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BB51E3">
        <w:rPr>
          <w:b/>
          <w:sz w:val="20"/>
          <w:szCs w:val="20"/>
        </w:rPr>
        <w:t>«___» _______ 202</w:t>
      </w:r>
      <w:r w:rsidR="00BB51E3" w:rsidRPr="00BB51E3">
        <w:rPr>
          <w:b/>
          <w:sz w:val="20"/>
          <w:szCs w:val="20"/>
        </w:rPr>
        <w:t>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BB51E3" w:rsidRPr="00BB51E3">
        <w:rPr>
          <w:szCs w:val="20"/>
        </w:rPr>
        <w:t>Байкалова Татьяна Николаевна (ранее – Старикова, Гордиевских, 02.10.1960 г.р., уроженка: с. Косулино Куртамышского р-на Курганской обл., СНИЛС 030-235-239-92, ИНН 451100267757, адрес: 641460, Курганская обл., Куртамышский р-н, д. Чесноковка, ул. Центральная, д. 2)</w:t>
      </w:r>
      <w:r w:rsidR="00EC283E">
        <w:rPr>
          <w:szCs w:val="20"/>
        </w:rPr>
        <w:t xml:space="preserve"> </w:t>
      </w:r>
      <w:r w:rsidR="00C25DE4">
        <w:rPr>
          <w:szCs w:val="20"/>
        </w:rPr>
        <w:t>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BB51E3">
        <w:rPr>
          <w:szCs w:val="20"/>
        </w:rPr>
        <w:t>Шматковой Марины Игоревны</w:t>
      </w:r>
      <w:r w:rsidRPr="00133BD8">
        <w:rPr>
          <w:szCs w:val="20"/>
        </w:rPr>
        <w:t xml:space="preserve">, </w:t>
      </w:r>
      <w:r w:rsidR="00BB51E3">
        <w:rPr>
          <w:szCs w:val="20"/>
        </w:rPr>
        <w:t>действующей</w:t>
      </w:r>
      <w:r w:rsidR="003B10F9" w:rsidRPr="00133BD8">
        <w:rPr>
          <w:szCs w:val="20"/>
        </w:rPr>
        <w:t xml:space="preserve"> на основании </w:t>
      </w:r>
      <w:r w:rsidR="00133BD8" w:rsidRPr="00133BD8">
        <w:rPr>
          <w:szCs w:val="20"/>
        </w:rPr>
        <w:t>Решения</w:t>
      </w:r>
      <w:r w:rsidRPr="00133BD8">
        <w:rPr>
          <w:szCs w:val="20"/>
        </w:rPr>
        <w:t xml:space="preserve"> </w:t>
      </w:r>
      <w:r w:rsidR="00BB51E3" w:rsidRPr="00BB51E3">
        <w:rPr>
          <w:szCs w:val="20"/>
        </w:rPr>
        <w:t>Арбитражного суда Курганской области от 14.09.</w:t>
      </w:r>
      <w:bookmarkStart w:id="0" w:name="_GoBack"/>
      <w:r w:rsidR="00BB51E3" w:rsidRPr="00BB51E3">
        <w:rPr>
          <w:szCs w:val="20"/>
        </w:rPr>
        <w:t>2023</w:t>
      </w:r>
      <w:bookmarkEnd w:id="0"/>
      <w:r w:rsidR="00BB51E3" w:rsidRPr="00BB51E3">
        <w:rPr>
          <w:szCs w:val="20"/>
        </w:rPr>
        <w:t xml:space="preserve"> по делу №А34-10101/2023</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BB51E3">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BB51E3">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BB51E3">
      <w:pPr>
        <w:ind w:firstLine="708"/>
        <w:jc w:val="both"/>
        <w:rPr>
          <w:rFonts w:ascii="Tahoma" w:hAnsi="Tahoma"/>
          <w:color w:val="000000"/>
        </w:rPr>
      </w:pPr>
      <w:r w:rsidRPr="00BB51E3">
        <w:rPr>
          <w:sz w:val="20"/>
          <w:szCs w:val="20"/>
        </w:rPr>
        <w:t>Байкалова Татьяна Николаевна, номер счета – 40817810550171049216, Банк получателя – ФИЛИАЛ "ЦЕНТРАЛЬНЫЙ" ПАО "СОВКОМБАНК", БИК – 045004763, Корр.счет – 30101810150040000763 , ИНН Банка 4401116480</w:t>
      </w:r>
      <w:r w:rsidR="00C25DE4" w:rsidRPr="00C25DE4">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BB51E3" w:rsidP="0097379A">
            <w:pPr>
              <w:tabs>
                <w:tab w:val="left" w:pos="602"/>
              </w:tabs>
              <w:jc w:val="both"/>
              <w:rPr>
                <w:rFonts w:ascii="Tahoma" w:hAnsi="Tahoma"/>
                <w:color w:val="000000"/>
              </w:rPr>
            </w:pPr>
            <w:r w:rsidRPr="00BB51E3">
              <w:rPr>
                <w:sz w:val="20"/>
                <w:szCs w:val="20"/>
              </w:rPr>
              <w:t>Байкалова Татьяна Николаевна (ранее – Старикова, Гордиевских, 02.10.1960 г.р., уроженка: с. Косулино Куртамышского р-на Курганской обл., СНИЛС 030-235-239-92, ИНН 451100267757, адрес: 641460, Курганская обл., Куртамышский р-н, д. Чесноковка, ул. Центральная, д. 2)</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BB51E3">
            <w:pPr>
              <w:widowControl w:val="0"/>
              <w:jc w:val="both"/>
            </w:pPr>
            <w:r>
              <w:rPr>
                <w:i/>
                <w:sz w:val="20"/>
                <w:szCs w:val="20"/>
              </w:rPr>
              <w:t xml:space="preserve">_________________________ </w:t>
            </w:r>
            <w:r w:rsidR="00BB51E3">
              <w:rPr>
                <w:sz w:val="20"/>
                <w:szCs w:val="20"/>
              </w:rPr>
              <w:t>Шматкова М.И</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2FBD" w:rsidRDefault="00D52FBD">
      <w:r>
        <w:separator/>
      </w:r>
    </w:p>
  </w:endnote>
  <w:endnote w:type="continuationSeparator" w:id="0">
    <w:p w:rsidR="00D52FBD" w:rsidRDefault="00D52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BB51E3" w:rsidRPr="00BB51E3">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BB51E3" w:rsidRPr="00BB51E3">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2FBD" w:rsidRDefault="00D52FBD">
      <w:pPr>
        <w:pStyle w:val="GenStyleDefPar"/>
      </w:pPr>
      <w:r>
        <w:separator/>
      </w:r>
    </w:p>
  </w:footnote>
  <w:footnote w:type="continuationSeparator" w:id="0">
    <w:p w:rsidR="00D52FBD" w:rsidRDefault="00D52FBD">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2C9C"/>
    <w:rsid w:val="000143B9"/>
    <w:rsid w:val="00017DF9"/>
    <w:rsid w:val="00025761"/>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B26BE"/>
    <w:rsid w:val="005C0F0E"/>
    <w:rsid w:val="005C147C"/>
    <w:rsid w:val="005C38BE"/>
    <w:rsid w:val="005C451A"/>
    <w:rsid w:val="005C6531"/>
    <w:rsid w:val="005E06D0"/>
    <w:rsid w:val="00600919"/>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564C4"/>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06A0"/>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96E66"/>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51E3"/>
    <w:rsid w:val="00BB60A7"/>
    <w:rsid w:val="00BB632C"/>
    <w:rsid w:val="00BC4286"/>
    <w:rsid w:val="00BD0271"/>
    <w:rsid w:val="00BE4C5D"/>
    <w:rsid w:val="00BE7CAD"/>
    <w:rsid w:val="00BF0ADF"/>
    <w:rsid w:val="00BF76E5"/>
    <w:rsid w:val="00C209F8"/>
    <w:rsid w:val="00C25DE4"/>
    <w:rsid w:val="00C305A7"/>
    <w:rsid w:val="00C316BE"/>
    <w:rsid w:val="00C31B40"/>
    <w:rsid w:val="00C35529"/>
    <w:rsid w:val="00C3708E"/>
    <w:rsid w:val="00C90FFD"/>
    <w:rsid w:val="00C9283A"/>
    <w:rsid w:val="00CA324E"/>
    <w:rsid w:val="00CA732F"/>
    <w:rsid w:val="00CC4620"/>
    <w:rsid w:val="00CE1E9E"/>
    <w:rsid w:val="00D25A52"/>
    <w:rsid w:val="00D33FEC"/>
    <w:rsid w:val="00D52FBD"/>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725</Words>
  <Characters>4136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31</cp:revision>
  <dcterms:created xsi:type="dcterms:W3CDTF">2022-02-22T16:37:00Z</dcterms:created>
  <dcterms:modified xsi:type="dcterms:W3CDTF">2023-12-28T05:27:00Z</dcterms:modified>
</cp:coreProperties>
</file>