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7FCFC" w14:textId="77777777" w:rsidR="00307936" w:rsidRPr="00AA78C3" w:rsidRDefault="00307936" w:rsidP="00307936">
      <w:pPr>
        <w:jc w:val="right"/>
        <w:rPr>
          <w:color w:val="595959" w:themeColor="text1" w:themeTint="A6"/>
          <w:sz w:val="22"/>
          <w:szCs w:val="22"/>
        </w:rPr>
      </w:pPr>
      <w:bookmarkStart w:id="0" w:name="_GoBack"/>
      <w:bookmarkEnd w:id="0"/>
      <w:r w:rsidRPr="00AA78C3">
        <w:rPr>
          <w:color w:val="595959" w:themeColor="text1" w:themeTint="A6"/>
          <w:sz w:val="22"/>
          <w:szCs w:val="22"/>
        </w:rPr>
        <w:t>ПРОЕКТ</w:t>
      </w:r>
    </w:p>
    <w:p w14:paraId="7EE11DFE" w14:textId="77777777" w:rsidR="00BB096F" w:rsidRPr="00AA78C3" w:rsidRDefault="00BB096F" w:rsidP="00F77363">
      <w:pPr>
        <w:jc w:val="center"/>
        <w:rPr>
          <w:b/>
          <w:color w:val="595959" w:themeColor="text1" w:themeTint="A6"/>
          <w:sz w:val="22"/>
          <w:szCs w:val="22"/>
        </w:rPr>
      </w:pPr>
      <w:r w:rsidRPr="00AA78C3">
        <w:rPr>
          <w:b/>
          <w:color w:val="595959" w:themeColor="text1" w:themeTint="A6"/>
          <w:sz w:val="22"/>
          <w:szCs w:val="22"/>
        </w:rPr>
        <w:t>Договор о задатке</w:t>
      </w:r>
    </w:p>
    <w:p w14:paraId="1D48A04C" w14:textId="77777777" w:rsidR="00BB096F" w:rsidRPr="00AA78C3" w:rsidRDefault="00BB096F" w:rsidP="00BB096F">
      <w:pPr>
        <w:pStyle w:val="ConsPlusNonformat"/>
        <w:widowControl/>
        <w:jc w:val="right"/>
        <w:rPr>
          <w:rFonts w:ascii="Times New Roman" w:hAnsi="Times New Roman" w:cs="Times New Roman"/>
          <w:color w:val="595959" w:themeColor="text1" w:themeTint="A6"/>
          <w:sz w:val="22"/>
          <w:szCs w:val="22"/>
        </w:rPr>
      </w:pP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</w:t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       «___» ________ 20__г.</w:t>
      </w:r>
    </w:p>
    <w:p w14:paraId="063A4361" w14:textId="77777777" w:rsidR="00BB096F" w:rsidRPr="00AA78C3" w:rsidRDefault="00BB096F" w:rsidP="00BB096F">
      <w:pPr>
        <w:autoSpaceDE w:val="0"/>
        <w:autoSpaceDN w:val="0"/>
        <w:adjustRightInd w:val="0"/>
        <w:jc w:val="both"/>
        <w:rPr>
          <w:color w:val="595959" w:themeColor="text1" w:themeTint="A6"/>
          <w:sz w:val="22"/>
          <w:szCs w:val="22"/>
        </w:rPr>
      </w:pPr>
    </w:p>
    <w:p w14:paraId="04378375" w14:textId="77777777" w:rsidR="00F77363" w:rsidRPr="00AA78C3" w:rsidRDefault="006C5183" w:rsidP="00FF00C6">
      <w:pPr>
        <w:ind w:firstLine="72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Организатор торгов – Финансовый управляющий должника</w:t>
      </w:r>
      <w:r w:rsidR="00E0502E" w:rsidRPr="00AA78C3">
        <w:rPr>
          <w:color w:val="595959" w:themeColor="text1" w:themeTint="A6"/>
          <w:sz w:val="22"/>
          <w:szCs w:val="22"/>
        </w:rPr>
        <w:t xml:space="preserve">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Шутелева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 Александра Сергеевича (31.10.1984 г.р.,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м.р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. Свердловская обл.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г.Асбест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>, ИНН 660308209169, СНИЛС: 110-</w:t>
      </w:r>
      <w:r w:rsidR="003F2D25">
        <w:rPr>
          <w:color w:val="595959" w:themeColor="text1" w:themeTint="A6"/>
          <w:sz w:val="22"/>
          <w:szCs w:val="22"/>
        </w:rPr>
        <w:t>7</w:t>
      </w:r>
      <w:r w:rsidR="00AA78C3" w:rsidRPr="00AA78C3">
        <w:rPr>
          <w:color w:val="595959" w:themeColor="text1" w:themeTint="A6"/>
          <w:sz w:val="22"/>
          <w:szCs w:val="22"/>
        </w:rPr>
        <w:t>56-870-45, адрес: 624272, Свердловская обл., г. Асбест, ул. имени Александра Королева, д. 27/2, кв. 40</w:t>
      </w:r>
      <w:r w:rsidRPr="00AA78C3">
        <w:rPr>
          <w:color w:val="595959" w:themeColor="text1" w:themeTint="A6"/>
          <w:sz w:val="22"/>
          <w:szCs w:val="22"/>
        </w:rPr>
        <w:t xml:space="preserve">) </w:t>
      </w:r>
      <w:proofErr w:type="spellStart"/>
      <w:r w:rsidR="00E0502E" w:rsidRPr="00AA78C3">
        <w:rPr>
          <w:color w:val="595959" w:themeColor="text1" w:themeTint="A6"/>
          <w:sz w:val="22"/>
          <w:szCs w:val="22"/>
        </w:rPr>
        <w:t>Таушканова</w:t>
      </w:r>
      <w:proofErr w:type="spellEnd"/>
      <w:r w:rsidR="00E0502E" w:rsidRPr="00AA78C3">
        <w:rPr>
          <w:color w:val="595959" w:themeColor="text1" w:themeTint="A6"/>
          <w:sz w:val="22"/>
          <w:szCs w:val="22"/>
        </w:rPr>
        <w:t xml:space="preserve"> Наталья Федоровна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</w:r>
      <w:r w:rsidRPr="00AA78C3">
        <w:rPr>
          <w:color w:val="595959" w:themeColor="text1" w:themeTint="A6"/>
          <w:sz w:val="22"/>
          <w:szCs w:val="22"/>
        </w:rPr>
        <w:t>), действующ</w:t>
      </w:r>
      <w:r w:rsidR="00E0502E" w:rsidRPr="00AA78C3">
        <w:rPr>
          <w:color w:val="595959" w:themeColor="text1" w:themeTint="A6"/>
          <w:sz w:val="22"/>
          <w:szCs w:val="22"/>
        </w:rPr>
        <w:t>ая</w:t>
      </w:r>
      <w:r w:rsidRPr="00AA78C3">
        <w:rPr>
          <w:color w:val="595959" w:themeColor="text1" w:themeTint="A6"/>
          <w:sz w:val="22"/>
          <w:szCs w:val="22"/>
        </w:rPr>
        <w:t xml:space="preserve"> на основании </w:t>
      </w:r>
      <w:r w:rsidR="00E0502E" w:rsidRPr="00AA78C3">
        <w:rPr>
          <w:color w:val="595959" w:themeColor="text1" w:themeTint="A6"/>
          <w:sz w:val="22"/>
          <w:szCs w:val="22"/>
        </w:rPr>
        <w:t>Решения</w:t>
      </w:r>
      <w:r w:rsidRPr="00AA78C3">
        <w:rPr>
          <w:color w:val="595959" w:themeColor="text1" w:themeTint="A6"/>
          <w:sz w:val="22"/>
          <w:szCs w:val="22"/>
        </w:rPr>
        <w:t xml:space="preserve"> Арбитражного суда </w:t>
      </w:r>
      <w:r w:rsidR="00AA78C3" w:rsidRPr="00AA78C3">
        <w:rPr>
          <w:color w:val="595959" w:themeColor="text1" w:themeTint="A6"/>
          <w:sz w:val="22"/>
          <w:szCs w:val="22"/>
        </w:rPr>
        <w:t>Свердловской области</w:t>
      </w:r>
      <w:r w:rsidRPr="00AA78C3">
        <w:rPr>
          <w:color w:val="595959" w:themeColor="text1" w:themeTint="A6"/>
          <w:sz w:val="22"/>
          <w:szCs w:val="22"/>
        </w:rPr>
        <w:t xml:space="preserve"> от </w:t>
      </w:r>
      <w:r w:rsidR="00AA78C3" w:rsidRPr="00AA78C3">
        <w:rPr>
          <w:color w:val="595959" w:themeColor="text1" w:themeTint="A6"/>
          <w:sz w:val="22"/>
          <w:szCs w:val="22"/>
        </w:rPr>
        <w:t xml:space="preserve">18.02.2025 </w:t>
      </w:r>
      <w:r w:rsidRPr="00AA78C3">
        <w:rPr>
          <w:color w:val="595959" w:themeColor="text1" w:themeTint="A6"/>
          <w:sz w:val="22"/>
          <w:szCs w:val="22"/>
        </w:rPr>
        <w:t xml:space="preserve">г.. по делу № </w:t>
      </w:r>
      <w:r w:rsidR="00AA78C3" w:rsidRPr="00AA78C3">
        <w:rPr>
          <w:b/>
          <w:color w:val="595959" w:themeColor="text1" w:themeTint="A6"/>
          <w:sz w:val="22"/>
          <w:szCs w:val="22"/>
        </w:rPr>
        <w:t>А60-28159/2024</w:t>
      </w:r>
      <w:r w:rsidRPr="00AA78C3">
        <w:rPr>
          <w:color w:val="595959" w:themeColor="text1" w:themeTint="A6"/>
          <w:sz w:val="22"/>
          <w:szCs w:val="22"/>
        </w:rPr>
        <w:t xml:space="preserve"> о признании должника несостоятельной/</w:t>
      </w:r>
      <w:proofErr w:type="spellStart"/>
      <w:r w:rsidRPr="00AA78C3">
        <w:rPr>
          <w:color w:val="595959" w:themeColor="text1" w:themeTint="A6"/>
          <w:sz w:val="22"/>
          <w:szCs w:val="22"/>
        </w:rPr>
        <w:t>ым</w:t>
      </w:r>
      <w:proofErr w:type="spellEnd"/>
      <w:r w:rsidRPr="00AA78C3">
        <w:rPr>
          <w:color w:val="595959" w:themeColor="text1" w:themeTint="A6"/>
          <w:sz w:val="22"/>
          <w:szCs w:val="22"/>
        </w:rPr>
        <w:t xml:space="preserve"> (банкротом)</w:t>
      </w:r>
      <w:r w:rsidR="00FF00C6" w:rsidRPr="00AA78C3">
        <w:rPr>
          <w:color w:val="595959" w:themeColor="text1" w:themeTint="A6"/>
          <w:sz w:val="22"/>
          <w:szCs w:val="22"/>
        </w:rPr>
        <w:t>,</w:t>
      </w:r>
      <w:r w:rsidR="00F77363" w:rsidRPr="00AA78C3">
        <w:rPr>
          <w:color w:val="595959" w:themeColor="text1" w:themeTint="A6"/>
          <w:sz w:val="22"/>
          <w:szCs w:val="22"/>
        </w:rPr>
        <w:t xml:space="preserve"> именуемый в дальнейшем </w:t>
      </w:r>
      <w:r w:rsidR="00F77363" w:rsidRPr="00AA78C3">
        <w:rPr>
          <w:b/>
          <w:color w:val="595959" w:themeColor="text1" w:themeTint="A6"/>
          <w:sz w:val="22"/>
          <w:szCs w:val="22"/>
        </w:rPr>
        <w:t>«Продавец»</w:t>
      </w:r>
      <w:r w:rsidR="00F77363" w:rsidRPr="00AA78C3">
        <w:rPr>
          <w:color w:val="595959" w:themeColor="text1" w:themeTint="A6"/>
          <w:sz w:val="22"/>
          <w:szCs w:val="22"/>
        </w:rPr>
        <w:t>, с одной стороны,</w:t>
      </w:r>
      <w:r w:rsidR="00FF00C6" w:rsidRPr="00AA78C3">
        <w:rPr>
          <w:color w:val="595959" w:themeColor="text1" w:themeTint="A6"/>
          <w:sz w:val="22"/>
          <w:szCs w:val="22"/>
        </w:rPr>
        <w:t xml:space="preserve"> </w:t>
      </w:r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 xml:space="preserve">и </w:t>
      </w:r>
      <w:r w:rsidR="00AA78C3" w:rsidRPr="00AA78C3">
        <w:rPr>
          <w:color w:val="595959" w:themeColor="text1" w:themeTint="A6"/>
          <w:sz w:val="22"/>
          <w:szCs w:val="22"/>
        </w:rPr>
        <w:t xml:space="preserve">о признании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Шутелева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 А.С. несостоятельным (банкротом) и введением процедуры реализации имущества гражданина, </w:t>
      </w:r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 xml:space="preserve">в лице ________________________________________________________, </w:t>
      </w:r>
      <w:proofErr w:type="spellStart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действующ</w:t>
      </w:r>
      <w:proofErr w:type="spellEnd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___ на основании______________________________________________,</w:t>
      </w:r>
      <w:r w:rsidR="00F77363" w:rsidRPr="00AA78C3">
        <w:rPr>
          <w:color w:val="595959" w:themeColor="text1" w:themeTint="A6"/>
          <w:sz w:val="22"/>
          <w:szCs w:val="22"/>
        </w:rPr>
        <w:t xml:space="preserve"> именуемый в дальнейшем </w:t>
      </w:r>
      <w:r w:rsidR="00F77363" w:rsidRPr="00AA78C3">
        <w:rPr>
          <w:b/>
          <w:color w:val="595959" w:themeColor="text1" w:themeTint="A6"/>
          <w:sz w:val="22"/>
          <w:szCs w:val="22"/>
        </w:rPr>
        <w:t>«Покупатель»</w:t>
      </w:r>
      <w:r w:rsidR="00F77363" w:rsidRPr="00AA78C3">
        <w:rPr>
          <w:color w:val="595959" w:themeColor="text1" w:themeTint="A6"/>
          <w:sz w:val="22"/>
          <w:szCs w:val="22"/>
        </w:rPr>
        <w:t xml:space="preserve">, с другой стороны, при совместном упоминании именуемые </w:t>
      </w:r>
      <w:r w:rsidR="00F77363" w:rsidRPr="00AA78C3">
        <w:rPr>
          <w:b/>
          <w:color w:val="595959" w:themeColor="text1" w:themeTint="A6"/>
          <w:sz w:val="22"/>
          <w:szCs w:val="22"/>
        </w:rPr>
        <w:t xml:space="preserve">«Стороны», </w:t>
      </w:r>
    </w:p>
    <w:p w14:paraId="60BAE137" w14:textId="77777777" w:rsidR="00F77363" w:rsidRPr="00AA78C3" w:rsidRDefault="00F77363" w:rsidP="00F77363">
      <w:pPr>
        <w:jc w:val="both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  <w:r w:rsidRPr="00AA78C3">
        <w:rPr>
          <w:color w:val="595959" w:themeColor="text1" w:themeTint="A6"/>
          <w:sz w:val="22"/>
          <w:szCs w:val="22"/>
        </w:rPr>
        <w:t xml:space="preserve"> </w:t>
      </w:r>
      <w:r w:rsidRPr="00AA78C3">
        <w:rPr>
          <w:color w:val="595959" w:themeColor="text1" w:themeTint="A6"/>
          <w:sz w:val="22"/>
          <w:szCs w:val="22"/>
        </w:rPr>
        <w:tab/>
        <w:t>заключили настоящий Договор о нижеследующем:</w:t>
      </w:r>
    </w:p>
    <w:p w14:paraId="7C5EE048" w14:textId="77777777" w:rsidR="00F77363" w:rsidRPr="00AA78C3" w:rsidRDefault="00F77363" w:rsidP="00BB096F">
      <w:pPr>
        <w:autoSpaceDE w:val="0"/>
        <w:autoSpaceDN w:val="0"/>
        <w:adjustRightInd w:val="0"/>
        <w:jc w:val="center"/>
        <w:outlineLvl w:val="1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</w:p>
    <w:p w14:paraId="5ECF1A2C" w14:textId="77777777"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 Предмет Договора</w:t>
      </w:r>
    </w:p>
    <w:p w14:paraId="4A2BF91A" w14:textId="77777777" w:rsidR="00BB096F" w:rsidRPr="00AA78C3" w:rsidRDefault="00BB096F" w:rsidP="00BB096F">
      <w:pPr>
        <w:widowControl w:val="0"/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1.1. Для участия в </w:t>
      </w:r>
      <w:r w:rsidR="00512A4C" w:rsidRPr="00AA78C3">
        <w:rPr>
          <w:color w:val="595959" w:themeColor="text1" w:themeTint="A6"/>
          <w:sz w:val="22"/>
          <w:szCs w:val="22"/>
        </w:rPr>
        <w:t>торгах</w:t>
      </w:r>
      <w:r w:rsidRPr="00AA78C3">
        <w:rPr>
          <w:color w:val="595959" w:themeColor="text1" w:themeTint="A6"/>
          <w:sz w:val="22"/>
          <w:szCs w:val="22"/>
        </w:rPr>
        <w:t xml:space="preserve"> по продаже _________(имущество) на условиях, предусмотренных информационным сообщением о проведении </w:t>
      </w:r>
      <w:r w:rsidR="00512A4C" w:rsidRPr="00AA78C3">
        <w:rPr>
          <w:color w:val="595959" w:themeColor="text1" w:themeTint="A6"/>
          <w:sz w:val="22"/>
          <w:szCs w:val="22"/>
        </w:rPr>
        <w:t>торгов</w:t>
      </w:r>
      <w:r w:rsidRPr="00AA78C3">
        <w:rPr>
          <w:color w:val="595959" w:themeColor="text1" w:themeTint="A6"/>
          <w:sz w:val="22"/>
          <w:szCs w:val="22"/>
        </w:rPr>
        <w:t xml:space="preserve"> опубликованным в </w:t>
      </w:r>
      <w:r w:rsidR="008C7F03" w:rsidRPr="00AA78C3">
        <w:rPr>
          <w:color w:val="595959" w:themeColor="text1" w:themeTint="A6"/>
          <w:sz w:val="22"/>
          <w:szCs w:val="22"/>
        </w:rPr>
        <w:t>ЕФРСБ</w:t>
      </w:r>
      <w:r w:rsidRPr="00AA78C3">
        <w:rPr>
          <w:color w:val="595959" w:themeColor="text1" w:themeTint="A6"/>
          <w:sz w:val="22"/>
          <w:szCs w:val="22"/>
        </w:rPr>
        <w:t xml:space="preserve"> от ____________ № ______  (далее - Аукцион), Претендент перечисляет в качестве задатка денежные средства в размере _________ (_______________) рублей (далее - задаток), а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принимает задаток на счет по </w:t>
      </w:r>
      <w:r w:rsidR="00AB543C" w:rsidRPr="00AA78C3">
        <w:rPr>
          <w:color w:val="595959" w:themeColor="text1" w:themeTint="A6"/>
          <w:sz w:val="22"/>
          <w:szCs w:val="22"/>
        </w:rPr>
        <w:t>рекв</w:t>
      </w:r>
      <w:r w:rsidRPr="00AA78C3">
        <w:rPr>
          <w:color w:val="595959" w:themeColor="text1" w:themeTint="A6"/>
          <w:sz w:val="22"/>
          <w:szCs w:val="22"/>
        </w:rPr>
        <w:t>изитам</w:t>
      </w:r>
      <w:r w:rsidR="00AB543C" w:rsidRPr="00AA78C3">
        <w:rPr>
          <w:color w:val="595959" w:themeColor="text1" w:themeTint="A6"/>
          <w:sz w:val="22"/>
          <w:szCs w:val="22"/>
        </w:rPr>
        <w:t xml:space="preserve"> указанным в п.4 настоящего договора (</w:t>
      </w:r>
      <w:r w:rsidRPr="00AA78C3">
        <w:rPr>
          <w:color w:val="595959" w:themeColor="text1" w:themeTint="A6"/>
          <w:sz w:val="22"/>
          <w:szCs w:val="22"/>
        </w:rPr>
        <w:t>далее - Счет).</w:t>
      </w:r>
    </w:p>
    <w:p w14:paraId="14004299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Аукциона и засчитывается в счет платежа, причитающегося с Претендента в оплату по договору купли-продажи.</w:t>
      </w:r>
    </w:p>
    <w:p w14:paraId="6907AD7D" w14:textId="77777777"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</w:p>
    <w:p w14:paraId="6697804E" w14:textId="77777777"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2. Передача денежных средств</w:t>
      </w:r>
    </w:p>
    <w:p w14:paraId="5D221FC1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2.1. Денежные средства, указанные в п. 1.1 настоящего Договора считаются внесенными с момента их зачисления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.</w:t>
      </w:r>
    </w:p>
    <w:p w14:paraId="01290CC7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В случае непоступления в установленный информационным сообщением срок суммы задатка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, обязательства Претендента по внесению задатка считаются неисполненными.</w:t>
      </w:r>
    </w:p>
    <w:p w14:paraId="1EDBE3B8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2.2.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обязуется возвратить сумму задатка Претенденту </w:t>
      </w:r>
      <w:proofErr w:type="gramStart"/>
      <w:r w:rsidRPr="00AA78C3">
        <w:rPr>
          <w:color w:val="595959" w:themeColor="text1" w:themeTint="A6"/>
          <w:sz w:val="22"/>
          <w:szCs w:val="22"/>
        </w:rPr>
        <w:t>в  случае</w:t>
      </w:r>
      <w:proofErr w:type="gramEnd"/>
      <w:r w:rsidRPr="00AA78C3">
        <w:rPr>
          <w:color w:val="595959" w:themeColor="text1" w:themeTint="A6"/>
          <w:sz w:val="22"/>
          <w:szCs w:val="22"/>
        </w:rPr>
        <w:t xml:space="preserve">, если он не был принизан победителем Аукциона в течение 5 рабочих дней со дня подписания протокола о результатах проведения торгов. </w:t>
      </w:r>
    </w:p>
    <w:p w14:paraId="74BBD0E0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2.3. Возврат задатка в соответствии с условиями настоящего договора производится на счет Претендента. </w:t>
      </w:r>
    </w:p>
    <w:p w14:paraId="64490E35" w14:textId="77777777"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 Срок действия договора</w:t>
      </w:r>
    </w:p>
    <w:p w14:paraId="61B2EDFB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28609126" w14:textId="77777777"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  <w:r w:rsidRPr="00AA78C3">
        <w:rPr>
          <w:color w:val="595959" w:themeColor="text1" w:themeTint="A6"/>
          <w:sz w:val="22"/>
          <w:szCs w:val="22"/>
        </w:rPr>
        <w:tab/>
      </w:r>
      <w:r w:rsidRPr="00AA78C3">
        <w:rPr>
          <w:color w:val="595959" w:themeColor="text1" w:themeTint="A6"/>
          <w:sz w:val="22"/>
          <w:szCs w:val="22"/>
        </w:rPr>
        <w:tab/>
      </w:r>
    </w:p>
    <w:p w14:paraId="1BAD25EA" w14:textId="77777777" w:rsidR="00BB096F" w:rsidRPr="00AA78C3" w:rsidRDefault="00BB096F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                               4. Реквизиты сторон</w:t>
      </w:r>
    </w:p>
    <w:p w14:paraId="5C9443F1" w14:textId="77777777" w:rsidR="00E0502E" w:rsidRPr="00AA78C3" w:rsidRDefault="00E0502E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5156"/>
      </w:tblGrid>
      <w:tr w:rsidR="00AA78C3" w:rsidRPr="00AA78C3" w14:paraId="27BF4CAF" w14:textId="77777777" w:rsidTr="00E0502E">
        <w:tc>
          <w:tcPr>
            <w:tcW w:w="5237" w:type="dxa"/>
          </w:tcPr>
          <w:p w14:paraId="3EFF6EC2" w14:textId="77777777"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Организатор торгов:</w:t>
            </w:r>
          </w:p>
          <w:p w14:paraId="6848EC21" w14:textId="77777777" w:rsidR="00E0502E" w:rsidRPr="00AA78C3" w:rsidRDefault="00E0502E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14:paraId="50979E28" w14:textId="77777777" w:rsidR="00F77363" w:rsidRPr="00AA78C3" w:rsidRDefault="00E0502E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Задаток вносится на счет должника № 40817810900000476652 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в АО "ПЕРВОУРАЛЬСКБАНК", 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  <w:shd w:val="clear" w:color="auto" w:fill="FFFFFF"/>
              </w:rPr>
              <w:t>БИК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046577402, 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  <w:shd w:val="clear" w:color="auto" w:fill="FFFFFF"/>
              </w:rPr>
              <w:t>к/с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: 30101810565770000402 в Уральском ГУ Банка России, П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олучатель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: </w:t>
            </w:r>
            <w:proofErr w:type="spellStart"/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Шутелев</w:t>
            </w:r>
            <w:proofErr w:type="spellEnd"/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 Александр Сергеевич</w:t>
            </w: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39B3B26" w14:textId="77777777" w:rsidR="00E0502E" w:rsidRPr="00AA78C3" w:rsidRDefault="00E0502E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</w:p>
          <w:p w14:paraId="5538F9BE" w14:textId="77777777" w:rsidR="00BB096F" w:rsidRPr="00AA78C3" w:rsidRDefault="00BB096F" w:rsidP="00E0502E">
            <w:pPr>
              <w:pStyle w:val="4"/>
              <w:spacing w:line="240" w:lineRule="auto"/>
              <w:ind w:firstLine="0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_______________________/</w:t>
            </w:r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Н.Ф. </w:t>
            </w:r>
            <w:proofErr w:type="spellStart"/>
            <w:proofErr w:type="gramStart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Таушканова</w:t>
            </w:r>
            <w:proofErr w:type="spellEnd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="00512A4C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/</w:t>
            </w:r>
            <w:proofErr w:type="gramEnd"/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                   </w:t>
            </w:r>
          </w:p>
        </w:tc>
        <w:tc>
          <w:tcPr>
            <w:tcW w:w="5238" w:type="dxa"/>
          </w:tcPr>
          <w:p w14:paraId="05D1DF2B" w14:textId="77777777"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Претендент:</w:t>
            </w:r>
          </w:p>
          <w:p w14:paraId="5F6B32BC" w14:textId="77777777"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2E864664" w14:textId="77777777"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704739F9" w14:textId="77777777"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778808E1" w14:textId="77777777"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38C990A8" w14:textId="77777777"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_______________________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  <w:lang w:val="en-US"/>
              </w:rPr>
              <w:t>/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</w:t>
            </w:r>
          </w:p>
        </w:tc>
      </w:tr>
    </w:tbl>
    <w:p w14:paraId="70ED8C45" w14:textId="77777777" w:rsidR="00A60512" w:rsidRPr="00AA78C3" w:rsidRDefault="00A60512" w:rsidP="00E0502E">
      <w:pPr>
        <w:rPr>
          <w:color w:val="595959" w:themeColor="text1" w:themeTint="A6"/>
        </w:rPr>
      </w:pPr>
    </w:p>
    <w:sectPr w:rsidR="00A60512" w:rsidRPr="00AA78C3" w:rsidSect="00307936">
      <w:footerReference w:type="even" r:id="rId6"/>
      <w:footerReference w:type="default" r:id="rId7"/>
      <w:headerReference w:type="first" r:id="rId8"/>
      <w:pgSz w:w="11909" w:h="16834" w:code="9"/>
      <w:pgMar w:top="426" w:right="748" w:bottom="709" w:left="902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ADD82" w14:textId="77777777" w:rsidR="006E7607" w:rsidRDefault="006E7607" w:rsidP="00C13D8B">
      <w:r>
        <w:separator/>
      </w:r>
    </w:p>
  </w:endnote>
  <w:endnote w:type="continuationSeparator" w:id="0">
    <w:p w14:paraId="16F1E1DB" w14:textId="77777777" w:rsidR="006E7607" w:rsidRDefault="006E7607" w:rsidP="00C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Arial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D4727" w14:textId="77777777"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6F6B52" w14:textId="77777777" w:rsidR="00210D01" w:rsidRDefault="006E7607" w:rsidP="001700D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C8F65" w14:textId="77777777"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00C6">
      <w:rPr>
        <w:rStyle w:val="a5"/>
        <w:noProof/>
      </w:rPr>
      <w:t>2</w:t>
    </w:r>
    <w:r>
      <w:rPr>
        <w:rStyle w:val="a5"/>
      </w:rPr>
      <w:fldChar w:fldCharType="end"/>
    </w:r>
  </w:p>
  <w:p w14:paraId="3D560C87" w14:textId="77777777" w:rsidR="00210D01" w:rsidRDefault="006E7607" w:rsidP="001700D8">
    <w:pPr>
      <w:pStyle w:val="a3"/>
      <w:framePr w:wrap="around" w:vAnchor="text" w:hAnchor="margin" w:xAlign="center" w:y="1"/>
      <w:ind w:right="360"/>
      <w:rPr>
        <w:rStyle w:val="a5"/>
      </w:rPr>
    </w:pPr>
  </w:p>
  <w:p w14:paraId="292B7408" w14:textId="77777777" w:rsidR="00210D01" w:rsidRDefault="006E760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606AB" w14:textId="77777777" w:rsidR="006E7607" w:rsidRDefault="006E7607" w:rsidP="00C13D8B">
      <w:r>
        <w:separator/>
      </w:r>
    </w:p>
  </w:footnote>
  <w:footnote w:type="continuationSeparator" w:id="0">
    <w:p w14:paraId="59F3E801" w14:textId="77777777" w:rsidR="006E7607" w:rsidRDefault="006E7607" w:rsidP="00C1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267B9" w14:textId="77777777" w:rsidR="00210D01" w:rsidRPr="007A7437" w:rsidRDefault="006E7607" w:rsidP="001700D8">
    <w:pPr>
      <w:pStyle w:val="a6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6F"/>
    <w:rsid w:val="000477CD"/>
    <w:rsid w:val="000E2C5B"/>
    <w:rsid w:val="00101436"/>
    <w:rsid w:val="001350BB"/>
    <w:rsid w:val="00156A3D"/>
    <w:rsid w:val="002F0BD0"/>
    <w:rsid w:val="00307936"/>
    <w:rsid w:val="003F2D25"/>
    <w:rsid w:val="004B632C"/>
    <w:rsid w:val="00512A4C"/>
    <w:rsid w:val="006A63AF"/>
    <w:rsid w:val="006C5183"/>
    <w:rsid w:val="006E7607"/>
    <w:rsid w:val="00727BC1"/>
    <w:rsid w:val="008B4288"/>
    <w:rsid w:val="008C7F03"/>
    <w:rsid w:val="00991B2C"/>
    <w:rsid w:val="00A60512"/>
    <w:rsid w:val="00A97E94"/>
    <w:rsid w:val="00AA78C3"/>
    <w:rsid w:val="00AB543C"/>
    <w:rsid w:val="00BB096F"/>
    <w:rsid w:val="00C13D8B"/>
    <w:rsid w:val="00C246A0"/>
    <w:rsid w:val="00C81315"/>
    <w:rsid w:val="00E0502E"/>
    <w:rsid w:val="00F77363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9B21"/>
  <w15:docId w15:val="{0A20EDC4-48B6-48C9-98D2-957BC0EB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BB096F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a3">
    <w:name w:val="footer"/>
    <w:aliases w:val=" Знак11"/>
    <w:basedOn w:val="a"/>
    <w:link w:val="a4"/>
    <w:uiPriority w:val="99"/>
    <w:rsid w:val="00BB096F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aliases w:val=" Знак11 Знак"/>
    <w:basedOn w:val="a0"/>
    <w:link w:val="a3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BB096F"/>
    <w:rPr>
      <w:rFonts w:cs="Times New Roman"/>
    </w:rPr>
  </w:style>
  <w:style w:type="paragraph" w:styleId="a6">
    <w:name w:val="header"/>
    <w:aliases w:val="encabezado, Знак17,ВерхКолонтитул,Guideline,Aa?oEieiioeooe,ÂåðõÊîëîíòèòóë"/>
    <w:basedOn w:val="a"/>
    <w:link w:val="a7"/>
    <w:uiPriority w:val="99"/>
    <w:qFormat/>
    <w:rsid w:val="00BB096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aliases w:val="encabezado Знак, Знак17 Знак,ВерхКолонтитул Знак,Guideline Знак,Aa?oEieiioeooe Знак,ÂåðõÊîëîíòèòóë Знак"/>
    <w:basedOn w:val="a0"/>
    <w:link w:val="a6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B096F"/>
  </w:style>
  <w:style w:type="paragraph" w:customStyle="1" w:styleId="ConsPlusNonformat">
    <w:name w:val="ConsPlusNonformat"/>
    <w:rsid w:val="00BB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Denis</cp:lastModifiedBy>
  <cp:revision>2</cp:revision>
  <dcterms:created xsi:type="dcterms:W3CDTF">2025-12-19T07:26:00Z</dcterms:created>
  <dcterms:modified xsi:type="dcterms:W3CDTF">2025-12-19T07:26:00Z</dcterms:modified>
</cp:coreProperties>
</file>