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8DFC3E" w14:textId="77777777" w:rsidR="00686D54" w:rsidRPr="00CD49E7" w:rsidRDefault="00775D02">
      <w:pPr>
        <w:jc w:val="center"/>
      </w:pPr>
      <w:r w:rsidRPr="00CD49E7">
        <w:rPr>
          <w:b/>
          <w:sz w:val="20"/>
          <w:szCs w:val="20"/>
        </w:rPr>
        <w:t>ДОГОВОР КУПЛИ-ПРОДАЖИ №_____</w:t>
      </w:r>
    </w:p>
    <w:p w14:paraId="298DFC3F" w14:textId="77777777" w:rsidR="00686D54" w:rsidRPr="00CD49E7" w:rsidRDefault="00775D02">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CD49E7">
        <w:rPr>
          <w:b/>
          <w:sz w:val="20"/>
          <w:szCs w:val="20"/>
        </w:rPr>
        <w:t xml:space="preserve">г. Челябинск                                                                                               </w:t>
      </w:r>
      <w:r w:rsidRPr="00CD49E7">
        <w:rPr>
          <w:b/>
          <w:sz w:val="20"/>
          <w:szCs w:val="20"/>
        </w:rPr>
        <w:tab/>
        <w:t xml:space="preserve">    </w:t>
      </w:r>
      <w:r w:rsidRPr="00CD49E7">
        <w:rPr>
          <w:b/>
          <w:sz w:val="20"/>
          <w:szCs w:val="20"/>
        </w:rPr>
        <w:tab/>
      </w:r>
      <w:r w:rsidRPr="00CD49E7">
        <w:rPr>
          <w:b/>
          <w:color w:val="FFFF00"/>
          <w:sz w:val="20"/>
          <w:szCs w:val="20"/>
        </w:rPr>
        <w:t xml:space="preserve">          </w:t>
      </w:r>
      <w:proofErr w:type="gramStart"/>
      <w:r w:rsidRPr="00CD49E7">
        <w:rPr>
          <w:b/>
          <w:color w:val="FFFF00"/>
          <w:sz w:val="20"/>
          <w:szCs w:val="20"/>
        </w:rPr>
        <w:t xml:space="preserve">   </w:t>
      </w:r>
      <w:r w:rsidR="00BB51E3" w:rsidRPr="00CD49E7">
        <w:rPr>
          <w:b/>
          <w:sz w:val="20"/>
          <w:szCs w:val="20"/>
        </w:rPr>
        <w:t>«</w:t>
      </w:r>
      <w:proofErr w:type="gramEnd"/>
      <w:r w:rsidR="00BB51E3" w:rsidRPr="00CD49E7">
        <w:rPr>
          <w:b/>
          <w:sz w:val="20"/>
          <w:szCs w:val="20"/>
        </w:rPr>
        <w:t>___» _______ 202</w:t>
      </w:r>
      <w:r w:rsidR="00BF4D20" w:rsidRPr="00CD49E7">
        <w:rPr>
          <w:b/>
          <w:sz w:val="20"/>
          <w:szCs w:val="20"/>
        </w:rPr>
        <w:t>5</w:t>
      </w:r>
      <w:r w:rsidRPr="00CD49E7">
        <w:rPr>
          <w:b/>
          <w:sz w:val="20"/>
          <w:szCs w:val="20"/>
        </w:rPr>
        <w:t xml:space="preserve"> г.</w:t>
      </w:r>
    </w:p>
    <w:p w14:paraId="298DFC40" w14:textId="287D1228" w:rsidR="00686D54" w:rsidRPr="00CD49E7" w:rsidRDefault="00775D02">
      <w:pPr>
        <w:pStyle w:val="GenStyleDefPar"/>
        <w:spacing w:before="240" w:after="240"/>
        <w:jc w:val="both"/>
      </w:pPr>
      <w:r w:rsidRPr="00CD49E7">
        <w:rPr>
          <w:b/>
          <w:szCs w:val="20"/>
        </w:rPr>
        <w:t>Гражданин РФ</w:t>
      </w:r>
      <w:r w:rsidR="008D6791" w:rsidRPr="00CD49E7">
        <w:rPr>
          <w:b/>
          <w:szCs w:val="20"/>
        </w:rPr>
        <w:t xml:space="preserve"> </w:t>
      </w:r>
      <w:r w:rsidR="0044227B" w:rsidRPr="00CD49E7">
        <w:rPr>
          <w:color w:val="000000"/>
          <w:szCs w:val="20"/>
        </w:rPr>
        <w:t>Хромцов Константин Андреевич (24.09.1996 г.р., место рождения:</w:t>
      </w:r>
      <w:r w:rsidR="0044227B" w:rsidRPr="00CD49E7">
        <w:rPr>
          <w:szCs w:val="20"/>
        </w:rPr>
        <w:t xml:space="preserve"> с. </w:t>
      </w:r>
      <w:proofErr w:type="spellStart"/>
      <w:r w:rsidR="0044227B" w:rsidRPr="00CD49E7">
        <w:rPr>
          <w:szCs w:val="20"/>
        </w:rPr>
        <w:t>Курашим</w:t>
      </w:r>
      <w:proofErr w:type="spellEnd"/>
      <w:r w:rsidR="0044227B" w:rsidRPr="00CD49E7">
        <w:rPr>
          <w:szCs w:val="20"/>
        </w:rPr>
        <w:t xml:space="preserve"> Пермского района Пермской области, СНИЛС 134-796-118 84, ИНН 594808060295</w:t>
      </w:r>
      <w:r w:rsidR="0044227B" w:rsidRPr="00CD49E7">
        <w:rPr>
          <w:color w:val="000000"/>
          <w:szCs w:val="20"/>
        </w:rPr>
        <w:t xml:space="preserve">,  адрес регистрации: 614546, </w:t>
      </w:r>
      <w:r w:rsidR="0044227B" w:rsidRPr="00CD49E7">
        <w:rPr>
          <w:szCs w:val="20"/>
        </w:rPr>
        <w:t xml:space="preserve">Пермский край, Пермский район, с. </w:t>
      </w:r>
      <w:proofErr w:type="spellStart"/>
      <w:r w:rsidR="0044227B" w:rsidRPr="00CD49E7">
        <w:rPr>
          <w:szCs w:val="20"/>
        </w:rPr>
        <w:t>Курашим</w:t>
      </w:r>
      <w:proofErr w:type="spellEnd"/>
      <w:r w:rsidR="0044227B" w:rsidRPr="00CD49E7">
        <w:rPr>
          <w:szCs w:val="20"/>
        </w:rPr>
        <w:t>, ул. Юбилейная, д. 10, кв. 2</w:t>
      </w:r>
      <w:r w:rsidR="0044227B" w:rsidRPr="00CD49E7">
        <w:rPr>
          <w:color w:val="000000"/>
          <w:szCs w:val="20"/>
        </w:rPr>
        <w:t>)</w:t>
      </w:r>
      <w:r w:rsidR="00FD77BE" w:rsidRPr="00CD49E7">
        <w:rPr>
          <w:szCs w:val="20"/>
        </w:rPr>
        <w:t xml:space="preserve"> </w:t>
      </w:r>
      <w:r w:rsidR="00A86F8E" w:rsidRPr="00CD49E7">
        <w:rPr>
          <w:szCs w:val="20"/>
        </w:rPr>
        <w:t xml:space="preserve"> именуемая</w:t>
      </w:r>
      <w:r w:rsidRPr="00CD49E7">
        <w:rPr>
          <w:szCs w:val="20"/>
        </w:rPr>
        <w:t xml:space="preserve"> в дальнейшем </w:t>
      </w:r>
      <w:r w:rsidRPr="00CD49E7">
        <w:rPr>
          <w:b/>
          <w:szCs w:val="20"/>
        </w:rPr>
        <w:t>«Продавец»,</w:t>
      </w:r>
      <w:r w:rsidRPr="00CD49E7">
        <w:rPr>
          <w:szCs w:val="20"/>
        </w:rPr>
        <w:t xml:space="preserve"> в лице финансового управляющего </w:t>
      </w:r>
      <w:proofErr w:type="spellStart"/>
      <w:r w:rsidR="00BB51E3" w:rsidRPr="00CD49E7">
        <w:rPr>
          <w:szCs w:val="20"/>
        </w:rPr>
        <w:t>Шматковой</w:t>
      </w:r>
      <w:proofErr w:type="spellEnd"/>
      <w:r w:rsidR="00BB51E3" w:rsidRPr="00CD49E7">
        <w:rPr>
          <w:szCs w:val="20"/>
        </w:rPr>
        <w:t xml:space="preserve"> Марины Игоревны</w:t>
      </w:r>
      <w:r w:rsidRPr="00CD49E7">
        <w:rPr>
          <w:szCs w:val="20"/>
        </w:rPr>
        <w:t xml:space="preserve">, </w:t>
      </w:r>
      <w:r w:rsidR="00BB51E3" w:rsidRPr="00CD49E7">
        <w:rPr>
          <w:szCs w:val="20"/>
        </w:rPr>
        <w:t>действующей</w:t>
      </w:r>
      <w:r w:rsidR="003B10F9" w:rsidRPr="00CD49E7">
        <w:rPr>
          <w:szCs w:val="20"/>
        </w:rPr>
        <w:t xml:space="preserve"> на основании </w:t>
      </w:r>
      <w:r w:rsidR="00023512" w:rsidRPr="00CD49E7">
        <w:rPr>
          <w:szCs w:val="20"/>
        </w:rPr>
        <w:t>решения</w:t>
      </w:r>
      <w:r w:rsidR="00355D77" w:rsidRPr="00CD49E7">
        <w:rPr>
          <w:szCs w:val="20"/>
        </w:rPr>
        <w:t xml:space="preserve"> </w:t>
      </w:r>
      <w:r w:rsidR="007B3E5F" w:rsidRPr="00CD49E7">
        <w:rPr>
          <w:szCs w:val="20"/>
        </w:rPr>
        <w:t xml:space="preserve">Арбитражного суда </w:t>
      </w:r>
      <w:r w:rsidR="006A0263" w:rsidRPr="00CD49E7">
        <w:rPr>
          <w:color w:val="000000"/>
          <w:szCs w:val="20"/>
        </w:rPr>
        <w:t xml:space="preserve">Пермского края от 22.04.2024 по делу №А50-5606/2024 </w:t>
      </w:r>
      <w:r w:rsidRPr="00CD49E7">
        <w:rPr>
          <w:szCs w:val="20"/>
        </w:rPr>
        <w:t>с</w:t>
      </w:r>
      <w:r w:rsidR="003959D5" w:rsidRPr="00CD49E7">
        <w:rPr>
          <w:szCs w:val="20"/>
        </w:rPr>
        <w:t xml:space="preserve"> </w:t>
      </w:r>
      <w:r w:rsidRPr="00CD49E7">
        <w:rPr>
          <w:szCs w:val="20"/>
        </w:rPr>
        <w:t xml:space="preserve">одной стороны, и_____________________________________________, именуемый в дальнейшем </w:t>
      </w:r>
      <w:r w:rsidRPr="00CD49E7">
        <w:rPr>
          <w:b/>
          <w:szCs w:val="20"/>
        </w:rPr>
        <w:t>«Покупатель»</w:t>
      </w:r>
      <w:r w:rsidRPr="00CD49E7">
        <w:rPr>
          <w:szCs w:val="20"/>
        </w:rPr>
        <w:t>, действующий _________________________________________, с другой стороны, в дальнейшем именуемые «Стороны», на основании Протокола №___</w:t>
      </w:r>
      <w:r w:rsidR="003E0713" w:rsidRPr="00CD49E7">
        <w:rPr>
          <w:szCs w:val="20"/>
        </w:rPr>
        <w:t>_ от «____» ________________ 202</w:t>
      </w:r>
      <w:r w:rsidR="00BF4D20" w:rsidRPr="00CD49E7">
        <w:rPr>
          <w:szCs w:val="20"/>
        </w:rPr>
        <w:t>5</w:t>
      </w:r>
      <w:r w:rsidRPr="00CD49E7">
        <w:rPr>
          <w:szCs w:val="20"/>
        </w:rPr>
        <w:t xml:space="preserve"> г. о результатах торгов по Лоту № ____ по продаже имущества должника закл</w:t>
      </w:r>
      <w:r w:rsidR="005C38BE" w:rsidRPr="00CD49E7">
        <w:rPr>
          <w:szCs w:val="20"/>
        </w:rPr>
        <w:t>ю</w:t>
      </w:r>
      <w:r w:rsidRPr="00CD49E7">
        <w:rPr>
          <w:szCs w:val="20"/>
        </w:rPr>
        <w:t>чили  настоящий  Договор о нижеследующем:</w:t>
      </w:r>
    </w:p>
    <w:p w14:paraId="298DFC41" w14:textId="77777777" w:rsidR="00686D54" w:rsidRPr="00CD49E7" w:rsidRDefault="00686D54">
      <w:pPr>
        <w:rPr>
          <w:sz w:val="20"/>
          <w:szCs w:val="20"/>
        </w:rPr>
      </w:pPr>
    </w:p>
    <w:p w14:paraId="298DFC42" w14:textId="77777777" w:rsidR="00686D54" w:rsidRPr="00CD49E7" w:rsidRDefault="00775D02">
      <w:pPr>
        <w:jc w:val="center"/>
      </w:pPr>
      <w:r w:rsidRPr="00CD49E7">
        <w:rPr>
          <w:b/>
          <w:sz w:val="20"/>
          <w:szCs w:val="20"/>
        </w:rPr>
        <w:t>I. Предмет Договора</w:t>
      </w:r>
    </w:p>
    <w:p w14:paraId="298DFC43" w14:textId="77777777" w:rsidR="00686D54" w:rsidRPr="00CD49E7" w:rsidRDefault="00775D02">
      <w:pPr>
        <w:ind w:firstLine="709"/>
        <w:jc w:val="both"/>
      </w:pPr>
      <w:r w:rsidRPr="00CD49E7">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sidRPr="00CD49E7">
        <w:rPr>
          <w:sz w:val="20"/>
          <w:szCs w:val="20"/>
        </w:rPr>
        <w:noBreakHyphen/>
        <w:t xml:space="preserve"> </w:t>
      </w:r>
      <w:r w:rsidRPr="00CD49E7">
        <w:rPr>
          <w:b/>
          <w:sz w:val="20"/>
          <w:szCs w:val="20"/>
        </w:rPr>
        <w:t>«Имущество»</w:t>
      </w:r>
      <w:r w:rsidRPr="00CD49E7">
        <w:rPr>
          <w:sz w:val="20"/>
          <w:szCs w:val="20"/>
        </w:rPr>
        <w:t xml:space="preserve">). </w:t>
      </w:r>
    </w:p>
    <w:p w14:paraId="298DFC44" w14:textId="77777777" w:rsidR="00686D54" w:rsidRPr="00CD49E7" w:rsidRDefault="00775D02">
      <w:pPr>
        <w:ind w:firstLine="709"/>
        <w:jc w:val="both"/>
        <w:rPr>
          <w:sz w:val="20"/>
          <w:szCs w:val="20"/>
        </w:rPr>
      </w:pPr>
      <w:r w:rsidRPr="00CD49E7">
        <w:rPr>
          <w:sz w:val="20"/>
          <w:szCs w:val="20"/>
        </w:rPr>
        <w:t>1.2. Имущество принадлежит на праве собственности Продавцу.</w:t>
      </w:r>
    </w:p>
    <w:p w14:paraId="298DFC45" w14:textId="77777777" w:rsidR="00686D54" w:rsidRPr="00CD49E7" w:rsidRDefault="00686D54">
      <w:pPr>
        <w:ind w:firstLine="709"/>
        <w:jc w:val="both"/>
      </w:pPr>
    </w:p>
    <w:p w14:paraId="298DFC46" w14:textId="77777777" w:rsidR="00686D54" w:rsidRPr="00CD49E7" w:rsidRDefault="00686D54">
      <w:pPr>
        <w:ind w:firstLine="708"/>
        <w:jc w:val="both"/>
        <w:rPr>
          <w:sz w:val="20"/>
          <w:szCs w:val="20"/>
        </w:rPr>
      </w:pPr>
    </w:p>
    <w:p w14:paraId="298DFC47" w14:textId="77777777" w:rsidR="00686D54" w:rsidRPr="00CD49E7" w:rsidRDefault="00775D02">
      <w:pPr>
        <w:jc w:val="center"/>
      </w:pPr>
      <w:r w:rsidRPr="00CD49E7">
        <w:rPr>
          <w:b/>
          <w:sz w:val="20"/>
          <w:szCs w:val="20"/>
        </w:rPr>
        <w:t>II. Стоимость имущества и порядок его оплаты</w:t>
      </w:r>
    </w:p>
    <w:p w14:paraId="298DFC48" w14:textId="77777777" w:rsidR="00686D54" w:rsidRPr="00CD49E7" w:rsidRDefault="00775D02">
      <w:pPr>
        <w:ind w:firstLine="708"/>
        <w:jc w:val="both"/>
      </w:pPr>
      <w:r w:rsidRPr="00CD49E7">
        <w:rPr>
          <w:sz w:val="20"/>
          <w:szCs w:val="20"/>
        </w:rPr>
        <w:t>2.1. Согласно Протоколу №___</w:t>
      </w:r>
      <w:r w:rsidR="003E0713" w:rsidRPr="00CD49E7">
        <w:rPr>
          <w:sz w:val="20"/>
          <w:szCs w:val="20"/>
        </w:rPr>
        <w:t xml:space="preserve"> от «____» _________________ 202</w:t>
      </w:r>
      <w:r w:rsidR="00BF4D20" w:rsidRPr="00CD49E7">
        <w:rPr>
          <w:sz w:val="20"/>
          <w:szCs w:val="20"/>
        </w:rPr>
        <w:t>5</w:t>
      </w:r>
      <w:r w:rsidRPr="00CD49E7">
        <w:rPr>
          <w:sz w:val="20"/>
          <w:szCs w:val="20"/>
        </w:rPr>
        <w:t xml:space="preserve"> г. о результатах торгов по Лоту № ___</w:t>
      </w:r>
      <w:r w:rsidR="00210EED" w:rsidRPr="00CD49E7">
        <w:rPr>
          <w:sz w:val="20"/>
          <w:szCs w:val="20"/>
        </w:rPr>
        <w:t xml:space="preserve">_ по продаже имущества должника </w:t>
      </w:r>
      <w:r w:rsidRPr="00CD49E7">
        <w:rPr>
          <w:sz w:val="20"/>
          <w:szCs w:val="20"/>
        </w:rPr>
        <w:t xml:space="preserve">общая стоимость Имущества составляет __________________________________________________________ </w:t>
      </w:r>
      <w:r w:rsidRPr="00CD49E7">
        <w:rPr>
          <w:color w:val="000000"/>
          <w:sz w:val="20"/>
          <w:szCs w:val="20"/>
        </w:rPr>
        <w:t>рублей.</w:t>
      </w:r>
    </w:p>
    <w:p w14:paraId="44F86423" w14:textId="77777777" w:rsidR="00CD49E7" w:rsidRPr="00CD49E7" w:rsidRDefault="00775D02" w:rsidP="00CD49E7">
      <w:pPr>
        <w:tabs>
          <w:tab w:val="left" w:pos="2154"/>
        </w:tabs>
        <w:ind w:firstLine="708"/>
        <w:jc w:val="both"/>
        <w:rPr>
          <w:sz w:val="20"/>
          <w:szCs w:val="20"/>
        </w:rPr>
      </w:pPr>
      <w:r w:rsidRPr="00CD49E7">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w:t>
      </w:r>
      <w:proofErr w:type="gramStart"/>
      <w:r w:rsidRPr="00CD49E7">
        <w:rPr>
          <w:sz w:val="20"/>
          <w:szCs w:val="20"/>
        </w:rPr>
        <w:t xml:space="preserve"> ….</w:t>
      </w:r>
      <w:proofErr w:type="gramEnd"/>
      <w:r w:rsidRPr="00CD49E7">
        <w:rPr>
          <w:sz w:val="20"/>
          <w:szCs w:val="20"/>
        </w:rPr>
        <w:t>.,указанной в пункте 2.1 настоящего договора, на расчетный счет:</w:t>
      </w:r>
    </w:p>
    <w:p w14:paraId="4602AE7B" w14:textId="082674E0" w:rsidR="00CD49E7" w:rsidRPr="00CD49E7" w:rsidRDefault="00CD49E7" w:rsidP="00CD49E7">
      <w:pPr>
        <w:tabs>
          <w:tab w:val="left" w:pos="2154"/>
        </w:tabs>
        <w:ind w:firstLine="708"/>
        <w:jc w:val="both"/>
        <w:rPr>
          <w:sz w:val="20"/>
          <w:szCs w:val="20"/>
        </w:rPr>
      </w:pPr>
      <w:r w:rsidRPr="00CD49E7">
        <w:rPr>
          <w:sz w:val="20"/>
          <w:szCs w:val="20"/>
        </w:rPr>
        <w:t xml:space="preserve">Хромцов Константин Андреевич, номер счета – 40817810850205293094, Банк получателя – ФИЛИАЛ "ЦЕНТРАЛЬНЫЙ" ПАО "СОВКОМБАНК", БИК – 045004763, </w:t>
      </w:r>
      <w:proofErr w:type="spellStart"/>
      <w:r w:rsidRPr="00CD49E7">
        <w:rPr>
          <w:sz w:val="20"/>
          <w:szCs w:val="20"/>
        </w:rPr>
        <w:t>Корр.счет</w:t>
      </w:r>
      <w:proofErr w:type="spellEnd"/>
      <w:r w:rsidRPr="00CD49E7">
        <w:rPr>
          <w:sz w:val="20"/>
          <w:szCs w:val="20"/>
        </w:rPr>
        <w:t xml:space="preserve"> – 30101810150040000763, ИНН банка 4401116480</w:t>
      </w:r>
      <w:r w:rsidRPr="00CD49E7">
        <w:rPr>
          <w:sz w:val="20"/>
          <w:szCs w:val="20"/>
        </w:rPr>
        <w:t>.</w:t>
      </w:r>
    </w:p>
    <w:p w14:paraId="298DFC4B" w14:textId="38C70474" w:rsidR="00686D54" w:rsidRPr="00CD49E7" w:rsidRDefault="00775D02" w:rsidP="003E0713">
      <w:pPr>
        <w:jc w:val="center"/>
      </w:pPr>
      <w:r w:rsidRPr="00CD49E7">
        <w:rPr>
          <w:b/>
          <w:sz w:val="20"/>
          <w:szCs w:val="20"/>
        </w:rPr>
        <w:t>III. Передача имущества</w:t>
      </w:r>
    </w:p>
    <w:p w14:paraId="298DFC4C" w14:textId="77777777" w:rsidR="00686D54" w:rsidRPr="00CD49E7" w:rsidRDefault="00775D02">
      <w:pPr>
        <w:ind w:firstLine="708"/>
        <w:jc w:val="both"/>
      </w:pPr>
      <w:r w:rsidRPr="00CD49E7">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14:paraId="298DFC4D" w14:textId="77777777" w:rsidR="00686D54" w:rsidRPr="00CD49E7" w:rsidRDefault="00775D02">
      <w:pPr>
        <w:ind w:firstLine="708"/>
        <w:jc w:val="both"/>
      </w:pPr>
      <w:r w:rsidRPr="00CD49E7">
        <w:rPr>
          <w:sz w:val="20"/>
          <w:szCs w:val="20"/>
        </w:rPr>
        <w:t xml:space="preserve">3.2. Имущество передается по месту его нахождения. Имущество находится по </w:t>
      </w:r>
      <w:proofErr w:type="gramStart"/>
      <w:r w:rsidRPr="00CD49E7">
        <w:rPr>
          <w:sz w:val="20"/>
          <w:szCs w:val="20"/>
        </w:rPr>
        <w:t>адресу:  _</w:t>
      </w:r>
      <w:proofErr w:type="gramEnd"/>
      <w:r w:rsidRPr="00CD49E7">
        <w:rPr>
          <w:sz w:val="20"/>
          <w:szCs w:val="20"/>
        </w:rPr>
        <w:t>____________.</w:t>
      </w:r>
    </w:p>
    <w:p w14:paraId="298DFC4E" w14:textId="77777777" w:rsidR="00686D54" w:rsidRPr="00CD49E7" w:rsidRDefault="00775D02">
      <w:pPr>
        <w:ind w:firstLine="708"/>
        <w:jc w:val="both"/>
      </w:pPr>
      <w:r w:rsidRPr="00CD49E7">
        <w:rPr>
          <w:sz w:val="20"/>
          <w:szCs w:val="20"/>
        </w:rPr>
        <w:t>3.3. Обязанность Продавца по передаче Имущества Покупателю считается исполненной в момент подписания акта приема-передачи.</w:t>
      </w:r>
    </w:p>
    <w:p w14:paraId="298DFC4F" w14:textId="77777777" w:rsidR="00686D54" w:rsidRPr="00CD49E7" w:rsidRDefault="00775D02">
      <w:pPr>
        <w:ind w:firstLine="708"/>
        <w:jc w:val="both"/>
      </w:pPr>
      <w:r w:rsidRPr="00CD49E7">
        <w:rPr>
          <w:sz w:val="20"/>
          <w:szCs w:val="20"/>
        </w:rPr>
        <w:t>3.4. Имущество считается предоставленным в распоряжение Покупателя с момента подписания сторонами акта приёма-передачи.</w:t>
      </w:r>
    </w:p>
    <w:p w14:paraId="298DFC50" w14:textId="77777777" w:rsidR="00686D54" w:rsidRPr="00CD49E7" w:rsidRDefault="00686D54">
      <w:pPr>
        <w:jc w:val="both"/>
        <w:rPr>
          <w:sz w:val="20"/>
          <w:szCs w:val="20"/>
        </w:rPr>
      </w:pPr>
    </w:p>
    <w:p w14:paraId="298DFC51" w14:textId="77777777" w:rsidR="00686D54" w:rsidRPr="00CD49E7" w:rsidRDefault="00775D02">
      <w:pPr>
        <w:jc w:val="center"/>
      </w:pPr>
      <w:r w:rsidRPr="00CD49E7">
        <w:rPr>
          <w:b/>
          <w:sz w:val="20"/>
          <w:szCs w:val="20"/>
        </w:rPr>
        <w:t>IV. Переход права собственности на Имущество</w:t>
      </w:r>
    </w:p>
    <w:p w14:paraId="443AAFAA" w14:textId="77777777" w:rsidR="006270C2" w:rsidRDefault="00775D02" w:rsidP="006270C2">
      <w:pPr>
        <w:jc w:val="both"/>
        <w:rPr>
          <w:sz w:val="20"/>
          <w:szCs w:val="20"/>
        </w:rPr>
      </w:pPr>
      <w:r w:rsidRPr="00CD49E7">
        <w:rPr>
          <w:sz w:val="20"/>
          <w:szCs w:val="20"/>
        </w:rPr>
        <w:tab/>
        <w:t xml:space="preserve">4.1. Право собственности на Имущество возникает у Покупателя с момента </w:t>
      </w:r>
      <w:r w:rsidR="00657872" w:rsidRPr="00CD49E7">
        <w:rPr>
          <w:sz w:val="20"/>
          <w:szCs w:val="20"/>
        </w:rPr>
        <w:t>регистрации договора в Федеральной службе государственной регистрации, кадастра и картографии.</w:t>
      </w:r>
    </w:p>
    <w:p w14:paraId="267933B9" w14:textId="2347273F" w:rsidR="00AC7367" w:rsidRPr="006270C2" w:rsidRDefault="006270C2" w:rsidP="00381BC2">
      <w:pPr>
        <w:ind w:firstLine="709"/>
        <w:jc w:val="both"/>
        <w:rPr>
          <w:sz w:val="20"/>
          <w:szCs w:val="20"/>
        </w:rPr>
      </w:pPr>
      <w:r>
        <w:rPr>
          <w:sz w:val="20"/>
          <w:szCs w:val="20"/>
        </w:rPr>
        <w:t xml:space="preserve">4.2. </w:t>
      </w:r>
      <w:r w:rsidR="00AC7367" w:rsidRPr="00AC7367">
        <w:rPr>
          <w:sz w:val="20"/>
          <w:szCs w:val="20"/>
        </w:rPr>
        <w:t>Ограничения и обременения (при их наличии) снимаются самостоятельно силами покупателя.</w:t>
      </w:r>
    </w:p>
    <w:p w14:paraId="298DFC53" w14:textId="77777777" w:rsidR="00686D54" w:rsidRPr="00CD49E7" w:rsidRDefault="00686D54">
      <w:pPr>
        <w:jc w:val="both"/>
        <w:rPr>
          <w:sz w:val="20"/>
          <w:szCs w:val="20"/>
        </w:rPr>
      </w:pPr>
    </w:p>
    <w:p w14:paraId="298DFC54" w14:textId="77777777" w:rsidR="00686D54" w:rsidRPr="00CD49E7" w:rsidRDefault="00775D02">
      <w:pPr>
        <w:jc w:val="center"/>
      </w:pPr>
      <w:r w:rsidRPr="00CD49E7">
        <w:rPr>
          <w:b/>
          <w:sz w:val="20"/>
          <w:szCs w:val="20"/>
        </w:rPr>
        <w:t>V. Ответственность сторон</w:t>
      </w:r>
    </w:p>
    <w:p w14:paraId="298DFC55" w14:textId="77777777" w:rsidR="00686D54" w:rsidRPr="00CD49E7" w:rsidRDefault="00775D02">
      <w:pPr>
        <w:ind w:firstLine="708"/>
        <w:jc w:val="both"/>
      </w:pPr>
      <w:r w:rsidRPr="00CD49E7">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14:paraId="298DFC56" w14:textId="77777777" w:rsidR="00686D54" w:rsidRPr="00CD49E7" w:rsidRDefault="00686D54">
      <w:pPr>
        <w:ind w:firstLine="708"/>
        <w:jc w:val="both"/>
        <w:rPr>
          <w:sz w:val="20"/>
          <w:szCs w:val="20"/>
        </w:rPr>
      </w:pPr>
    </w:p>
    <w:p w14:paraId="298DFC57" w14:textId="77777777" w:rsidR="00686D54" w:rsidRPr="00CD49E7" w:rsidRDefault="00775D02">
      <w:pPr>
        <w:jc w:val="center"/>
      </w:pPr>
      <w:r w:rsidRPr="00CD49E7">
        <w:rPr>
          <w:b/>
          <w:sz w:val="20"/>
          <w:szCs w:val="20"/>
        </w:rPr>
        <w:t>VI. Прочие условия</w:t>
      </w:r>
    </w:p>
    <w:p w14:paraId="298DFC58" w14:textId="77777777" w:rsidR="00686D54" w:rsidRPr="00CD49E7" w:rsidRDefault="00775D02">
      <w:pPr>
        <w:ind w:firstLine="720"/>
        <w:jc w:val="both"/>
      </w:pPr>
      <w:r w:rsidRPr="00CD49E7">
        <w:rPr>
          <w:sz w:val="20"/>
          <w:szCs w:val="20"/>
        </w:rPr>
        <w:t>6.1. Настоящий Договор вступает в силу с момента его подписания и прекращает свое действие при:</w:t>
      </w:r>
    </w:p>
    <w:p w14:paraId="298DFC59" w14:textId="77777777" w:rsidR="00686D54" w:rsidRPr="00CD49E7" w:rsidRDefault="00775D02">
      <w:pPr>
        <w:ind w:firstLine="720"/>
        <w:jc w:val="both"/>
      </w:pPr>
      <w:r w:rsidRPr="00CD49E7">
        <w:rPr>
          <w:sz w:val="20"/>
          <w:szCs w:val="20"/>
        </w:rPr>
        <w:t>- ненадлежащем исполнении Сторонами своих обязательств;</w:t>
      </w:r>
    </w:p>
    <w:p w14:paraId="298DFC5A" w14:textId="77777777" w:rsidR="00686D54" w:rsidRPr="00CD49E7" w:rsidRDefault="00775D02">
      <w:pPr>
        <w:ind w:firstLine="720"/>
        <w:jc w:val="both"/>
      </w:pPr>
      <w:r w:rsidRPr="00CD49E7">
        <w:rPr>
          <w:sz w:val="20"/>
          <w:szCs w:val="20"/>
        </w:rPr>
        <w:t>- расторжении в предусмотренных федеральным законодательством и настоящим Договором случаях;</w:t>
      </w:r>
    </w:p>
    <w:p w14:paraId="298DFC5B" w14:textId="77777777" w:rsidR="00686D54" w:rsidRPr="00CD49E7" w:rsidRDefault="00775D02">
      <w:pPr>
        <w:ind w:firstLine="720"/>
        <w:jc w:val="both"/>
      </w:pPr>
      <w:r w:rsidRPr="00CD49E7">
        <w:rPr>
          <w:sz w:val="20"/>
          <w:szCs w:val="20"/>
        </w:rPr>
        <w:t>- возникновении иных оснований, предусмотренных законодательством Российской Федерации.</w:t>
      </w:r>
    </w:p>
    <w:p w14:paraId="298DFC5C" w14:textId="77777777" w:rsidR="00686D54" w:rsidRPr="00CD49E7" w:rsidRDefault="00775D02">
      <w:pPr>
        <w:ind w:firstLine="720"/>
        <w:jc w:val="both"/>
      </w:pPr>
      <w:r w:rsidRPr="00CD49E7">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14:paraId="298DFC5D" w14:textId="77777777" w:rsidR="00686D54" w:rsidRPr="00CD49E7" w:rsidRDefault="00775D02">
      <w:pPr>
        <w:ind w:firstLine="720"/>
        <w:jc w:val="both"/>
      </w:pPr>
      <w:r w:rsidRPr="00CD49E7">
        <w:rPr>
          <w:sz w:val="20"/>
          <w:szCs w:val="20"/>
        </w:rPr>
        <w:t>6.3. Все уведомления и сообщения должны направляться в письменной форме.</w:t>
      </w:r>
    </w:p>
    <w:p w14:paraId="298DFC5E" w14:textId="77777777" w:rsidR="00686D54" w:rsidRPr="00CD49E7" w:rsidRDefault="00775D02">
      <w:pPr>
        <w:ind w:firstLine="720"/>
        <w:jc w:val="both"/>
      </w:pPr>
      <w:r w:rsidRPr="00CD49E7">
        <w:rPr>
          <w:sz w:val="20"/>
          <w:szCs w:val="20"/>
        </w:rPr>
        <w:t>6.4. Во всем остальном, что не предусмотрено настоящим Договором, Стороны руководствуются федеральным законодательством.</w:t>
      </w:r>
    </w:p>
    <w:p w14:paraId="298DFC5F" w14:textId="77777777" w:rsidR="00686D54" w:rsidRPr="00CD49E7" w:rsidRDefault="00775D02">
      <w:pPr>
        <w:ind w:firstLine="720"/>
        <w:jc w:val="both"/>
      </w:pPr>
      <w:r w:rsidRPr="00CD49E7">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14:paraId="298DFC60" w14:textId="77777777" w:rsidR="00686D54" w:rsidRDefault="00775D02">
      <w:pPr>
        <w:ind w:firstLine="720"/>
        <w:jc w:val="both"/>
        <w:rPr>
          <w:sz w:val="20"/>
          <w:szCs w:val="20"/>
        </w:rPr>
      </w:pPr>
      <w:r w:rsidRPr="00CD49E7">
        <w:rPr>
          <w:sz w:val="20"/>
          <w:szCs w:val="20"/>
        </w:rPr>
        <w:t xml:space="preserve">6.6. </w:t>
      </w:r>
      <w:proofErr w:type="gramStart"/>
      <w:r w:rsidRPr="00CD49E7">
        <w:rPr>
          <w:sz w:val="20"/>
          <w:szCs w:val="20"/>
        </w:rPr>
        <w:t>При  не</w:t>
      </w:r>
      <w:proofErr w:type="gramEnd"/>
      <w:r w:rsidRPr="00CD49E7">
        <w:rPr>
          <w:sz w:val="20"/>
          <w:szCs w:val="20"/>
        </w:rPr>
        <w:t xml:space="preserve"> урегулировании в процессе переговоров спорных вопросов споры разрешаются в суде по месту нахождения финансового управляющего.</w:t>
      </w:r>
    </w:p>
    <w:p w14:paraId="53279127" w14:textId="27F83994" w:rsidR="00381BC2" w:rsidRDefault="00381BC2">
      <w:pPr>
        <w:ind w:firstLine="720"/>
        <w:jc w:val="both"/>
        <w:rPr>
          <w:sz w:val="20"/>
          <w:szCs w:val="20"/>
        </w:rPr>
      </w:pPr>
      <w:r w:rsidRPr="00381BC2">
        <w:rPr>
          <w:sz w:val="20"/>
          <w:szCs w:val="20"/>
        </w:rPr>
        <w:lastRenderedPageBreak/>
        <w:t>6.7. Сделка подлежит нотариальному удостоверению в</w:t>
      </w:r>
      <w:r w:rsidRPr="00381BC2">
        <w:rPr>
          <w:sz w:val="20"/>
          <w:szCs w:val="20"/>
        </w:rPr>
        <w:t xml:space="preserve"> </w:t>
      </w:r>
      <w:r w:rsidRPr="00381BC2">
        <w:rPr>
          <w:sz w:val="20"/>
          <w:szCs w:val="20"/>
        </w:rPr>
        <w:t>соответствии со статьей 42 Федерального закона от 13.07.2015 № 218-ФЗ «</w:t>
      </w:r>
      <w:proofErr w:type="spellStart"/>
      <w:r w:rsidRPr="00381BC2">
        <w:rPr>
          <w:sz w:val="20"/>
          <w:szCs w:val="20"/>
        </w:rPr>
        <w:t>Огосударственной</w:t>
      </w:r>
      <w:proofErr w:type="spellEnd"/>
      <w:r w:rsidRPr="00381BC2">
        <w:rPr>
          <w:sz w:val="20"/>
          <w:szCs w:val="20"/>
        </w:rPr>
        <w:t xml:space="preserve"> регистрации недвижимости». Все расходы по государственной регистрации перехода права собственности, в том числе услуги нотариуса за удостоверение нотариального договора купли-продажи несет Покупатель.</w:t>
      </w:r>
    </w:p>
    <w:p w14:paraId="5DA1109F" w14:textId="50E2D1DB" w:rsidR="007828AD" w:rsidRPr="00381BC2" w:rsidRDefault="007828AD">
      <w:pPr>
        <w:ind w:firstLine="720"/>
        <w:jc w:val="both"/>
        <w:rPr>
          <w:sz w:val="20"/>
          <w:szCs w:val="20"/>
        </w:rPr>
      </w:pPr>
      <w:r>
        <w:rPr>
          <w:sz w:val="20"/>
          <w:szCs w:val="20"/>
        </w:rPr>
        <w:t xml:space="preserve">6.8. </w:t>
      </w:r>
      <w:r w:rsidRPr="007828AD">
        <w:rPr>
          <w:sz w:val="20"/>
          <w:szCs w:val="20"/>
        </w:rPr>
        <w:t>С 1 марта 2025г. Росреестр прекращает регистрацию участков и строений (ст.26 Федеральный закон от 13.07.2015 N 218-ФЗ (ред. от 26.12.2024) "О государственной регистрации недвижимости" (с изм. и доп., вступ. в силу с 05.02.2025) Федеральный закон от 26.12.2024 № 487-ФЗ «О внесении изменении в отдельные законодательные акты Российской Федерации», которые не имеют координатных границ в ЕГРН. В случае если на земельном участке и (или) у объекта капитального строительства будут неразмежеванные границы или будут отсутствовать координаты границ, все действия по межеванию и определению границ объекта недвижимости, осуществляются за счет средств и сил покупателя лота, с предоставлением доверенности от должника (финансового управляющего) на проведение таких мероприятии в соответствующих структурах, для последующей постановки на государственный кадастровый учет недвижимого имущества</w:t>
      </w:r>
      <w:r>
        <w:rPr>
          <w:sz w:val="20"/>
          <w:szCs w:val="20"/>
        </w:rPr>
        <w:t>.</w:t>
      </w:r>
    </w:p>
    <w:p w14:paraId="298DFC62" w14:textId="77777777" w:rsidR="00656D16" w:rsidRPr="00CD49E7" w:rsidRDefault="00656D16" w:rsidP="00E57A8F">
      <w:pPr>
        <w:jc w:val="both"/>
        <w:rPr>
          <w:sz w:val="20"/>
          <w:szCs w:val="20"/>
        </w:rPr>
      </w:pPr>
    </w:p>
    <w:p w14:paraId="298DFC63" w14:textId="77777777" w:rsidR="00686D54" w:rsidRPr="00CD49E7" w:rsidRDefault="00775D02">
      <w:pPr>
        <w:jc w:val="center"/>
      </w:pPr>
      <w:r w:rsidRPr="00CD49E7">
        <w:rPr>
          <w:b/>
          <w:sz w:val="20"/>
          <w:szCs w:val="20"/>
        </w:rPr>
        <w:t>VII. Заключительные положения</w:t>
      </w:r>
    </w:p>
    <w:p w14:paraId="298DFC64" w14:textId="77777777" w:rsidR="00686D54" w:rsidRPr="00CD49E7" w:rsidRDefault="00775D02">
      <w:pPr>
        <w:ind w:firstLine="708"/>
        <w:jc w:val="both"/>
      </w:pPr>
      <w:r w:rsidRPr="00CD49E7">
        <w:rPr>
          <w:sz w:val="20"/>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14:paraId="298DFC65" w14:textId="77777777" w:rsidR="00686D54" w:rsidRPr="00CD49E7" w:rsidRDefault="00686D54">
      <w:pPr>
        <w:jc w:val="center"/>
        <w:rPr>
          <w:sz w:val="20"/>
          <w:szCs w:val="20"/>
        </w:rPr>
      </w:pPr>
    </w:p>
    <w:p w14:paraId="298DFC66" w14:textId="77777777" w:rsidR="00686D54" w:rsidRPr="00CD49E7" w:rsidRDefault="00775D02">
      <w:pPr>
        <w:spacing w:line="240" w:lineRule="atLeast"/>
        <w:ind w:firstLine="708"/>
        <w:jc w:val="center"/>
      </w:pPr>
      <w:r w:rsidRPr="00CD49E7">
        <w:rPr>
          <w:b/>
          <w:sz w:val="20"/>
          <w:szCs w:val="20"/>
          <w:lang w:val="en-US"/>
        </w:rPr>
        <w:t>VIII</w:t>
      </w:r>
      <w:r w:rsidRPr="00CD49E7">
        <w:rPr>
          <w:b/>
          <w:sz w:val="20"/>
          <w:szCs w:val="20"/>
        </w:rPr>
        <w:t>. Место нахождения и банковские реквизиты Сторон</w:t>
      </w:r>
    </w:p>
    <w:p w14:paraId="298DFC67" w14:textId="77777777" w:rsidR="00686D54" w:rsidRPr="00CD49E7" w:rsidRDefault="00686D54">
      <w:pPr>
        <w:jc w:val="center"/>
        <w:rPr>
          <w:sz w:val="20"/>
          <w:szCs w:val="20"/>
        </w:rPr>
      </w:pPr>
    </w:p>
    <w:p w14:paraId="298DFC68" w14:textId="77777777" w:rsidR="00686D54" w:rsidRPr="00CD49E7"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rsidRPr="00CD49E7" w14:paraId="298DFC6B" w14:textId="77777777">
        <w:trPr>
          <w:trHeight w:val="231"/>
        </w:trPr>
        <w:tc>
          <w:tcPr>
            <w:tcW w:w="4943" w:type="dxa"/>
            <w:tcBorders>
              <w:top w:val="none" w:sz="0" w:space="0" w:color="000000"/>
              <w:left w:val="none" w:sz="0" w:space="0" w:color="000000"/>
              <w:bottom w:val="none" w:sz="0" w:space="0" w:color="000000"/>
              <w:right w:val="none" w:sz="0" w:space="0" w:color="000000"/>
            </w:tcBorders>
          </w:tcPr>
          <w:p w14:paraId="298DFC69" w14:textId="77777777" w:rsidR="00686D54" w:rsidRPr="00CD49E7" w:rsidRDefault="00775D02">
            <w:pPr>
              <w:widowControl w:val="0"/>
              <w:jc w:val="both"/>
            </w:pPr>
            <w:r w:rsidRPr="00CD49E7">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14:paraId="298DFC6A" w14:textId="77777777" w:rsidR="00686D54" w:rsidRPr="00CD49E7" w:rsidRDefault="00775D02">
            <w:pPr>
              <w:widowControl w:val="0"/>
              <w:jc w:val="both"/>
            </w:pPr>
            <w:r w:rsidRPr="00CD49E7">
              <w:rPr>
                <w:b/>
                <w:sz w:val="20"/>
                <w:szCs w:val="20"/>
              </w:rPr>
              <w:t>Покупатель</w:t>
            </w:r>
          </w:p>
        </w:tc>
      </w:tr>
      <w:tr w:rsidR="00686D54" w:rsidRPr="00CD49E7" w14:paraId="298DFC6E" w14:textId="77777777">
        <w:trPr>
          <w:trHeight w:val="2423"/>
        </w:trPr>
        <w:tc>
          <w:tcPr>
            <w:tcW w:w="4943" w:type="dxa"/>
            <w:tcBorders>
              <w:top w:val="none" w:sz="0" w:space="0" w:color="000000"/>
              <w:left w:val="none" w:sz="0" w:space="0" w:color="000000"/>
              <w:bottom w:val="none" w:sz="0" w:space="0" w:color="000000"/>
              <w:right w:val="none" w:sz="0" w:space="0" w:color="000000"/>
            </w:tcBorders>
          </w:tcPr>
          <w:p w14:paraId="298DFC6C" w14:textId="45DD7296" w:rsidR="00686D54" w:rsidRPr="00CD49E7" w:rsidRDefault="00CD49E7" w:rsidP="0097379A">
            <w:pPr>
              <w:tabs>
                <w:tab w:val="left" w:pos="602"/>
              </w:tabs>
              <w:jc w:val="both"/>
              <w:rPr>
                <w:color w:val="000000"/>
              </w:rPr>
            </w:pPr>
            <w:r w:rsidRPr="00CD49E7">
              <w:rPr>
                <w:color w:val="000000"/>
                <w:sz w:val="20"/>
                <w:szCs w:val="20"/>
              </w:rPr>
              <w:t>Хромцов Константин Андреевич (24.09.1996 г.р., место рождения:</w:t>
            </w:r>
            <w:r w:rsidRPr="00CD49E7">
              <w:rPr>
                <w:sz w:val="20"/>
                <w:szCs w:val="20"/>
              </w:rPr>
              <w:t xml:space="preserve"> с. </w:t>
            </w:r>
            <w:proofErr w:type="spellStart"/>
            <w:r w:rsidRPr="00CD49E7">
              <w:rPr>
                <w:sz w:val="20"/>
                <w:szCs w:val="20"/>
              </w:rPr>
              <w:t>Курашим</w:t>
            </w:r>
            <w:proofErr w:type="spellEnd"/>
            <w:r w:rsidRPr="00CD49E7">
              <w:rPr>
                <w:sz w:val="20"/>
                <w:szCs w:val="20"/>
              </w:rPr>
              <w:t xml:space="preserve"> Пермского района Пермской области, СНИЛС 134-796-118 84, ИНН 594808060295</w:t>
            </w:r>
            <w:r w:rsidRPr="00CD49E7">
              <w:rPr>
                <w:color w:val="000000"/>
                <w:sz w:val="20"/>
                <w:szCs w:val="20"/>
              </w:rPr>
              <w:t xml:space="preserve">,  адрес регистрации: 614546, </w:t>
            </w:r>
            <w:r w:rsidRPr="00CD49E7">
              <w:rPr>
                <w:sz w:val="20"/>
                <w:szCs w:val="20"/>
              </w:rPr>
              <w:t xml:space="preserve">Пермский край, Пермский район, с. </w:t>
            </w:r>
            <w:proofErr w:type="spellStart"/>
            <w:r w:rsidRPr="00CD49E7">
              <w:rPr>
                <w:sz w:val="20"/>
                <w:szCs w:val="20"/>
              </w:rPr>
              <w:t>Курашим</w:t>
            </w:r>
            <w:proofErr w:type="spellEnd"/>
            <w:r w:rsidRPr="00CD49E7">
              <w:rPr>
                <w:sz w:val="20"/>
                <w:szCs w:val="20"/>
              </w:rPr>
              <w:t>, ул. Юбилейная, д. 10, кв. 2</w:t>
            </w:r>
            <w:r w:rsidRPr="00CD49E7">
              <w:rPr>
                <w:color w:val="000000"/>
                <w:sz w:val="20"/>
                <w:szCs w:val="20"/>
              </w:rPr>
              <w:t>)</w:t>
            </w:r>
            <w:r w:rsidRPr="00CD49E7">
              <w:rPr>
                <w:sz w:val="20"/>
                <w:szCs w:val="20"/>
              </w:rPr>
              <w:t xml:space="preserve">  </w:t>
            </w:r>
          </w:p>
        </w:tc>
        <w:tc>
          <w:tcPr>
            <w:tcW w:w="5194" w:type="dxa"/>
            <w:tcBorders>
              <w:top w:val="none" w:sz="0" w:space="0" w:color="000000"/>
              <w:left w:val="none" w:sz="0" w:space="0" w:color="000000"/>
              <w:bottom w:val="none" w:sz="0" w:space="0" w:color="000000"/>
              <w:right w:val="none" w:sz="0" w:space="0" w:color="000000"/>
            </w:tcBorders>
          </w:tcPr>
          <w:p w14:paraId="298DFC6D" w14:textId="77777777" w:rsidR="00686D54" w:rsidRPr="00CD49E7" w:rsidRDefault="00686D54">
            <w:pPr>
              <w:rPr>
                <w:sz w:val="22"/>
                <w:szCs w:val="22"/>
                <w:highlight w:val="yellow"/>
              </w:rPr>
            </w:pPr>
          </w:p>
        </w:tc>
      </w:tr>
      <w:tr w:rsidR="00686D54" w:rsidRPr="00CD49E7" w14:paraId="298DFC73" w14:textId="77777777">
        <w:trPr>
          <w:trHeight w:val="422"/>
        </w:trPr>
        <w:tc>
          <w:tcPr>
            <w:tcW w:w="4943" w:type="dxa"/>
            <w:tcBorders>
              <w:top w:val="none" w:sz="0" w:space="0" w:color="000000"/>
              <w:left w:val="none" w:sz="0" w:space="0" w:color="000000"/>
              <w:bottom w:val="none" w:sz="0" w:space="0" w:color="000000"/>
              <w:right w:val="none" w:sz="0" w:space="0" w:color="000000"/>
            </w:tcBorders>
          </w:tcPr>
          <w:p w14:paraId="298DFC6F" w14:textId="77777777" w:rsidR="00686D54" w:rsidRPr="00CD49E7" w:rsidRDefault="00686D54">
            <w:pPr>
              <w:widowControl w:val="0"/>
              <w:jc w:val="both"/>
              <w:rPr>
                <w:i/>
                <w:sz w:val="20"/>
                <w:szCs w:val="20"/>
                <w:highlight w:val="yellow"/>
              </w:rPr>
            </w:pPr>
          </w:p>
          <w:p w14:paraId="298DFC70" w14:textId="77777777" w:rsidR="00686D54" w:rsidRPr="00CD49E7" w:rsidRDefault="00775D02" w:rsidP="00BB51E3">
            <w:pPr>
              <w:widowControl w:val="0"/>
              <w:jc w:val="both"/>
            </w:pPr>
            <w:r w:rsidRPr="00CD49E7">
              <w:rPr>
                <w:i/>
                <w:sz w:val="20"/>
                <w:szCs w:val="20"/>
              </w:rPr>
              <w:t xml:space="preserve">_________________________ </w:t>
            </w:r>
            <w:proofErr w:type="spellStart"/>
            <w:r w:rsidR="00D673FF" w:rsidRPr="00CD49E7">
              <w:rPr>
                <w:sz w:val="20"/>
                <w:szCs w:val="20"/>
              </w:rPr>
              <w:t>М.И.Шматкова</w:t>
            </w:r>
            <w:proofErr w:type="spellEnd"/>
          </w:p>
        </w:tc>
        <w:tc>
          <w:tcPr>
            <w:tcW w:w="5194" w:type="dxa"/>
            <w:tcBorders>
              <w:top w:val="none" w:sz="0" w:space="0" w:color="000000"/>
              <w:left w:val="none" w:sz="0" w:space="0" w:color="000000"/>
              <w:bottom w:val="none" w:sz="0" w:space="0" w:color="000000"/>
              <w:right w:val="none" w:sz="0" w:space="0" w:color="000000"/>
            </w:tcBorders>
          </w:tcPr>
          <w:p w14:paraId="298DFC71" w14:textId="77777777" w:rsidR="00686D54" w:rsidRPr="00CD49E7" w:rsidRDefault="00686D54">
            <w:pPr>
              <w:widowControl w:val="0"/>
              <w:jc w:val="both"/>
              <w:rPr>
                <w:i/>
                <w:sz w:val="22"/>
                <w:szCs w:val="22"/>
              </w:rPr>
            </w:pPr>
          </w:p>
          <w:p w14:paraId="298DFC72" w14:textId="77777777" w:rsidR="00686D54" w:rsidRPr="00CD49E7" w:rsidRDefault="00775D02">
            <w:pPr>
              <w:widowControl w:val="0"/>
              <w:jc w:val="both"/>
            </w:pPr>
            <w:r w:rsidRPr="00CD49E7">
              <w:rPr>
                <w:i/>
              </w:rPr>
              <w:t xml:space="preserve">__________________________ </w:t>
            </w:r>
          </w:p>
        </w:tc>
      </w:tr>
    </w:tbl>
    <w:p w14:paraId="298DFC74" w14:textId="77777777" w:rsidR="00686D54" w:rsidRPr="00CD49E7" w:rsidRDefault="00686D54"/>
    <w:p w14:paraId="298DFC75" w14:textId="77777777" w:rsidR="00686D54" w:rsidRPr="00CD49E7" w:rsidRDefault="00686D54">
      <w:pPr>
        <w:rPr>
          <w:sz w:val="20"/>
          <w:szCs w:val="20"/>
        </w:rPr>
      </w:pPr>
    </w:p>
    <w:p w14:paraId="298DFC76" w14:textId="77777777" w:rsidR="00686D54" w:rsidRPr="00CD49E7" w:rsidRDefault="00686D54">
      <w:pPr>
        <w:rPr>
          <w:sz w:val="20"/>
          <w:szCs w:val="20"/>
        </w:rPr>
      </w:pPr>
    </w:p>
    <w:p w14:paraId="298DFC77" w14:textId="77777777" w:rsidR="00686D54" w:rsidRPr="00CD49E7" w:rsidRDefault="00686D54">
      <w:pPr>
        <w:rPr>
          <w:sz w:val="20"/>
          <w:szCs w:val="20"/>
        </w:rPr>
      </w:pPr>
    </w:p>
    <w:p w14:paraId="298DFC78" w14:textId="77777777" w:rsidR="00686D54" w:rsidRPr="00CD49E7" w:rsidRDefault="00686D54">
      <w:pPr>
        <w:rPr>
          <w:sz w:val="20"/>
          <w:szCs w:val="20"/>
        </w:rPr>
      </w:pPr>
    </w:p>
    <w:p w14:paraId="298DFC79" w14:textId="77777777" w:rsidR="00686D54" w:rsidRPr="00CD49E7" w:rsidRDefault="00686D54">
      <w:pPr>
        <w:rPr>
          <w:sz w:val="20"/>
          <w:szCs w:val="20"/>
        </w:rPr>
      </w:pPr>
    </w:p>
    <w:p w14:paraId="298DFC7A" w14:textId="77777777" w:rsidR="00686D54" w:rsidRPr="00CD49E7" w:rsidRDefault="00686D54">
      <w:pPr>
        <w:rPr>
          <w:sz w:val="20"/>
          <w:szCs w:val="20"/>
        </w:rPr>
      </w:pPr>
    </w:p>
    <w:p w14:paraId="298DFC7B" w14:textId="77777777" w:rsidR="00686D54" w:rsidRPr="00CD49E7" w:rsidRDefault="00686D54">
      <w:pPr>
        <w:rPr>
          <w:sz w:val="20"/>
          <w:szCs w:val="20"/>
        </w:rPr>
      </w:pPr>
    </w:p>
    <w:p w14:paraId="298DFC7C" w14:textId="77777777" w:rsidR="00686D54" w:rsidRPr="00CD49E7" w:rsidRDefault="00686D54">
      <w:pPr>
        <w:rPr>
          <w:sz w:val="20"/>
          <w:szCs w:val="20"/>
        </w:rPr>
      </w:pPr>
    </w:p>
    <w:p w14:paraId="298DFC7D" w14:textId="77777777" w:rsidR="00686D54" w:rsidRPr="00CD49E7" w:rsidRDefault="00686D54">
      <w:pPr>
        <w:rPr>
          <w:sz w:val="20"/>
          <w:szCs w:val="20"/>
        </w:rPr>
      </w:pPr>
    </w:p>
    <w:p w14:paraId="298DFC7E" w14:textId="77777777" w:rsidR="00686D54" w:rsidRPr="00CD49E7" w:rsidRDefault="00686D54">
      <w:pPr>
        <w:rPr>
          <w:sz w:val="20"/>
          <w:szCs w:val="20"/>
        </w:rPr>
      </w:pPr>
    </w:p>
    <w:p w14:paraId="298DFC7F" w14:textId="77777777" w:rsidR="00686D54" w:rsidRPr="00CD49E7" w:rsidRDefault="00686D54">
      <w:pPr>
        <w:rPr>
          <w:sz w:val="20"/>
          <w:szCs w:val="20"/>
        </w:rPr>
      </w:pPr>
    </w:p>
    <w:p w14:paraId="298DFC80" w14:textId="77777777" w:rsidR="00686D54" w:rsidRPr="00CD49E7" w:rsidRDefault="00686D54">
      <w:pPr>
        <w:rPr>
          <w:sz w:val="20"/>
          <w:szCs w:val="20"/>
        </w:rPr>
      </w:pPr>
    </w:p>
    <w:p w14:paraId="298DFC81" w14:textId="77777777" w:rsidR="00686D54" w:rsidRPr="00CD49E7" w:rsidRDefault="00686D54">
      <w:pPr>
        <w:rPr>
          <w:sz w:val="20"/>
          <w:szCs w:val="20"/>
        </w:rPr>
      </w:pPr>
    </w:p>
    <w:p w14:paraId="298DFC82" w14:textId="77777777" w:rsidR="00686D54" w:rsidRPr="00CD49E7" w:rsidRDefault="00686D54">
      <w:pPr>
        <w:rPr>
          <w:sz w:val="20"/>
          <w:szCs w:val="20"/>
        </w:rPr>
      </w:pPr>
    </w:p>
    <w:p w14:paraId="298DFC83" w14:textId="77777777" w:rsidR="00686D54" w:rsidRPr="00CD49E7" w:rsidRDefault="00686D54">
      <w:pPr>
        <w:rPr>
          <w:sz w:val="20"/>
          <w:szCs w:val="20"/>
        </w:rPr>
      </w:pPr>
    </w:p>
    <w:p w14:paraId="298DFC84" w14:textId="77777777" w:rsidR="00686D54" w:rsidRPr="00CD49E7" w:rsidRDefault="00686D54">
      <w:pPr>
        <w:rPr>
          <w:sz w:val="20"/>
          <w:szCs w:val="20"/>
        </w:rPr>
      </w:pPr>
    </w:p>
    <w:p w14:paraId="298DFC85" w14:textId="77777777" w:rsidR="00686D54" w:rsidRPr="00CD49E7" w:rsidRDefault="00686D54">
      <w:pPr>
        <w:rPr>
          <w:sz w:val="20"/>
          <w:szCs w:val="20"/>
        </w:rPr>
      </w:pPr>
    </w:p>
    <w:p w14:paraId="298DFC86" w14:textId="77777777" w:rsidR="00686D54" w:rsidRPr="00CD49E7" w:rsidRDefault="00686D54">
      <w:pPr>
        <w:rPr>
          <w:sz w:val="20"/>
          <w:szCs w:val="20"/>
        </w:rPr>
      </w:pPr>
    </w:p>
    <w:p w14:paraId="298DFC87" w14:textId="77777777" w:rsidR="00686D54" w:rsidRPr="00CD49E7" w:rsidRDefault="00686D54">
      <w:pPr>
        <w:rPr>
          <w:sz w:val="20"/>
          <w:szCs w:val="20"/>
        </w:rPr>
      </w:pPr>
    </w:p>
    <w:p w14:paraId="298DFC88" w14:textId="77777777" w:rsidR="00686D54" w:rsidRPr="00CD49E7" w:rsidRDefault="00686D54">
      <w:pPr>
        <w:rPr>
          <w:sz w:val="20"/>
          <w:szCs w:val="20"/>
        </w:rPr>
      </w:pPr>
    </w:p>
    <w:p w14:paraId="298DFC89" w14:textId="77777777" w:rsidR="00686D54" w:rsidRPr="00CD49E7" w:rsidRDefault="00686D54">
      <w:pPr>
        <w:rPr>
          <w:sz w:val="20"/>
          <w:szCs w:val="20"/>
        </w:rPr>
      </w:pPr>
    </w:p>
    <w:p w14:paraId="298DFC8A" w14:textId="77777777" w:rsidR="00686D54" w:rsidRPr="00CD49E7" w:rsidRDefault="00686D54">
      <w:pPr>
        <w:rPr>
          <w:sz w:val="20"/>
          <w:szCs w:val="20"/>
        </w:rPr>
      </w:pPr>
    </w:p>
    <w:p w14:paraId="298DFC8B" w14:textId="77777777" w:rsidR="00686D54" w:rsidRPr="00CD49E7" w:rsidRDefault="00686D54">
      <w:pPr>
        <w:rPr>
          <w:sz w:val="20"/>
          <w:szCs w:val="20"/>
        </w:rPr>
      </w:pPr>
    </w:p>
    <w:p w14:paraId="298DFC8C" w14:textId="77777777" w:rsidR="00686D54" w:rsidRPr="00CD49E7" w:rsidRDefault="00686D54">
      <w:pPr>
        <w:rPr>
          <w:sz w:val="20"/>
          <w:szCs w:val="20"/>
        </w:rPr>
      </w:pPr>
    </w:p>
    <w:p w14:paraId="298DFC8D" w14:textId="77777777" w:rsidR="00686D54" w:rsidRPr="00CD49E7" w:rsidRDefault="00686D54">
      <w:pPr>
        <w:rPr>
          <w:sz w:val="20"/>
          <w:szCs w:val="20"/>
        </w:rPr>
      </w:pPr>
    </w:p>
    <w:p w14:paraId="298DFC8E" w14:textId="77777777" w:rsidR="00686D54" w:rsidRPr="00CD49E7" w:rsidRDefault="00686D54">
      <w:pPr>
        <w:rPr>
          <w:sz w:val="20"/>
          <w:szCs w:val="20"/>
        </w:rPr>
      </w:pPr>
    </w:p>
    <w:p w14:paraId="298DFC8F" w14:textId="77777777" w:rsidR="00686D54" w:rsidRPr="00CD49E7" w:rsidRDefault="00686D54">
      <w:pPr>
        <w:rPr>
          <w:sz w:val="20"/>
          <w:szCs w:val="20"/>
        </w:rPr>
      </w:pPr>
    </w:p>
    <w:p w14:paraId="298DFC90" w14:textId="77777777" w:rsidR="00686D54" w:rsidRPr="00CD49E7" w:rsidRDefault="00686D54">
      <w:pPr>
        <w:pBdr>
          <w:top w:val="none" w:sz="0" w:space="0" w:color="000000"/>
          <w:left w:val="none" w:sz="0" w:space="0" w:color="000000"/>
          <w:bottom w:val="none" w:sz="0" w:space="0" w:color="000000"/>
          <w:right w:val="none" w:sz="0" w:space="0" w:color="000000"/>
        </w:pBdr>
      </w:pPr>
    </w:p>
    <w:sectPr w:rsidR="00686D54" w:rsidRPr="00CD49E7">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DFC93" w14:textId="77777777" w:rsidR="00756544" w:rsidRDefault="00756544">
      <w:r>
        <w:separator/>
      </w:r>
    </w:p>
  </w:endnote>
  <w:endnote w:type="continuationSeparator" w:id="0">
    <w:p w14:paraId="298DFC94" w14:textId="77777777" w:rsidR="00756544" w:rsidRDefault="00756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DFC95" w14:textId="77777777"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14:anchorId="298DFC97" wp14:editId="298DFC98">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14:paraId="298DFC99" w14:textId="77777777"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7B3E5F" w:rsidRPr="007B3E5F">
                            <w:rPr>
                              <w:rStyle w:val="ac"/>
                              <w:noProof/>
                            </w:rPr>
                            <w:t>1</w:t>
                          </w:r>
                          <w:r>
                            <w:rPr>
                              <w:rStyle w:val="ac"/>
                            </w:rPr>
                            <w:fldChar w:fldCharType="end"/>
                          </w:r>
                        </w:p>
                        <w:p w14:paraId="298DFC9A" w14:textId="77777777" w:rsidR="00686D54" w:rsidRDefault="00686D54"/>
                      </w:txbxContent>
                    </wps:txbx>
                    <wps:bodyPr wrap="square" lIns="5715" tIns="5715" rIns="5715" bIns="5715"/>
                  </wps:wsp>
                </a:graphicData>
              </a:graphic>
            </wp:anchor>
          </w:drawing>
        </mc:Choice>
        <mc:Fallback>
          <w:pict>
            <v:shape w14:anchorId="298DFC97"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t7toQIAAGYGAAAOAAAAZHJzL2Uyb0RvYy54bWysVd1O2zAUvp+0d7B8uQnSFBpKRMrFENMk&#10;NibBHsC1nR/h2JntNuHtd45Tp4UyLqb1wjnJ+fyd/9Or66FVZCuta4wuaHo6o0RqbkSjq4L+erw9&#10;WVLiPNOCKaNlQZ+lo9erjx+u+i6Xc1MbJaQlQKJd3ncFrb3v8iRxvJYtc6emkxqUpbEt8/Bqq0RY&#10;1gN7q5L5bJYlvbGis4ZL5+Drzaikq8BflpL7+7J00hNVUPDNh9OGc41nsrpieWVZVzd85wb7By9a&#10;1mgwOlHdMM/IxjZHVG3DrXGm9KfctIkpy4bLEANEk85eRfNQs06GWCA5rpvS5P4fLf+xfeh+WnTd&#10;dXeGPznISNJ3Lp80+OIAQ9b9dyOghmzjTQh2KG2LNyEMMoScPk85lYMnHD5ml8sFJJ6DJs2W84sF&#10;pjxhebzLN85/lSbwsO2d82NFBEghn4Jo1oLRSgBL2SqozpYpki0WZ9muentIegiJxd2r5++rz95X&#10;nx+q52k2OzawiJDPJ6QSZySgyDEue4E7J7M3MBcRg+G+bQ5ma5+RYyuXUf0pIT3YeJsknfIKsPrv&#10;sCm3gW2M7C+MU54D4yso1L6K1WV1LDgfdBQtDC2OayUgABjYSqCLMLMggBMwtiDMx9p3zCMFdgqK&#10;pC/o6BOpJwk60W5wP90/YXcitjVb+WjCLY+dC4SUQIdWIvCCi3uE0i+R0CUBeb5r5KiPz27HCL0Q&#10;cKFLgTHq4zPioM4Bt3zFx5VxcpwVDC0MzRQu8B0OjjOqEbeNUhiSs9X6i7IE+qagt+G3o34BUxrB&#10;2uC10Qx+CaOP044b1OV+WA+gRHFtxDMsgR52ZUHd7w2zkhL1TcMyWlykEK0/kO2BvN7LaAe5YJmF&#10;eHaLF7fl4XtA7f8eVn8AAAD//wMAUEsDBBQABgAIAAAAIQACytXM3AAAAAkBAAAPAAAAZHJzL2Rv&#10;d25yZXYueG1sTI/BTsMwEETvSPyDtUjcqN1SUghxqgoEN5DaIiRubrzEgXgdxU4b/p7NCY5PM5p9&#10;W6xH34oj9rEJpGE+UyCQqmAbqjW87Z+ubkHEZMiaNhBq+MEI6/L8rDC5DSfa4nGXasEjFHOjwaXU&#10;5VLGyqE3cRY6JM4+Q+9NYuxraXtz4nHfyoVSmfSmIb7gTIcPDqvv3eA1hCF7sc83q3F8X73i9mOz&#10;/3Ldo9aXF+PmHkTCMf2VYdJndSjZ6RAGslG0zOruesndKRFTPldL5oOGRZaBLAv5/4PyFwAA//8D&#10;AFBLAQItABQABgAIAAAAIQC2gziS/gAAAOEBAAATAAAAAAAAAAAAAAAAAAAAAABbQ29udGVudF9U&#10;eXBlc10ueG1sUEsBAi0AFAAGAAgAAAAhADj9If/WAAAAlAEAAAsAAAAAAAAAAAAAAAAALwEAAF9y&#10;ZWxzLy5yZWxzUEsBAi0AFAAGAAgAAAAhAPwC3u2hAgAAZgYAAA4AAAAAAAAAAAAAAAAALgIAAGRy&#10;cy9lMm9Eb2MueG1sUEsBAi0AFAAGAAgAAAAhAALK1czcAAAACQEAAA8AAAAAAAAAAAAAAAAA+wQA&#10;AGRycy9kb3ducmV2LnhtbFBLBQYAAAAABAAEAPMAAAAEBgAAAAA=&#10;" adj="-11796480,,5400" path="m,l,21600r21600,l21600,,,xe" stroked="f">
              <v:stroke joinstyle="miter"/>
              <v:formulas/>
              <v:path arrowok="t" o:extrusionok="f" o:connecttype="custom" textboxrect="0,0,21600,21600"/>
              <v:textbox inset=".45pt,.45pt,.45pt,.45pt">
                <w:txbxContent>
                  <w:p w14:paraId="298DFC99" w14:textId="77777777"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7B3E5F" w:rsidRPr="007B3E5F">
                      <w:rPr>
                        <w:rStyle w:val="ac"/>
                        <w:noProof/>
                      </w:rPr>
                      <w:t>1</w:t>
                    </w:r>
                    <w:r>
                      <w:rPr>
                        <w:rStyle w:val="ac"/>
                      </w:rPr>
                      <w:fldChar w:fldCharType="end"/>
                    </w:r>
                  </w:p>
                  <w:p w14:paraId="298DFC9A" w14:textId="77777777" w:rsidR="00686D54" w:rsidRDefault="00686D54"/>
                </w:txbxContent>
              </v:textbox>
              <w10:wrap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DFC96" w14:textId="77777777" w:rsidR="00686D54" w:rsidRDefault="00686D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8DFC91" w14:textId="77777777" w:rsidR="00756544" w:rsidRDefault="00756544">
      <w:pPr>
        <w:pStyle w:val="GenStyleDefPar"/>
      </w:pPr>
      <w:r>
        <w:separator/>
      </w:r>
    </w:p>
  </w:footnote>
  <w:footnote w:type="continuationSeparator" w:id="0">
    <w:p w14:paraId="298DFC92" w14:textId="77777777" w:rsidR="00756544" w:rsidRDefault="00756544">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6D54"/>
    <w:rsid w:val="000049B5"/>
    <w:rsid w:val="00012C9C"/>
    <w:rsid w:val="000143B9"/>
    <w:rsid w:val="00017DF9"/>
    <w:rsid w:val="00023512"/>
    <w:rsid w:val="00025761"/>
    <w:rsid w:val="00032B76"/>
    <w:rsid w:val="000362C9"/>
    <w:rsid w:val="000412E8"/>
    <w:rsid w:val="00054EFB"/>
    <w:rsid w:val="00055079"/>
    <w:rsid w:val="0008207B"/>
    <w:rsid w:val="000C0B22"/>
    <w:rsid w:val="000C6ECA"/>
    <w:rsid w:val="000D74CB"/>
    <w:rsid w:val="000E05E2"/>
    <w:rsid w:val="000E5CD7"/>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83A63"/>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55D77"/>
    <w:rsid w:val="00363B89"/>
    <w:rsid w:val="00366BC3"/>
    <w:rsid w:val="00381BC2"/>
    <w:rsid w:val="00384721"/>
    <w:rsid w:val="003950C6"/>
    <w:rsid w:val="003959D5"/>
    <w:rsid w:val="003A676B"/>
    <w:rsid w:val="003B10F9"/>
    <w:rsid w:val="003B5288"/>
    <w:rsid w:val="003C7F13"/>
    <w:rsid w:val="003D2393"/>
    <w:rsid w:val="003D5491"/>
    <w:rsid w:val="003E0713"/>
    <w:rsid w:val="003F1B25"/>
    <w:rsid w:val="003F6B9E"/>
    <w:rsid w:val="00411EFD"/>
    <w:rsid w:val="00412356"/>
    <w:rsid w:val="00422112"/>
    <w:rsid w:val="0044227B"/>
    <w:rsid w:val="00442ADA"/>
    <w:rsid w:val="004433B1"/>
    <w:rsid w:val="00444A65"/>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057"/>
    <w:rsid w:val="005935B0"/>
    <w:rsid w:val="005B26BE"/>
    <w:rsid w:val="005C0F0E"/>
    <w:rsid w:val="005C147C"/>
    <w:rsid w:val="005C38BE"/>
    <w:rsid w:val="005C451A"/>
    <w:rsid w:val="005C6531"/>
    <w:rsid w:val="005E06D0"/>
    <w:rsid w:val="00600919"/>
    <w:rsid w:val="006009BF"/>
    <w:rsid w:val="006043FC"/>
    <w:rsid w:val="006058D3"/>
    <w:rsid w:val="006076EA"/>
    <w:rsid w:val="00612660"/>
    <w:rsid w:val="0061579E"/>
    <w:rsid w:val="006270C2"/>
    <w:rsid w:val="00630E59"/>
    <w:rsid w:val="00640F74"/>
    <w:rsid w:val="0065301B"/>
    <w:rsid w:val="00656C11"/>
    <w:rsid w:val="00656D16"/>
    <w:rsid w:val="00657872"/>
    <w:rsid w:val="006705C3"/>
    <w:rsid w:val="00670AE2"/>
    <w:rsid w:val="006731C5"/>
    <w:rsid w:val="00675F9B"/>
    <w:rsid w:val="0068135F"/>
    <w:rsid w:val="00686D54"/>
    <w:rsid w:val="00696707"/>
    <w:rsid w:val="006A0263"/>
    <w:rsid w:val="006A32DD"/>
    <w:rsid w:val="006B149E"/>
    <w:rsid w:val="006C563B"/>
    <w:rsid w:val="006C7634"/>
    <w:rsid w:val="006D01DE"/>
    <w:rsid w:val="0070139C"/>
    <w:rsid w:val="007042C2"/>
    <w:rsid w:val="007115C7"/>
    <w:rsid w:val="00716E1C"/>
    <w:rsid w:val="00735EBA"/>
    <w:rsid w:val="00745EAA"/>
    <w:rsid w:val="0075460F"/>
    <w:rsid w:val="00755CC3"/>
    <w:rsid w:val="007564C4"/>
    <w:rsid w:val="00756544"/>
    <w:rsid w:val="00775D02"/>
    <w:rsid w:val="007828AD"/>
    <w:rsid w:val="00786091"/>
    <w:rsid w:val="00786EAF"/>
    <w:rsid w:val="00787541"/>
    <w:rsid w:val="00791142"/>
    <w:rsid w:val="00795D25"/>
    <w:rsid w:val="007A4795"/>
    <w:rsid w:val="007B3E5F"/>
    <w:rsid w:val="007C244C"/>
    <w:rsid w:val="007D7FF9"/>
    <w:rsid w:val="007F5BB1"/>
    <w:rsid w:val="008101D4"/>
    <w:rsid w:val="00812A99"/>
    <w:rsid w:val="008156A0"/>
    <w:rsid w:val="00841210"/>
    <w:rsid w:val="00843316"/>
    <w:rsid w:val="00850440"/>
    <w:rsid w:val="0086663C"/>
    <w:rsid w:val="00891253"/>
    <w:rsid w:val="00893A02"/>
    <w:rsid w:val="00895520"/>
    <w:rsid w:val="008A06A0"/>
    <w:rsid w:val="008A75A7"/>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A3823"/>
    <w:rsid w:val="009E373D"/>
    <w:rsid w:val="009F1113"/>
    <w:rsid w:val="009F664D"/>
    <w:rsid w:val="00A007E7"/>
    <w:rsid w:val="00A12F36"/>
    <w:rsid w:val="00A14EAE"/>
    <w:rsid w:val="00A16310"/>
    <w:rsid w:val="00A219FB"/>
    <w:rsid w:val="00A44E71"/>
    <w:rsid w:val="00A509B6"/>
    <w:rsid w:val="00A52A4B"/>
    <w:rsid w:val="00A60A4F"/>
    <w:rsid w:val="00A86F8E"/>
    <w:rsid w:val="00A96E66"/>
    <w:rsid w:val="00AB056E"/>
    <w:rsid w:val="00AC23AD"/>
    <w:rsid w:val="00AC721F"/>
    <w:rsid w:val="00AC7367"/>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81660"/>
    <w:rsid w:val="00B90A04"/>
    <w:rsid w:val="00B90CBC"/>
    <w:rsid w:val="00BB1725"/>
    <w:rsid w:val="00BB51E3"/>
    <w:rsid w:val="00BB60A7"/>
    <w:rsid w:val="00BB632C"/>
    <w:rsid w:val="00BC4286"/>
    <w:rsid w:val="00BD0271"/>
    <w:rsid w:val="00BE4C5D"/>
    <w:rsid w:val="00BE7CAD"/>
    <w:rsid w:val="00BF0ADF"/>
    <w:rsid w:val="00BF4D20"/>
    <w:rsid w:val="00BF76E5"/>
    <w:rsid w:val="00C16710"/>
    <w:rsid w:val="00C209F8"/>
    <w:rsid w:val="00C25DE4"/>
    <w:rsid w:val="00C305A7"/>
    <w:rsid w:val="00C316BE"/>
    <w:rsid w:val="00C31B40"/>
    <w:rsid w:val="00C35529"/>
    <w:rsid w:val="00C3708E"/>
    <w:rsid w:val="00C90FFD"/>
    <w:rsid w:val="00C9283A"/>
    <w:rsid w:val="00CA324E"/>
    <w:rsid w:val="00CA732F"/>
    <w:rsid w:val="00CC4620"/>
    <w:rsid w:val="00CD46E6"/>
    <w:rsid w:val="00CD49E7"/>
    <w:rsid w:val="00CE1E9E"/>
    <w:rsid w:val="00D027D1"/>
    <w:rsid w:val="00D25A52"/>
    <w:rsid w:val="00D33FEC"/>
    <w:rsid w:val="00D3691B"/>
    <w:rsid w:val="00D52FBD"/>
    <w:rsid w:val="00D6214F"/>
    <w:rsid w:val="00D6293A"/>
    <w:rsid w:val="00D664B2"/>
    <w:rsid w:val="00D673FF"/>
    <w:rsid w:val="00D82010"/>
    <w:rsid w:val="00D91F4A"/>
    <w:rsid w:val="00D965FF"/>
    <w:rsid w:val="00DA3E7F"/>
    <w:rsid w:val="00DB4695"/>
    <w:rsid w:val="00DC093A"/>
    <w:rsid w:val="00DC3151"/>
    <w:rsid w:val="00DC3E3F"/>
    <w:rsid w:val="00DE45D7"/>
    <w:rsid w:val="00DF5221"/>
    <w:rsid w:val="00E160C3"/>
    <w:rsid w:val="00E16E53"/>
    <w:rsid w:val="00E27659"/>
    <w:rsid w:val="00E46FBA"/>
    <w:rsid w:val="00E478F0"/>
    <w:rsid w:val="00E5360B"/>
    <w:rsid w:val="00E54A66"/>
    <w:rsid w:val="00E55374"/>
    <w:rsid w:val="00E56009"/>
    <w:rsid w:val="00E57A8F"/>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F04E4D"/>
    <w:rsid w:val="00F05930"/>
    <w:rsid w:val="00F05B3B"/>
    <w:rsid w:val="00F218BF"/>
    <w:rsid w:val="00F243AF"/>
    <w:rsid w:val="00F32703"/>
    <w:rsid w:val="00F47CD1"/>
    <w:rsid w:val="00F53F90"/>
    <w:rsid w:val="00F55867"/>
    <w:rsid w:val="00F57508"/>
    <w:rsid w:val="00F64C4F"/>
    <w:rsid w:val="00F76FB7"/>
    <w:rsid w:val="00F803E2"/>
    <w:rsid w:val="00FB311E"/>
    <w:rsid w:val="00FC6F61"/>
    <w:rsid w:val="00FC7CE2"/>
    <w:rsid w:val="00FD4E07"/>
    <w:rsid w:val="00FD6A3B"/>
    <w:rsid w:val="00FD77BE"/>
    <w:rsid w:val="00FF29C5"/>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DFC3E"/>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rPr>
      <w:sz w:val="24"/>
      <w:lang w:eastAsia="zh-CN" w:bidi="ar-SA"/>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2</Pages>
  <Words>913</Words>
  <Characters>5205</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6106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Гульнара Юсупова</cp:lastModifiedBy>
  <cp:revision>62</cp:revision>
  <dcterms:created xsi:type="dcterms:W3CDTF">2022-02-22T16:37:00Z</dcterms:created>
  <dcterms:modified xsi:type="dcterms:W3CDTF">2025-10-08T11:36:00Z</dcterms:modified>
</cp:coreProperties>
</file>