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307411">
        <w:rPr>
          <w:b/>
        </w:rPr>
        <w:t>«___» _______ 2025</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C9782B" w:rsidRPr="00C9782B">
        <w:rPr>
          <w:noProof/>
          <w:sz w:val="24"/>
          <w:szCs w:val="24"/>
        </w:rPr>
        <w:t>Дегтярев Александр Владимирович (ИНН 740800125540, СНИЛС 056-985-578 31, 01.03.1963 г.р., место рождения - п. Утес Карталинский р-н Челябинская обл., адрес регистрации: 457390, Челябинская обл., пгт. Локомотивный, ул. Школьная, д. 53, кв. 68)</w:t>
      </w:r>
      <w:r w:rsidR="001A7C5D">
        <w:rPr>
          <w:sz w:val="24"/>
          <w:szCs w:val="24"/>
        </w:rPr>
        <w:t xml:space="preserve"> </w:t>
      </w:r>
      <w:r w:rsidR="001A7C5D" w:rsidRPr="0067387C">
        <w:rPr>
          <w:sz w:val="24"/>
          <w:szCs w:val="24"/>
        </w:rPr>
        <w:t>в лице финансового управляющего</w:t>
      </w:r>
      <w:r w:rsidR="00DD418B">
        <w:rPr>
          <w:noProof/>
          <w:sz w:val="24"/>
          <w:szCs w:val="24"/>
        </w:rPr>
        <w:t xml:space="preserve"> Косых Дениса Александровича</w:t>
      </w:r>
      <w:r w:rsidR="00DD418B">
        <w:rPr>
          <w:sz w:val="24"/>
          <w:szCs w:val="24"/>
        </w:rPr>
        <w:t>, действующего</w:t>
      </w:r>
      <w:r w:rsidR="001A7C5D" w:rsidRPr="0067387C">
        <w:rPr>
          <w:sz w:val="24"/>
          <w:szCs w:val="24"/>
        </w:rPr>
        <w:t xml:space="preserve"> на основании</w:t>
      </w:r>
      <w:r w:rsidR="00C85B41">
        <w:rPr>
          <w:sz w:val="24"/>
          <w:szCs w:val="24"/>
        </w:rPr>
        <w:t xml:space="preserve"> </w:t>
      </w:r>
      <w:r w:rsidR="00C9782B">
        <w:rPr>
          <w:sz w:val="24"/>
          <w:szCs w:val="24"/>
        </w:rPr>
        <w:t>Определения</w:t>
      </w:r>
      <w:r w:rsidR="00C9782B" w:rsidRPr="00C9782B">
        <w:rPr>
          <w:sz w:val="24"/>
          <w:szCs w:val="24"/>
        </w:rPr>
        <w:t xml:space="preserve"> Арбитражного суда Челябинской области от 30 июня 2025 г. по делу № А76-21443/2024</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DD418B">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150BEE" w:rsidRPr="00EF2CDE" w:rsidRDefault="007D2A6E" w:rsidP="001E735E">
      <w:pPr>
        <w:spacing w:before="240"/>
        <w:jc w:val="center"/>
      </w:pPr>
      <w:r w:rsidRPr="00EF2CDE">
        <w:rPr>
          <w:b/>
        </w:rPr>
        <w:t>I. Предмет Договора</w:t>
      </w:r>
    </w:p>
    <w:p w:rsidR="00150BEE" w:rsidRPr="00EF2CDE" w:rsidRDefault="007D2A6E">
      <w:pPr>
        <w:ind w:firstLine="709"/>
        <w:jc w:val="both"/>
      </w:pPr>
      <w:r w:rsidRPr="00EF2CDE">
        <w:t>1.1. Продавец передает в собственность Покупателю, а Покупате</w:t>
      </w:r>
      <w:r w:rsidR="007A2917">
        <w:t xml:space="preserve">ль обязуется оплатить и принять </w:t>
      </w:r>
      <w:r w:rsidRPr="00EF2CDE">
        <w:t>____________________________</w:t>
      </w:r>
      <w:r w:rsidR="007A2917">
        <w:t>__________________________</w:t>
      </w:r>
      <w:r w:rsidRPr="00EF2CDE">
        <w:t xml:space="preserve"> (далее </w:t>
      </w:r>
      <w:r w:rsidRPr="00EF2CDE">
        <w:noBreakHyphen/>
        <w:t xml:space="preserve"> </w:t>
      </w:r>
      <w:r w:rsidRPr="00EF2CDE">
        <w:rPr>
          <w:b/>
        </w:rPr>
        <w:t>«Имущество»</w:t>
      </w:r>
      <w:r w:rsidRPr="00EF2CDE">
        <w:t xml:space="preserve">). </w:t>
      </w:r>
    </w:p>
    <w:p w:rsidR="00150BEE" w:rsidRPr="00EF2CDE" w:rsidRDefault="007D2A6E">
      <w:pPr>
        <w:ind w:firstLine="709"/>
        <w:jc w:val="both"/>
      </w:pPr>
      <w:r w:rsidRPr="00EF2CDE">
        <w:t>1.2. Имущество принадлежит на праве собственности Продавцу.</w:t>
      </w:r>
    </w:p>
    <w:p w:rsidR="00150BEE" w:rsidRDefault="003A0FD4" w:rsidP="001E735E">
      <w:pPr>
        <w:ind w:firstLine="709"/>
        <w:jc w:val="both"/>
      </w:pPr>
      <w:r w:rsidRPr="00EF2CDE">
        <w:t xml:space="preserve">1.3. </w:t>
      </w:r>
      <w:r w:rsidR="00C85B41" w:rsidRPr="00C85B41">
        <w:t>Ограничения и аресты (при их наличии) снимаются покупателем имущества самостоятельно</w:t>
      </w:r>
    </w:p>
    <w:p w:rsidR="00150BEE" w:rsidRPr="00EF2CDE" w:rsidRDefault="007D2A6E" w:rsidP="001E735E">
      <w:pPr>
        <w:spacing w:before="240"/>
        <w:jc w:val="center"/>
      </w:pPr>
      <w:r w:rsidRPr="00EF2CDE">
        <w:rPr>
          <w:b/>
        </w:rPr>
        <w:t>II. Стоимость имущества и порядок его оплаты</w:t>
      </w:r>
    </w:p>
    <w:p w:rsidR="00150BEE" w:rsidRPr="00EF2CDE" w:rsidRDefault="007D2A6E">
      <w:pPr>
        <w:ind w:firstLine="708"/>
        <w:jc w:val="both"/>
        <w:rPr>
          <w:color w:val="000000"/>
        </w:rPr>
      </w:pPr>
      <w:r w:rsidRPr="00EF2CDE">
        <w:t xml:space="preserve">2.1. Согласно Протоколу </w:t>
      </w:r>
      <w:r w:rsidR="00EF2CDE" w:rsidRPr="00EF2CDE">
        <w:t xml:space="preserve">№____ </w:t>
      </w:r>
      <w:r w:rsidR="00EF2CDE" w:rsidRPr="00EF2CDE">
        <w:rPr>
          <w:color w:val="000000"/>
          <w:shd w:val="clear" w:color="auto" w:fill="FFFFFF"/>
        </w:rPr>
        <w:t xml:space="preserve">О результатах проведения открытых торгов по лоту </w:t>
      </w:r>
      <w:r w:rsidR="00EF2CDE" w:rsidRPr="00EF2CDE">
        <w:t xml:space="preserve">№ _ от «___» __________ 202_ г., по продаже имущества должника, </w:t>
      </w:r>
      <w:r w:rsidRPr="00EF2CDE">
        <w:t>общая</w:t>
      </w:r>
      <w:r w:rsidR="00EF2CDE" w:rsidRPr="00EF2CDE">
        <w:t xml:space="preserve"> стоимость Имущества составляет__________</w:t>
      </w:r>
      <w:r w:rsidRPr="00EF2CDE">
        <w:t xml:space="preserve"> </w:t>
      </w:r>
      <w:r w:rsidRPr="00EF2CDE">
        <w:rPr>
          <w:color w:val="000000"/>
        </w:rPr>
        <w:t>рублей</w:t>
      </w:r>
      <w:r w:rsidR="00EF2CDE" w:rsidRPr="00EF2CDE">
        <w:rPr>
          <w:color w:val="000000"/>
        </w:rPr>
        <w:t xml:space="preserve"> ______ копеек</w:t>
      </w:r>
      <w:r w:rsidRPr="00EF2CDE">
        <w:rPr>
          <w:color w:val="000000"/>
        </w:rPr>
        <w:t>.</w:t>
      </w:r>
    </w:p>
    <w:p w:rsidR="00EF2CDE" w:rsidRPr="00EF2CDE" w:rsidRDefault="00EF2CDE" w:rsidP="00EF2CDE">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150BEE" w:rsidRPr="00EF2CDE" w:rsidRDefault="007D2A6E">
      <w:pPr>
        <w:tabs>
          <w:tab w:val="left" w:pos="2154"/>
        </w:tabs>
        <w:ind w:firstLine="708"/>
        <w:jc w:val="both"/>
      </w:pPr>
      <w:r w:rsidRPr="00EF2CDE">
        <w:t>2.</w:t>
      </w:r>
      <w:r w:rsidR="00EF2CDE" w:rsidRPr="00EF2CDE">
        <w:t>3</w:t>
      </w:r>
      <w:r w:rsidRPr="00EF2CDE">
        <w:t>. Оплата д</w:t>
      </w:r>
      <w:r w:rsidR="001F5301">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w:t>
      </w:r>
      <w:r w:rsidR="00EF2CDE" w:rsidRPr="00EF2CDE">
        <w:t xml:space="preserve"> в размере ____ рублей __ копеек</w:t>
      </w:r>
      <w:r w:rsidRPr="00EF2CDE">
        <w:t xml:space="preserve">, </w:t>
      </w:r>
      <w:r w:rsidR="00EF2CDE">
        <w:t>по следующим реквизитам</w:t>
      </w:r>
      <w:r w:rsidRPr="00EF2CDE">
        <w:t>:</w:t>
      </w:r>
    </w:p>
    <w:p w:rsidR="00C9782B" w:rsidRDefault="00C9782B" w:rsidP="00C9782B">
      <w:pPr>
        <w:ind w:firstLine="708"/>
        <w:jc w:val="both"/>
      </w:pPr>
      <w:r>
        <w:t>Получатель: Дегтярев Александр Владимирович</w:t>
      </w:r>
    </w:p>
    <w:p w:rsidR="00C9782B" w:rsidRDefault="00C9782B" w:rsidP="00C9782B">
      <w:pPr>
        <w:ind w:firstLine="708"/>
        <w:jc w:val="both"/>
      </w:pPr>
      <w:r>
        <w:t>ИНН банка: 7707083893</w:t>
      </w:r>
    </w:p>
    <w:p w:rsidR="00C9782B" w:rsidRDefault="00C9782B" w:rsidP="00C9782B">
      <w:pPr>
        <w:ind w:firstLine="708"/>
        <w:jc w:val="both"/>
      </w:pPr>
      <w:r>
        <w:t>Счёт: 40817810172008568435 в ЧЕЛЯБИНСКОЕ ОТДЕЛЕНИЕ №8597 ПАО СБЕРБАНК;</w:t>
      </w:r>
    </w:p>
    <w:p w:rsidR="00C9782B" w:rsidRDefault="00C9782B" w:rsidP="00C9782B">
      <w:pPr>
        <w:ind w:firstLine="708"/>
        <w:jc w:val="both"/>
      </w:pPr>
      <w:r>
        <w:t>БИК: 047501602;</w:t>
      </w:r>
    </w:p>
    <w:p w:rsidR="001A7C5D" w:rsidRPr="005327A4" w:rsidRDefault="00C9782B" w:rsidP="00C9782B">
      <w:pPr>
        <w:ind w:firstLine="708"/>
        <w:jc w:val="both"/>
        <w:rPr>
          <w:color w:val="000000"/>
        </w:rPr>
      </w:pPr>
      <w:r>
        <w:t>Корр.счёт: 30101810700000000602</w:t>
      </w:r>
    </w:p>
    <w:p w:rsidR="001A7C5D" w:rsidRDefault="001A7C5D" w:rsidP="001A7C5D">
      <w:pPr>
        <w:ind w:firstLine="708"/>
        <w:jc w:val="both"/>
        <w:rPr>
          <w:b/>
        </w:rPr>
      </w:pPr>
    </w:p>
    <w:p w:rsidR="00EF2CDE" w:rsidRPr="00EF2CDE" w:rsidRDefault="00EF2CDE" w:rsidP="001A7C5D">
      <w:pPr>
        <w:ind w:firstLine="708"/>
        <w:jc w:val="center"/>
      </w:pPr>
      <w:r w:rsidRPr="00EF2CDE">
        <w:rPr>
          <w:b/>
          <w:lang w:val="en-US"/>
        </w:rPr>
        <w:t>III</w:t>
      </w:r>
      <w:r w:rsidRPr="00EF2CDE">
        <w:rPr>
          <w:b/>
        </w:rPr>
        <w:t>. Переход права собственности на Имущество</w:t>
      </w:r>
    </w:p>
    <w:p w:rsidR="00150BEE" w:rsidRPr="00EF2CDE" w:rsidRDefault="00EF2CDE">
      <w:pPr>
        <w:ind w:firstLine="708"/>
        <w:jc w:val="both"/>
      </w:pPr>
      <w:r w:rsidRPr="00EF2CDE">
        <w:t>3.1. Не позднее 30</w:t>
      </w:r>
      <w:r w:rsidR="007D2A6E" w:rsidRPr="00EF2CDE">
        <w:t xml:space="preserve"> (</w:t>
      </w:r>
      <w:r w:rsidRPr="00EF2CDE">
        <w:t>тридцати</w:t>
      </w:r>
      <w:r w:rsidR="007D2A6E" w:rsidRPr="00EF2CDE">
        <w:t xml:space="preserve">) </w:t>
      </w:r>
      <w:r w:rsidRPr="00EF2CDE">
        <w:t>календарных</w:t>
      </w:r>
      <w:r w:rsidR="007D2A6E" w:rsidRPr="00EF2CDE">
        <w:t xml:space="preserve"> дней с момента оплаты по настоящему Договору Продавец передает Покупателю</w:t>
      </w:r>
      <w:r w:rsidRPr="00EF2CDE">
        <w:t>,</w:t>
      </w:r>
      <w:r w:rsidR="007D2A6E" w:rsidRPr="00EF2CDE">
        <w:t xml:space="preserve"> по акту приема-передачи</w:t>
      </w:r>
      <w:r w:rsidRPr="00EF2CDE">
        <w:t>,</w:t>
      </w:r>
      <w:r w:rsidR="007D2A6E" w:rsidRPr="00EF2CDE">
        <w:t xml:space="preserve"> приобретенное им Имущество</w:t>
      </w:r>
      <w:r w:rsidRPr="00EF2CDE">
        <w:t>,</w:t>
      </w:r>
      <w:r w:rsidR="007D2A6E" w:rsidRPr="00EF2CDE">
        <w:t xml:space="preserve"> и документы на это Имущество. </w:t>
      </w:r>
    </w:p>
    <w:p w:rsidR="00EF2CDE" w:rsidRPr="00EF2CDE" w:rsidRDefault="00EF2CDE" w:rsidP="00EF2CDE">
      <w:pPr>
        <w:ind w:firstLine="708"/>
        <w:jc w:val="both"/>
        <w:rPr>
          <w:color w:val="000000"/>
        </w:rPr>
      </w:pPr>
      <w:r w:rsidRPr="00EF2CDE">
        <w:rPr>
          <w:color w:val="000000"/>
        </w:rPr>
        <w:t>3.</w:t>
      </w:r>
      <w:r w:rsidR="007A2917">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EF2CDE" w:rsidRPr="00EF2CDE" w:rsidRDefault="00EF2CDE" w:rsidP="00EF2CDE">
      <w:pPr>
        <w:ind w:firstLine="708"/>
        <w:jc w:val="both"/>
        <w:rPr>
          <w:color w:val="000000"/>
        </w:rPr>
      </w:pPr>
      <w:r w:rsidRPr="00EF2CDE">
        <w:rPr>
          <w:color w:val="000000"/>
        </w:rPr>
        <w:t>3.</w:t>
      </w:r>
      <w:r w:rsidR="007A2917">
        <w:rPr>
          <w:color w:val="000000"/>
        </w:rPr>
        <w:t>2</w:t>
      </w:r>
      <w:r w:rsidRPr="00EF2CDE">
        <w:rPr>
          <w:color w:val="000000"/>
        </w:rPr>
        <w:t>. Имущество передается по месту его нахождения.</w:t>
      </w:r>
    </w:p>
    <w:p w:rsidR="00EF2CDE" w:rsidRPr="00EF2CDE" w:rsidRDefault="00EF2CDE" w:rsidP="00EF2CDE">
      <w:pPr>
        <w:ind w:firstLine="708"/>
        <w:jc w:val="both"/>
        <w:rPr>
          <w:color w:val="000000"/>
        </w:rPr>
      </w:pPr>
      <w:r w:rsidRPr="00EF2CDE">
        <w:rPr>
          <w:color w:val="000000"/>
        </w:rPr>
        <w:t>3.</w:t>
      </w:r>
      <w:r w:rsidR="007A2917">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EF2CDE" w:rsidRPr="00EF2CDE" w:rsidRDefault="00EF2CDE" w:rsidP="00EF2CDE">
      <w:pPr>
        <w:ind w:firstLine="708"/>
        <w:jc w:val="both"/>
        <w:rPr>
          <w:color w:val="000000"/>
        </w:rPr>
      </w:pPr>
      <w:r w:rsidRPr="00EF2CDE">
        <w:rPr>
          <w:color w:val="000000"/>
        </w:rPr>
        <w:t>3.</w:t>
      </w:r>
      <w:r w:rsidR="007A2917">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150BEE" w:rsidRPr="00EF2CDE" w:rsidRDefault="00EF2CDE" w:rsidP="001E735E">
      <w:pPr>
        <w:spacing w:before="240"/>
        <w:jc w:val="center"/>
      </w:pPr>
      <w:r w:rsidRPr="00EF2CDE">
        <w:rPr>
          <w:b/>
          <w:lang w:val="en-US"/>
        </w:rPr>
        <w:t>I</w:t>
      </w:r>
      <w:r w:rsidR="007D2A6E" w:rsidRPr="00EF2CDE">
        <w:rPr>
          <w:b/>
        </w:rPr>
        <w:t>V. Ответственность сторон</w:t>
      </w:r>
    </w:p>
    <w:p w:rsidR="00150BEE" w:rsidRPr="00EF2CDE" w:rsidRDefault="00EF2CDE" w:rsidP="001E735E">
      <w:pPr>
        <w:ind w:firstLine="708"/>
        <w:jc w:val="both"/>
      </w:pPr>
      <w:r>
        <w:t>4</w:t>
      </w:r>
      <w:r w:rsidR="007D2A6E"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150BEE" w:rsidRPr="00EF2CDE" w:rsidRDefault="007D2A6E" w:rsidP="001E735E">
      <w:pPr>
        <w:spacing w:before="240"/>
        <w:jc w:val="center"/>
      </w:pPr>
      <w:r w:rsidRPr="00EF2CDE">
        <w:rPr>
          <w:b/>
        </w:rPr>
        <w:t>V. Прочие условия</w:t>
      </w:r>
    </w:p>
    <w:p w:rsidR="00150BEE" w:rsidRPr="00EF2CDE" w:rsidRDefault="00EF2CDE">
      <w:pPr>
        <w:ind w:firstLine="720"/>
        <w:jc w:val="both"/>
      </w:pPr>
      <w:r>
        <w:t>5</w:t>
      </w:r>
      <w:r w:rsidR="007D2A6E" w:rsidRPr="00EF2CDE">
        <w:t>.1. Настоящий Договор вступает в силу с момента его подписания и прекращает свое действие при:</w:t>
      </w:r>
    </w:p>
    <w:p w:rsidR="00150BEE" w:rsidRPr="00EF2CDE" w:rsidRDefault="007D2A6E">
      <w:pPr>
        <w:ind w:firstLine="720"/>
        <w:jc w:val="both"/>
      </w:pPr>
      <w:r w:rsidRPr="00EF2CDE">
        <w:lastRenderedPageBreak/>
        <w:t>- ненадлежащем исполнении Сторонами своих обязательств;</w:t>
      </w:r>
    </w:p>
    <w:p w:rsidR="00150BEE" w:rsidRPr="00EF2CDE" w:rsidRDefault="007D2A6E">
      <w:pPr>
        <w:ind w:firstLine="720"/>
        <w:jc w:val="both"/>
      </w:pPr>
      <w:r w:rsidRPr="00EF2CDE">
        <w:t>- расторжении в предусмотренных федеральным законодательством и настоящим Договором случаях;</w:t>
      </w:r>
    </w:p>
    <w:p w:rsidR="00150BEE" w:rsidRPr="00EF2CDE" w:rsidRDefault="007D2A6E">
      <w:pPr>
        <w:ind w:firstLine="720"/>
        <w:jc w:val="both"/>
      </w:pPr>
      <w:r w:rsidRPr="00EF2CDE">
        <w:t>- возникновении иных оснований, предусмотренных законодательством Российской Федерации.</w:t>
      </w:r>
    </w:p>
    <w:p w:rsidR="00150BEE" w:rsidRPr="00EF2CDE" w:rsidRDefault="00EF2CDE">
      <w:pPr>
        <w:ind w:firstLine="720"/>
        <w:jc w:val="both"/>
      </w:pPr>
      <w:r>
        <w:t>5</w:t>
      </w:r>
      <w:r w:rsidR="007D2A6E"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150BEE" w:rsidRPr="00EF2CDE" w:rsidRDefault="00EF2CDE">
      <w:pPr>
        <w:ind w:firstLine="720"/>
        <w:jc w:val="both"/>
      </w:pPr>
      <w:r>
        <w:t>5</w:t>
      </w:r>
      <w:r w:rsidR="007D2A6E" w:rsidRPr="00EF2CDE">
        <w:t>.3. Все уведомления и сообщения должны направляться в письменной форме.</w:t>
      </w:r>
    </w:p>
    <w:p w:rsidR="00150BEE" w:rsidRPr="00EF2CDE" w:rsidRDefault="00EF2CDE">
      <w:pPr>
        <w:ind w:firstLine="720"/>
        <w:jc w:val="both"/>
      </w:pPr>
      <w:r>
        <w:t>5</w:t>
      </w:r>
      <w:r w:rsidR="007D2A6E" w:rsidRPr="00EF2CDE">
        <w:t>.4. Во всем остальном, что не предусмотрено настоящим Договором, Стороны руководствуются федеральным законодательством.</w:t>
      </w:r>
    </w:p>
    <w:p w:rsidR="00150BEE" w:rsidRPr="00EF2CDE" w:rsidRDefault="00EF2CDE">
      <w:pPr>
        <w:ind w:firstLine="720"/>
        <w:jc w:val="both"/>
      </w:pPr>
      <w:r>
        <w:t>5</w:t>
      </w:r>
      <w:r w:rsidR="007D2A6E"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150BEE" w:rsidRPr="00EF2CDE" w:rsidRDefault="00EF2CDE">
      <w:pPr>
        <w:ind w:firstLine="720"/>
        <w:jc w:val="both"/>
      </w:pPr>
      <w:r>
        <w:t>5</w:t>
      </w:r>
      <w:r w:rsidR="001E735E" w:rsidRPr="00EF2CDE">
        <w:t>.6. При невозможности</w:t>
      </w:r>
      <w:r w:rsidR="007D2A6E" w:rsidRPr="00EF2CDE">
        <w:t xml:space="preserve"> урегулировани</w:t>
      </w:r>
      <w:r w:rsidR="001E735E" w:rsidRPr="00EF2CDE">
        <w:t>я</w:t>
      </w:r>
      <w:r w:rsidR="007D2A6E" w:rsidRPr="00EF2CDE">
        <w:t xml:space="preserve"> в процессе переговоров спорных вопросов споры разрешаются в суде по месту нахождения финансового управляющего.</w:t>
      </w:r>
    </w:p>
    <w:p w:rsidR="00150BEE" w:rsidRPr="00EF2CDE" w:rsidRDefault="00EF2CDE" w:rsidP="001E735E">
      <w:pPr>
        <w:ind w:firstLine="720"/>
        <w:jc w:val="both"/>
      </w:pPr>
      <w:r>
        <w:t>5</w:t>
      </w:r>
      <w:r w:rsidR="001E735E"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150BEE" w:rsidRPr="00EF2CDE" w:rsidRDefault="00EF2CDE" w:rsidP="001E735E">
      <w:pPr>
        <w:spacing w:before="240"/>
        <w:jc w:val="center"/>
      </w:pPr>
      <w:r w:rsidRPr="00EF2CDE">
        <w:rPr>
          <w:b/>
        </w:rPr>
        <w:t>VI</w:t>
      </w:r>
      <w:r w:rsidR="007D2A6E" w:rsidRPr="00EF2CDE">
        <w:rPr>
          <w:b/>
        </w:rPr>
        <w:t>. Заключительные положения</w:t>
      </w:r>
    </w:p>
    <w:p w:rsidR="00150BEE" w:rsidRPr="00EF2CDE" w:rsidRDefault="00EF2CDE" w:rsidP="001E735E">
      <w:pPr>
        <w:ind w:firstLine="708"/>
        <w:jc w:val="both"/>
      </w:pPr>
      <w:r>
        <w:t>6</w:t>
      </w:r>
      <w:r w:rsidR="007D2A6E" w:rsidRPr="00EF2CDE">
        <w:t>.1. Настоящий Договор составлен в трех экземплярах, имеющих одинаковую юридическую силу</w:t>
      </w:r>
      <w:r w:rsidR="007A2917">
        <w:t>.</w:t>
      </w:r>
    </w:p>
    <w:p w:rsidR="00150BEE" w:rsidRPr="00EF2CDE" w:rsidRDefault="00EF2CDE" w:rsidP="001E735E">
      <w:pPr>
        <w:spacing w:before="240"/>
        <w:jc w:val="center"/>
      </w:pPr>
      <w:r w:rsidRPr="00EF2CDE">
        <w:rPr>
          <w:b/>
          <w:lang w:val="en-US"/>
        </w:rPr>
        <w:t>VII</w:t>
      </w:r>
      <w:r w:rsidR="007D2A6E" w:rsidRPr="00EF2CDE">
        <w:rPr>
          <w:b/>
        </w:rPr>
        <w:t>. Место нахождения и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1A7C5D">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9F05D5" w:rsidRDefault="00C9782B" w:rsidP="00DD418B">
            <w:pPr>
              <w:tabs>
                <w:tab w:val="left" w:pos="602"/>
              </w:tabs>
              <w:jc w:val="both"/>
            </w:pPr>
            <w:r w:rsidRPr="00C9782B">
              <w:rPr>
                <w:noProof/>
              </w:rPr>
              <w:t>Дегтярев Александр Владимирович (ИНН 740800125540, СНИЛС 056-985-578 31, 01.03.1963 г.р., место рождения - п. Утес Карталинский р-н Челябинская обл., адрес регистрации: 457390, Челябинская обл., пгт. Локомотивный, ул. Школьная, д. 53, кв. 68)</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highlight w:val="yellow"/>
              </w:rPr>
            </w:pPr>
          </w:p>
          <w:p w:rsidR="001A7C5D" w:rsidRPr="00EF2CDE" w:rsidRDefault="001A7C5D" w:rsidP="001A7C5D">
            <w:pPr>
              <w:widowControl w:val="0"/>
              <w:jc w:val="both"/>
            </w:pPr>
            <w:r w:rsidRPr="001A7C5D">
              <w:rPr>
                <w:iCs/>
              </w:rPr>
              <w:t>______________________</w:t>
            </w:r>
            <w:r w:rsidR="00DD418B">
              <w:rPr>
                <w:iCs/>
                <w:noProof/>
              </w:rPr>
              <w:t>Д.А.Косых</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45CC" w:rsidRDefault="003945CC">
      <w:r>
        <w:separator/>
      </w:r>
    </w:p>
  </w:endnote>
  <w:endnote w:type="continuationSeparator" w:id="0">
    <w:p w:rsidR="003945CC" w:rsidRDefault="00394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3945CC">
    <w:pPr>
      <w:pStyle w:val="a7"/>
      <w:ind w:right="360"/>
    </w:pPr>
    <w:r>
      <w:rPr>
        <w:noProof/>
      </w:rPr>
      <w:pict>
        <v:shape id="Полилиния 1" o:spid="_x0000_s2049" style="position:absolute;margin-left:546.7pt;margin-top:.05pt;width:5.5pt;height:13.25pt;z-index:1;visibility:visible;mso-wrap-distance-left:0;mso-wrap-distance-right:0;mso-position-horizontal-relative:pag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PwC3u2hAgAAZgYAAA4AAAAAAAAAAAAAAAAALgIAAGRy&#10;cy9lMm9Eb2MueG1sUEsBAi0AFAAGAAgAAAAhAALK1czcAAAACQEAAA8AAAAAAAAAAAAAAAAA+wQA&#10;AGRycy9kb3ducmV2LnhtbFBLBQYAAAAABAAEAPMAAAAEBgAAAAA=&#10;" adj="-11796480,,5400" path="m,l,21600r21600,l21600,,,xe" stroked="f">
          <v:stroke joinstyle="miter"/>
          <v:formulas/>
          <v:path arrowok="t" o:extrusionok="f" o:connecttype="segments"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C9782B" w:rsidRPr="00C9782B">
                  <w:rPr>
                    <w:rStyle w:val="ac"/>
                    <w:noProof/>
                  </w:rPr>
                  <w:t>2</w:t>
                </w:r>
                <w:r>
                  <w:rPr>
                    <w:rStyle w:val="ac"/>
                  </w:rPr>
                  <w:fldChar w:fldCharType="end"/>
                </w:r>
              </w:p>
              <w:p w:rsidR="00150BEE" w:rsidRDefault="00150BEE"/>
            </w:txbxContent>
          </v:textbox>
          <w10:wrap anchorx="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45CC" w:rsidRDefault="003945CC">
      <w:pPr>
        <w:pStyle w:val="GenStyleDefPar"/>
      </w:pPr>
      <w:r>
        <w:separator/>
      </w:r>
    </w:p>
  </w:footnote>
  <w:footnote w:type="continuationSeparator" w:id="0">
    <w:p w:rsidR="003945CC" w:rsidRDefault="003945CC">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50BEE"/>
    <w:rsid w:val="000031F6"/>
    <w:rsid w:val="00023FD7"/>
    <w:rsid w:val="00027EA3"/>
    <w:rsid w:val="00031446"/>
    <w:rsid w:val="0003415A"/>
    <w:rsid w:val="00040DEF"/>
    <w:rsid w:val="000616C5"/>
    <w:rsid w:val="000635BD"/>
    <w:rsid w:val="00067532"/>
    <w:rsid w:val="00075286"/>
    <w:rsid w:val="00082DFF"/>
    <w:rsid w:val="000877D9"/>
    <w:rsid w:val="000918A9"/>
    <w:rsid w:val="000A5822"/>
    <w:rsid w:val="000C2873"/>
    <w:rsid w:val="000C2BD3"/>
    <w:rsid w:val="000C2E64"/>
    <w:rsid w:val="000E2D3E"/>
    <w:rsid w:val="000F2E4D"/>
    <w:rsid w:val="000F6D52"/>
    <w:rsid w:val="00101B24"/>
    <w:rsid w:val="001361A7"/>
    <w:rsid w:val="0014172D"/>
    <w:rsid w:val="0014629B"/>
    <w:rsid w:val="00150BEE"/>
    <w:rsid w:val="00152744"/>
    <w:rsid w:val="00152CF1"/>
    <w:rsid w:val="001710D2"/>
    <w:rsid w:val="0017309F"/>
    <w:rsid w:val="001829FA"/>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07411"/>
    <w:rsid w:val="00322CD4"/>
    <w:rsid w:val="0032716E"/>
    <w:rsid w:val="00337AD2"/>
    <w:rsid w:val="00343843"/>
    <w:rsid w:val="003456E8"/>
    <w:rsid w:val="0035052F"/>
    <w:rsid w:val="00351039"/>
    <w:rsid w:val="00370575"/>
    <w:rsid w:val="00381D01"/>
    <w:rsid w:val="003945CC"/>
    <w:rsid w:val="00396FAC"/>
    <w:rsid w:val="003A0FD4"/>
    <w:rsid w:val="003A19D8"/>
    <w:rsid w:val="003A562D"/>
    <w:rsid w:val="003D6907"/>
    <w:rsid w:val="003E6896"/>
    <w:rsid w:val="003F1678"/>
    <w:rsid w:val="003F3762"/>
    <w:rsid w:val="00403452"/>
    <w:rsid w:val="00403697"/>
    <w:rsid w:val="00404A32"/>
    <w:rsid w:val="004060C6"/>
    <w:rsid w:val="00420CF1"/>
    <w:rsid w:val="00424665"/>
    <w:rsid w:val="00431208"/>
    <w:rsid w:val="00433CEE"/>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33D51"/>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165D4"/>
    <w:rsid w:val="006209B4"/>
    <w:rsid w:val="00623D35"/>
    <w:rsid w:val="006242A2"/>
    <w:rsid w:val="006261FB"/>
    <w:rsid w:val="006340A6"/>
    <w:rsid w:val="00636F76"/>
    <w:rsid w:val="00665772"/>
    <w:rsid w:val="00682B4C"/>
    <w:rsid w:val="00691F5B"/>
    <w:rsid w:val="00695D1B"/>
    <w:rsid w:val="006A4C29"/>
    <w:rsid w:val="006A6A78"/>
    <w:rsid w:val="006B282E"/>
    <w:rsid w:val="006C1E81"/>
    <w:rsid w:val="006C4138"/>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31B"/>
    <w:rsid w:val="007F07CC"/>
    <w:rsid w:val="007F44BA"/>
    <w:rsid w:val="007F4AB2"/>
    <w:rsid w:val="008143DB"/>
    <w:rsid w:val="0081720B"/>
    <w:rsid w:val="00831889"/>
    <w:rsid w:val="0084603D"/>
    <w:rsid w:val="0085361E"/>
    <w:rsid w:val="008665CA"/>
    <w:rsid w:val="008A54ED"/>
    <w:rsid w:val="008D5073"/>
    <w:rsid w:val="008D571D"/>
    <w:rsid w:val="008F7EDE"/>
    <w:rsid w:val="00902312"/>
    <w:rsid w:val="009151E7"/>
    <w:rsid w:val="0093781F"/>
    <w:rsid w:val="0095428B"/>
    <w:rsid w:val="0095582F"/>
    <w:rsid w:val="00962EC5"/>
    <w:rsid w:val="009734D7"/>
    <w:rsid w:val="009771A9"/>
    <w:rsid w:val="00996FB8"/>
    <w:rsid w:val="009A0FB3"/>
    <w:rsid w:val="009A382D"/>
    <w:rsid w:val="009B3EEF"/>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495C"/>
    <w:rsid w:val="00B8736A"/>
    <w:rsid w:val="00B8761E"/>
    <w:rsid w:val="00BA5DEC"/>
    <w:rsid w:val="00BA6702"/>
    <w:rsid w:val="00BC4509"/>
    <w:rsid w:val="00BD2A12"/>
    <w:rsid w:val="00BF6B66"/>
    <w:rsid w:val="00C06AA5"/>
    <w:rsid w:val="00C11443"/>
    <w:rsid w:val="00C34FE7"/>
    <w:rsid w:val="00C454EF"/>
    <w:rsid w:val="00C700AE"/>
    <w:rsid w:val="00C812C2"/>
    <w:rsid w:val="00C85B41"/>
    <w:rsid w:val="00C87054"/>
    <w:rsid w:val="00C9387A"/>
    <w:rsid w:val="00C94FB6"/>
    <w:rsid w:val="00C9782B"/>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4FBC"/>
    <w:rsid w:val="00D67A2D"/>
    <w:rsid w:val="00D76214"/>
    <w:rsid w:val="00D852A5"/>
    <w:rsid w:val="00DA1DE1"/>
    <w:rsid w:val="00DA48A5"/>
    <w:rsid w:val="00DB1285"/>
    <w:rsid w:val="00DC1A2C"/>
    <w:rsid w:val="00DD2A09"/>
    <w:rsid w:val="00DD418B"/>
    <w:rsid w:val="00E00BB8"/>
    <w:rsid w:val="00E03C12"/>
    <w:rsid w:val="00E05B6E"/>
    <w:rsid w:val="00E16293"/>
    <w:rsid w:val="00E20A2B"/>
    <w:rsid w:val="00E224EB"/>
    <w:rsid w:val="00E2361C"/>
    <w:rsid w:val="00E46C2A"/>
    <w:rsid w:val="00E6172E"/>
    <w:rsid w:val="00E61F65"/>
    <w:rsid w:val="00E62096"/>
    <w:rsid w:val="00E751E5"/>
    <w:rsid w:val="00E9570A"/>
    <w:rsid w:val="00EB3912"/>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92694"/>
    <w:rsid w:val="00FA2E7A"/>
    <w:rsid w:val="00FA61E6"/>
    <w:rsid w:val="00FB0B0B"/>
    <w:rsid w:val="00FB0C7B"/>
    <w:rsid w:val="00FB2A01"/>
    <w:rsid w:val="00FB7AB7"/>
    <w:rsid w:val="00FD772B"/>
    <w:rsid w:val="00FE55DB"/>
    <w:rsid w:val="00FF0D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1B42B42B-7DBE-4654-AE84-50489E9DB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09366">
      <w:bodyDiv w:val="1"/>
      <w:marLeft w:val="0"/>
      <w:marRight w:val="0"/>
      <w:marTop w:val="0"/>
      <w:marBottom w:val="0"/>
      <w:divBdr>
        <w:top w:val="none" w:sz="0" w:space="0" w:color="auto"/>
        <w:left w:val="none" w:sz="0" w:space="0" w:color="auto"/>
        <w:bottom w:val="none" w:sz="0" w:space="0" w:color="auto"/>
        <w:right w:val="none" w:sz="0" w:space="0" w:color="auto"/>
      </w:divBdr>
    </w:div>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390539797">
      <w:bodyDiv w:val="1"/>
      <w:marLeft w:val="0"/>
      <w:marRight w:val="0"/>
      <w:marTop w:val="0"/>
      <w:marBottom w:val="0"/>
      <w:divBdr>
        <w:top w:val="none" w:sz="0" w:space="0" w:color="auto"/>
        <w:left w:val="none" w:sz="0" w:space="0" w:color="auto"/>
        <w:bottom w:val="none" w:sz="0" w:space="0" w:color="auto"/>
        <w:right w:val="none" w:sz="0" w:space="0" w:color="auto"/>
      </w:divBdr>
      <w:divsChild>
        <w:div w:id="835269473">
          <w:marLeft w:val="150"/>
          <w:marRight w:val="0"/>
          <w:marTop w:val="0"/>
          <w:marBottom w:val="0"/>
          <w:divBdr>
            <w:top w:val="none" w:sz="0" w:space="0" w:color="auto"/>
            <w:left w:val="none" w:sz="0" w:space="0" w:color="auto"/>
            <w:bottom w:val="none" w:sz="0" w:space="0" w:color="auto"/>
            <w:right w:val="none" w:sz="0" w:space="0" w:color="auto"/>
          </w:divBdr>
        </w:div>
      </w:divsChild>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795</Words>
  <Characters>4537</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admin</cp:lastModifiedBy>
  <cp:revision>4</cp:revision>
  <dcterms:created xsi:type="dcterms:W3CDTF">2025-08-30T12:34:00Z</dcterms:created>
  <dcterms:modified xsi:type="dcterms:W3CDTF">2025-10-11T16:55:00Z</dcterms:modified>
</cp:coreProperties>
</file>