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DD814" w14:textId="77777777" w:rsidR="00686D54" w:rsidRDefault="00775D02">
      <w:pPr>
        <w:jc w:val="center"/>
      </w:pPr>
      <w:r>
        <w:rPr>
          <w:b/>
          <w:sz w:val="20"/>
          <w:szCs w:val="20"/>
        </w:rPr>
        <w:t>ДОГОВОР КУПЛИ-ПРОДАЖИ №_____</w:t>
      </w:r>
    </w:p>
    <w:p w14:paraId="2F8DD815" w14:textId="77777777"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242D75">
        <w:rPr>
          <w:b/>
          <w:sz w:val="20"/>
          <w:szCs w:val="20"/>
        </w:rPr>
        <w:t>«___» _______ 202</w:t>
      </w:r>
      <w:r w:rsidR="001D59DE">
        <w:rPr>
          <w:b/>
          <w:sz w:val="20"/>
          <w:szCs w:val="20"/>
        </w:rPr>
        <w:t>5</w:t>
      </w:r>
      <w:r>
        <w:rPr>
          <w:b/>
          <w:sz w:val="20"/>
          <w:szCs w:val="20"/>
        </w:rPr>
        <w:t>г.</w:t>
      </w:r>
    </w:p>
    <w:p w14:paraId="2F8DD816" w14:textId="77777777"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96054A" w:rsidRPr="0096054A">
        <w:rPr>
          <w:szCs w:val="20"/>
        </w:rPr>
        <w:t>Никульшин Ярослав Вячеславович (14.06.2000 г.р., место рождения: г. Самара, СНИЛС 160-925-195 66, ИНН 631400476200, адрес регистрации: 443065, Самарская обл., г. Самара, ул. Бакинская, д. 36А, кв. 7)</w:t>
      </w:r>
      <w:r w:rsidR="00787541" w:rsidRPr="00133BD8">
        <w:rPr>
          <w:szCs w:val="20"/>
        </w:rPr>
        <w:t xml:space="preserve">, </w:t>
      </w:r>
      <w:r w:rsidR="001D59DE">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F108A">
        <w:rPr>
          <w:szCs w:val="20"/>
        </w:rPr>
        <w:t>Шматковой Марины Игоревны</w:t>
      </w:r>
      <w:r w:rsidRPr="00133BD8">
        <w:rPr>
          <w:szCs w:val="20"/>
        </w:rPr>
        <w:t xml:space="preserve">, </w:t>
      </w:r>
      <w:r w:rsidR="00BF108A">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96054A" w:rsidRPr="0096054A">
        <w:rPr>
          <w:szCs w:val="20"/>
        </w:rPr>
        <w:t>Арбитражного суда Самарской области от 10.03.2025 по делу № А55-2079/2025</w:t>
      </w:r>
      <w:r w:rsidR="00BF108A">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1D59DE">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2F8DD817" w14:textId="77777777" w:rsidR="00686D54" w:rsidRDefault="00686D54">
      <w:pPr>
        <w:rPr>
          <w:sz w:val="20"/>
          <w:szCs w:val="20"/>
        </w:rPr>
      </w:pPr>
    </w:p>
    <w:p w14:paraId="2F8DD818" w14:textId="77777777" w:rsidR="00686D54" w:rsidRDefault="00775D02">
      <w:pPr>
        <w:jc w:val="center"/>
      </w:pPr>
      <w:r>
        <w:rPr>
          <w:b/>
          <w:sz w:val="20"/>
          <w:szCs w:val="20"/>
        </w:rPr>
        <w:t>I. Предмет Договора</w:t>
      </w:r>
    </w:p>
    <w:p w14:paraId="2F8DD819"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2F8DD81A"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2F8DD81B" w14:textId="77777777" w:rsidR="001D59DE" w:rsidRDefault="001D59DE">
      <w:pPr>
        <w:ind w:firstLine="709"/>
        <w:jc w:val="both"/>
        <w:rPr>
          <w:sz w:val="20"/>
          <w:szCs w:val="20"/>
        </w:rPr>
      </w:pPr>
      <w:r>
        <w:rPr>
          <w:sz w:val="20"/>
          <w:szCs w:val="20"/>
        </w:rPr>
        <w:t>Все ограничения и обременения снимаются силами и средствами покупателя.</w:t>
      </w:r>
    </w:p>
    <w:p w14:paraId="2F8DD81C" w14:textId="77777777" w:rsidR="00686D54" w:rsidRDefault="00686D54">
      <w:pPr>
        <w:ind w:firstLine="708"/>
        <w:jc w:val="both"/>
        <w:rPr>
          <w:sz w:val="20"/>
          <w:szCs w:val="20"/>
        </w:rPr>
      </w:pPr>
    </w:p>
    <w:p w14:paraId="2F8DD81D" w14:textId="77777777" w:rsidR="00686D54" w:rsidRDefault="00775D02">
      <w:pPr>
        <w:jc w:val="center"/>
      </w:pPr>
      <w:r>
        <w:rPr>
          <w:b/>
          <w:sz w:val="20"/>
          <w:szCs w:val="20"/>
        </w:rPr>
        <w:t>II. Стоимость имущества и порядок его оплаты</w:t>
      </w:r>
    </w:p>
    <w:p w14:paraId="2F8DD81E" w14:textId="77777777"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1D59DE">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2F8DD81F"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2F8DD820" w14:textId="77777777" w:rsidR="00686D54" w:rsidRDefault="0096054A">
      <w:pPr>
        <w:ind w:firstLine="708"/>
        <w:jc w:val="both"/>
        <w:rPr>
          <w:rFonts w:ascii="Tahoma" w:hAnsi="Tahoma"/>
          <w:color w:val="000000"/>
        </w:rPr>
      </w:pPr>
      <w:r w:rsidRPr="0096054A">
        <w:rPr>
          <w:sz w:val="20"/>
          <w:szCs w:val="20"/>
        </w:rPr>
        <w:t>Никульшин Ярослав Вячеславович, номер счета – 40817810250204301684 , Банк получателя – ФИЛИАЛ "ЦЕНТРАЛЬНЫЙ" ПАО "СОВКОМБАНК", БИК – 045004763, Корр.счет – 30101810150040000763, ИНН банка 4401116480.</w:t>
      </w:r>
      <w:r w:rsidR="001D59DE" w:rsidRPr="001D59DE">
        <w:rPr>
          <w:sz w:val="20"/>
          <w:szCs w:val="20"/>
        </w:rPr>
        <w:t>.</w:t>
      </w:r>
    </w:p>
    <w:p w14:paraId="2F8DD821" w14:textId="77777777" w:rsidR="00686D54" w:rsidRDefault="00775D02" w:rsidP="003E0713">
      <w:pPr>
        <w:jc w:val="center"/>
      </w:pPr>
      <w:r>
        <w:rPr>
          <w:b/>
          <w:sz w:val="20"/>
          <w:szCs w:val="20"/>
        </w:rPr>
        <w:t>III. Передача имущества</w:t>
      </w:r>
    </w:p>
    <w:p w14:paraId="2F8DD82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F8DD823" w14:textId="77777777"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14:paraId="2F8DD824"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F8DD825"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2F8DD826" w14:textId="77777777" w:rsidR="00686D54" w:rsidRDefault="00686D54">
      <w:pPr>
        <w:jc w:val="both"/>
        <w:rPr>
          <w:sz w:val="20"/>
          <w:szCs w:val="20"/>
        </w:rPr>
      </w:pPr>
    </w:p>
    <w:p w14:paraId="2F8DD827" w14:textId="77777777" w:rsidR="00686D54" w:rsidRDefault="00775D02">
      <w:pPr>
        <w:jc w:val="center"/>
      </w:pPr>
      <w:r>
        <w:rPr>
          <w:b/>
          <w:sz w:val="20"/>
          <w:szCs w:val="20"/>
        </w:rPr>
        <w:t>IV. Переход права собственности на Имущество</w:t>
      </w:r>
    </w:p>
    <w:p w14:paraId="5BA2E53B" w14:textId="77777777" w:rsidR="00370AEF" w:rsidRDefault="00775D02">
      <w:pPr>
        <w:jc w:val="both"/>
        <w:rPr>
          <w:sz w:val="20"/>
          <w:szCs w:val="20"/>
        </w:rPr>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66BCADC2" w14:textId="62406656" w:rsidR="00370AEF" w:rsidRPr="00370AEF" w:rsidRDefault="00370AEF" w:rsidP="00370AEF">
      <w:pPr>
        <w:ind w:firstLine="709"/>
        <w:jc w:val="both"/>
        <w:rPr>
          <w:sz w:val="16"/>
          <w:szCs w:val="16"/>
        </w:rPr>
      </w:pPr>
      <w:r w:rsidRPr="00370AEF">
        <w:rPr>
          <w:sz w:val="20"/>
          <w:szCs w:val="20"/>
        </w:rPr>
        <w:t>4.2. Ограничения и обременения (при их наличии) снимаются самостоятельно силами покупателя.</w:t>
      </w:r>
    </w:p>
    <w:p w14:paraId="2F8DD829" w14:textId="77777777" w:rsidR="00686D54" w:rsidRDefault="00686D54">
      <w:pPr>
        <w:jc w:val="both"/>
        <w:rPr>
          <w:sz w:val="20"/>
          <w:szCs w:val="20"/>
        </w:rPr>
      </w:pPr>
    </w:p>
    <w:p w14:paraId="2F8DD82A" w14:textId="77777777" w:rsidR="00686D54" w:rsidRDefault="00775D02">
      <w:pPr>
        <w:jc w:val="center"/>
      </w:pPr>
      <w:r>
        <w:rPr>
          <w:b/>
          <w:sz w:val="20"/>
          <w:szCs w:val="20"/>
        </w:rPr>
        <w:t>V. Ответственность сторон</w:t>
      </w:r>
    </w:p>
    <w:p w14:paraId="2F8DD82B"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F8DD82C" w14:textId="77777777" w:rsidR="00686D54" w:rsidRDefault="00686D54">
      <w:pPr>
        <w:ind w:firstLine="708"/>
        <w:jc w:val="both"/>
        <w:rPr>
          <w:sz w:val="20"/>
          <w:szCs w:val="20"/>
        </w:rPr>
      </w:pPr>
    </w:p>
    <w:p w14:paraId="2F8DD82D" w14:textId="77777777" w:rsidR="00686D54" w:rsidRDefault="00775D02">
      <w:pPr>
        <w:jc w:val="center"/>
      </w:pPr>
      <w:r>
        <w:rPr>
          <w:b/>
          <w:sz w:val="20"/>
          <w:szCs w:val="20"/>
        </w:rPr>
        <w:t>VI. Прочие условия</w:t>
      </w:r>
    </w:p>
    <w:p w14:paraId="2F8DD82E"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F8DD82F" w14:textId="77777777" w:rsidR="00686D54" w:rsidRDefault="00775D02">
      <w:pPr>
        <w:ind w:firstLine="720"/>
        <w:jc w:val="both"/>
      </w:pPr>
      <w:r>
        <w:rPr>
          <w:sz w:val="20"/>
          <w:szCs w:val="20"/>
        </w:rPr>
        <w:t>- ненадлежащем исполнении Сторонами своих обязательств;</w:t>
      </w:r>
    </w:p>
    <w:p w14:paraId="2F8DD830"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2F8DD831"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2F8DD832"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F8DD833"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2F8DD834"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F8DD835"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F8DD836" w14:textId="77777777" w:rsidR="00686D54" w:rsidRDefault="00775D02">
      <w:pPr>
        <w:ind w:firstLine="720"/>
        <w:jc w:val="both"/>
      </w:pPr>
      <w:r>
        <w:rPr>
          <w:sz w:val="20"/>
          <w:szCs w:val="20"/>
        </w:rPr>
        <w:t xml:space="preserve">6.6. При  не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14:paraId="1E4D8209" w14:textId="39A35F3C" w:rsidR="00755169" w:rsidRPr="00755169" w:rsidRDefault="00755169" w:rsidP="00755169">
      <w:pPr>
        <w:ind w:firstLine="720"/>
        <w:jc w:val="both"/>
        <w:rPr>
          <w:sz w:val="20"/>
          <w:szCs w:val="20"/>
        </w:rPr>
      </w:pPr>
      <w:r w:rsidRPr="00755169">
        <w:rPr>
          <w:sz w:val="20"/>
          <w:szCs w:val="20"/>
        </w:rPr>
        <w:t>6.7. Все расходы по государственной регистрации перехода права собственности</w:t>
      </w:r>
      <w:r>
        <w:rPr>
          <w:sz w:val="20"/>
          <w:szCs w:val="20"/>
        </w:rPr>
        <w:t xml:space="preserve"> </w:t>
      </w:r>
      <w:r w:rsidRPr="00755169">
        <w:rPr>
          <w:sz w:val="20"/>
          <w:szCs w:val="20"/>
        </w:rPr>
        <w:t>несет Покупатель.</w:t>
      </w:r>
    </w:p>
    <w:p w14:paraId="2F8DD837" w14:textId="77777777" w:rsidR="00686D54" w:rsidRDefault="00686D54">
      <w:pPr>
        <w:ind w:firstLine="720"/>
        <w:jc w:val="both"/>
        <w:rPr>
          <w:sz w:val="20"/>
          <w:szCs w:val="20"/>
        </w:rPr>
      </w:pPr>
    </w:p>
    <w:p w14:paraId="2F8DD838" w14:textId="77777777" w:rsidR="00656D16" w:rsidRDefault="00656D16">
      <w:pPr>
        <w:ind w:firstLine="720"/>
        <w:jc w:val="both"/>
        <w:rPr>
          <w:sz w:val="20"/>
          <w:szCs w:val="20"/>
        </w:rPr>
      </w:pPr>
    </w:p>
    <w:p w14:paraId="408043EC" w14:textId="77777777" w:rsidR="00B56B29" w:rsidRDefault="00B56B29">
      <w:pPr>
        <w:ind w:firstLine="720"/>
        <w:jc w:val="both"/>
        <w:rPr>
          <w:sz w:val="20"/>
          <w:szCs w:val="20"/>
        </w:rPr>
      </w:pPr>
    </w:p>
    <w:p w14:paraId="78807D9D" w14:textId="77777777" w:rsidR="00B56B29" w:rsidRDefault="00B56B29">
      <w:pPr>
        <w:ind w:firstLine="720"/>
        <w:jc w:val="both"/>
        <w:rPr>
          <w:sz w:val="20"/>
          <w:szCs w:val="20"/>
        </w:rPr>
      </w:pPr>
    </w:p>
    <w:p w14:paraId="2F8DD839" w14:textId="77777777" w:rsidR="00686D54" w:rsidRDefault="00775D02">
      <w:pPr>
        <w:jc w:val="center"/>
      </w:pPr>
      <w:r>
        <w:rPr>
          <w:b/>
          <w:sz w:val="20"/>
          <w:szCs w:val="20"/>
        </w:rPr>
        <w:t>VII. Заключительные положения</w:t>
      </w:r>
    </w:p>
    <w:p w14:paraId="2F8DD83A"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F8DD83B" w14:textId="77777777" w:rsidR="00686D54" w:rsidRDefault="00686D54">
      <w:pPr>
        <w:jc w:val="center"/>
        <w:rPr>
          <w:sz w:val="20"/>
          <w:szCs w:val="20"/>
        </w:rPr>
      </w:pPr>
    </w:p>
    <w:p w14:paraId="2F8DD83C"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2F8DD83D" w14:textId="77777777" w:rsidR="00686D54" w:rsidRDefault="00686D54">
      <w:pPr>
        <w:jc w:val="center"/>
        <w:rPr>
          <w:sz w:val="20"/>
          <w:szCs w:val="20"/>
        </w:rPr>
      </w:pPr>
    </w:p>
    <w:p w14:paraId="2F8DD83E"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14:paraId="2F8DD841"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F8DD83F" w14:textId="77777777" w:rsidR="00686D54" w:rsidRPr="00B56B29" w:rsidRDefault="00775D02">
            <w:pPr>
              <w:widowControl w:val="0"/>
              <w:jc w:val="both"/>
              <w:rPr>
                <w:sz w:val="20"/>
                <w:szCs w:val="20"/>
              </w:rPr>
            </w:pPr>
            <w:r w:rsidRPr="00B56B29">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F8DD840" w14:textId="77777777" w:rsidR="00686D54" w:rsidRPr="00583EA6" w:rsidRDefault="00775D02">
            <w:pPr>
              <w:widowControl w:val="0"/>
              <w:jc w:val="both"/>
              <w:rPr>
                <w:sz w:val="20"/>
                <w:szCs w:val="20"/>
              </w:rPr>
            </w:pPr>
            <w:r w:rsidRPr="00583EA6">
              <w:rPr>
                <w:b/>
                <w:sz w:val="20"/>
                <w:szCs w:val="20"/>
              </w:rPr>
              <w:t>Покупатель</w:t>
            </w:r>
          </w:p>
        </w:tc>
      </w:tr>
      <w:tr w:rsidR="00686D54" w:rsidRPr="00583EA6" w14:paraId="2F8DD84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F8DD842" w14:textId="77777777" w:rsidR="00686D54" w:rsidRPr="00B56B29" w:rsidRDefault="0096054A" w:rsidP="0097379A">
            <w:pPr>
              <w:tabs>
                <w:tab w:val="left" w:pos="602"/>
              </w:tabs>
              <w:jc w:val="both"/>
              <w:rPr>
                <w:rFonts w:ascii="Tahoma" w:hAnsi="Tahoma"/>
                <w:color w:val="000000"/>
                <w:sz w:val="20"/>
                <w:szCs w:val="20"/>
              </w:rPr>
            </w:pPr>
            <w:r w:rsidRPr="00B56B29">
              <w:rPr>
                <w:sz w:val="20"/>
                <w:szCs w:val="20"/>
              </w:rPr>
              <w:t>Никульшин Ярослав Вячеславович (14.06.2000 г.р., место рождения: г. Самара, СНИЛС 160-925-195 66, ИНН 631400476200, адрес регистрации: 443065, Самарская обл., г. Самара, ул. Бакинская, д. 36А, кв. 7)</w:t>
            </w:r>
          </w:p>
        </w:tc>
        <w:tc>
          <w:tcPr>
            <w:tcW w:w="5194" w:type="dxa"/>
            <w:tcBorders>
              <w:top w:val="none" w:sz="0" w:space="0" w:color="000000"/>
              <w:left w:val="none" w:sz="0" w:space="0" w:color="000000"/>
              <w:bottom w:val="none" w:sz="0" w:space="0" w:color="000000"/>
              <w:right w:val="none" w:sz="0" w:space="0" w:color="000000"/>
            </w:tcBorders>
          </w:tcPr>
          <w:p w14:paraId="2F8DD843" w14:textId="77777777" w:rsidR="00686D54" w:rsidRPr="00583EA6" w:rsidRDefault="00686D54">
            <w:pPr>
              <w:rPr>
                <w:sz w:val="20"/>
                <w:szCs w:val="20"/>
                <w:highlight w:val="yellow"/>
              </w:rPr>
            </w:pPr>
          </w:p>
        </w:tc>
      </w:tr>
      <w:tr w:rsidR="00686D54" w:rsidRPr="00583EA6" w14:paraId="2F8DD849"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F8DD845" w14:textId="77777777" w:rsidR="00686D54" w:rsidRPr="00583EA6" w:rsidRDefault="00686D54">
            <w:pPr>
              <w:widowControl w:val="0"/>
              <w:jc w:val="both"/>
              <w:rPr>
                <w:i/>
                <w:sz w:val="20"/>
                <w:szCs w:val="20"/>
                <w:highlight w:val="yellow"/>
              </w:rPr>
            </w:pPr>
          </w:p>
          <w:p w14:paraId="2F8DD846" w14:textId="77777777" w:rsidR="00686D54" w:rsidRPr="00583EA6" w:rsidRDefault="00775D02" w:rsidP="00D839B9">
            <w:pPr>
              <w:widowControl w:val="0"/>
              <w:jc w:val="both"/>
              <w:rPr>
                <w:sz w:val="20"/>
                <w:szCs w:val="20"/>
              </w:rPr>
            </w:pPr>
            <w:r w:rsidRPr="00583EA6">
              <w:rPr>
                <w:i/>
                <w:sz w:val="20"/>
                <w:szCs w:val="20"/>
              </w:rPr>
              <w:t xml:space="preserve">_________________________ </w:t>
            </w:r>
            <w:r w:rsidR="00BF108A">
              <w:rPr>
                <w:sz w:val="20"/>
                <w:szCs w:val="20"/>
              </w:rPr>
              <w:t>М.И</w:t>
            </w:r>
            <w:r w:rsidRPr="00583EA6">
              <w:rPr>
                <w:sz w:val="20"/>
                <w:szCs w:val="20"/>
              </w:rPr>
              <w:t>.</w:t>
            </w:r>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14:paraId="2F8DD847" w14:textId="77777777" w:rsidR="00686D54" w:rsidRPr="00583EA6" w:rsidRDefault="00686D54">
            <w:pPr>
              <w:widowControl w:val="0"/>
              <w:jc w:val="both"/>
              <w:rPr>
                <w:i/>
                <w:sz w:val="20"/>
                <w:szCs w:val="20"/>
              </w:rPr>
            </w:pPr>
          </w:p>
          <w:p w14:paraId="2F8DD848" w14:textId="77777777" w:rsidR="00686D54" w:rsidRPr="00583EA6" w:rsidRDefault="00775D02">
            <w:pPr>
              <w:widowControl w:val="0"/>
              <w:jc w:val="both"/>
              <w:rPr>
                <w:sz w:val="20"/>
                <w:szCs w:val="20"/>
              </w:rPr>
            </w:pPr>
            <w:r w:rsidRPr="00583EA6">
              <w:rPr>
                <w:i/>
                <w:sz w:val="20"/>
                <w:szCs w:val="20"/>
              </w:rPr>
              <w:t xml:space="preserve">__________________________ </w:t>
            </w:r>
          </w:p>
        </w:tc>
      </w:tr>
    </w:tbl>
    <w:p w14:paraId="2F8DD84A" w14:textId="77777777" w:rsidR="00686D54" w:rsidRDefault="00686D54"/>
    <w:p w14:paraId="2F8DD84B" w14:textId="77777777" w:rsidR="00686D54" w:rsidRDefault="00686D54">
      <w:pPr>
        <w:rPr>
          <w:sz w:val="20"/>
          <w:szCs w:val="20"/>
        </w:rPr>
      </w:pPr>
    </w:p>
    <w:p w14:paraId="2F8DD84C" w14:textId="77777777" w:rsidR="00686D54" w:rsidRDefault="00686D54">
      <w:pPr>
        <w:rPr>
          <w:sz w:val="20"/>
          <w:szCs w:val="20"/>
        </w:rPr>
      </w:pPr>
    </w:p>
    <w:p w14:paraId="2F8DD84D" w14:textId="77777777" w:rsidR="00686D54" w:rsidRDefault="00686D54">
      <w:pPr>
        <w:rPr>
          <w:sz w:val="20"/>
          <w:szCs w:val="20"/>
        </w:rPr>
      </w:pPr>
    </w:p>
    <w:p w14:paraId="2F8DD84E" w14:textId="77777777" w:rsidR="00686D54" w:rsidRDefault="00686D54">
      <w:pPr>
        <w:rPr>
          <w:sz w:val="20"/>
          <w:szCs w:val="20"/>
        </w:rPr>
      </w:pPr>
    </w:p>
    <w:p w14:paraId="2F8DD84F" w14:textId="77777777" w:rsidR="00686D54" w:rsidRDefault="00686D54">
      <w:pPr>
        <w:rPr>
          <w:sz w:val="20"/>
          <w:szCs w:val="20"/>
        </w:rPr>
      </w:pPr>
    </w:p>
    <w:p w14:paraId="2F8DD850" w14:textId="77777777" w:rsidR="00686D54" w:rsidRDefault="00686D54">
      <w:pPr>
        <w:rPr>
          <w:sz w:val="20"/>
          <w:szCs w:val="20"/>
        </w:rPr>
      </w:pPr>
    </w:p>
    <w:p w14:paraId="2F8DD851" w14:textId="77777777" w:rsidR="00686D54" w:rsidRDefault="00686D54">
      <w:pPr>
        <w:rPr>
          <w:sz w:val="20"/>
          <w:szCs w:val="20"/>
        </w:rPr>
      </w:pPr>
    </w:p>
    <w:p w14:paraId="2F8DD852" w14:textId="77777777" w:rsidR="00686D54" w:rsidRDefault="00686D54">
      <w:pPr>
        <w:rPr>
          <w:sz w:val="20"/>
          <w:szCs w:val="20"/>
        </w:rPr>
      </w:pPr>
    </w:p>
    <w:p w14:paraId="2F8DD853" w14:textId="77777777" w:rsidR="00686D54" w:rsidRDefault="00686D54">
      <w:pPr>
        <w:rPr>
          <w:sz w:val="20"/>
          <w:szCs w:val="20"/>
        </w:rPr>
      </w:pPr>
    </w:p>
    <w:p w14:paraId="2F8DD854" w14:textId="77777777" w:rsidR="00686D54" w:rsidRDefault="00686D54">
      <w:pPr>
        <w:rPr>
          <w:sz w:val="20"/>
          <w:szCs w:val="20"/>
        </w:rPr>
      </w:pPr>
    </w:p>
    <w:p w14:paraId="2F8DD855" w14:textId="77777777" w:rsidR="00686D54" w:rsidRDefault="00686D54">
      <w:pPr>
        <w:rPr>
          <w:sz w:val="20"/>
          <w:szCs w:val="20"/>
        </w:rPr>
      </w:pPr>
    </w:p>
    <w:p w14:paraId="2F8DD856" w14:textId="77777777" w:rsidR="00686D54" w:rsidRDefault="00686D54">
      <w:pPr>
        <w:rPr>
          <w:sz w:val="20"/>
          <w:szCs w:val="20"/>
        </w:rPr>
      </w:pPr>
    </w:p>
    <w:p w14:paraId="2F8DD857" w14:textId="77777777" w:rsidR="00686D54" w:rsidRDefault="00686D54">
      <w:pPr>
        <w:rPr>
          <w:sz w:val="20"/>
          <w:szCs w:val="20"/>
        </w:rPr>
      </w:pPr>
    </w:p>
    <w:p w14:paraId="2F8DD858" w14:textId="77777777" w:rsidR="00686D54" w:rsidRDefault="00686D54">
      <w:pPr>
        <w:rPr>
          <w:sz w:val="20"/>
          <w:szCs w:val="20"/>
        </w:rPr>
      </w:pPr>
    </w:p>
    <w:p w14:paraId="2F8DD859" w14:textId="77777777" w:rsidR="00686D54" w:rsidRDefault="00686D54">
      <w:pPr>
        <w:rPr>
          <w:sz w:val="20"/>
          <w:szCs w:val="20"/>
        </w:rPr>
      </w:pPr>
    </w:p>
    <w:p w14:paraId="2F8DD85A" w14:textId="77777777" w:rsidR="00686D54" w:rsidRDefault="00686D54">
      <w:pPr>
        <w:rPr>
          <w:sz w:val="20"/>
          <w:szCs w:val="20"/>
        </w:rPr>
      </w:pPr>
    </w:p>
    <w:p w14:paraId="2F8DD85B" w14:textId="77777777" w:rsidR="00686D54" w:rsidRDefault="00686D54">
      <w:pPr>
        <w:rPr>
          <w:sz w:val="20"/>
          <w:szCs w:val="20"/>
        </w:rPr>
      </w:pPr>
    </w:p>
    <w:p w14:paraId="2F8DD85C" w14:textId="77777777" w:rsidR="00686D54" w:rsidRDefault="00686D54">
      <w:pPr>
        <w:rPr>
          <w:sz w:val="20"/>
          <w:szCs w:val="20"/>
        </w:rPr>
      </w:pPr>
    </w:p>
    <w:p w14:paraId="2F8DD85D" w14:textId="77777777" w:rsidR="00686D54" w:rsidRDefault="00686D54">
      <w:pPr>
        <w:rPr>
          <w:sz w:val="20"/>
          <w:szCs w:val="20"/>
        </w:rPr>
      </w:pPr>
    </w:p>
    <w:p w14:paraId="2F8DD85E" w14:textId="77777777" w:rsidR="00686D54" w:rsidRDefault="00686D54">
      <w:pPr>
        <w:rPr>
          <w:sz w:val="20"/>
          <w:szCs w:val="20"/>
        </w:rPr>
      </w:pPr>
    </w:p>
    <w:p w14:paraId="2F8DD85F" w14:textId="77777777" w:rsidR="00686D54" w:rsidRDefault="00686D54">
      <w:pPr>
        <w:rPr>
          <w:sz w:val="20"/>
          <w:szCs w:val="20"/>
        </w:rPr>
      </w:pPr>
    </w:p>
    <w:p w14:paraId="2F8DD860" w14:textId="77777777" w:rsidR="00686D54" w:rsidRDefault="00686D54">
      <w:pPr>
        <w:rPr>
          <w:sz w:val="20"/>
          <w:szCs w:val="20"/>
        </w:rPr>
      </w:pPr>
    </w:p>
    <w:p w14:paraId="2F8DD861" w14:textId="77777777" w:rsidR="00686D54" w:rsidRDefault="00686D54">
      <w:pPr>
        <w:rPr>
          <w:sz w:val="20"/>
          <w:szCs w:val="20"/>
        </w:rPr>
      </w:pPr>
    </w:p>
    <w:p w14:paraId="2F8DD862" w14:textId="77777777" w:rsidR="00686D54" w:rsidRDefault="00686D54">
      <w:pPr>
        <w:rPr>
          <w:sz w:val="20"/>
          <w:szCs w:val="20"/>
        </w:rPr>
      </w:pPr>
    </w:p>
    <w:p w14:paraId="2F8DD863" w14:textId="77777777" w:rsidR="00686D54" w:rsidRDefault="00686D54">
      <w:pPr>
        <w:rPr>
          <w:sz w:val="20"/>
          <w:szCs w:val="20"/>
        </w:rPr>
      </w:pPr>
    </w:p>
    <w:p w14:paraId="2F8DD864" w14:textId="77777777" w:rsidR="00686D54" w:rsidRDefault="00686D54">
      <w:pPr>
        <w:rPr>
          <w:sz w:val="20"/>
          <w:szCs w:val="20"/>
        </w:rPr>
      </w:pPr>
    </w:p>
    <w:p w14:paraId="2F8DD865" w14:textId="77777777" w:rsidR="00686D54" w:rsidRDefault="00686D54">
      <w:pPr>
        <w:rPr>
          <w:sz w:val="20"/>
          <w:szCs w:val="20"/>
        </w:rPr>
      </w:pPr>
    </w:p>
    <w:p w14:paraId="2F8DD866"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07D61" w14:textId="77777777" w:rsidR="009E52FF" w:rsidRDefault="009E52FF">
      <w:r>
        <w:separator/>
      </w:r>
    </w:p>
  </w:endnote>
  <w:endnote w:type="continuationSeparator" w:id="0">
    <w:p w14:paraId="70BBBD49" w14:textId="77777777" w:rsidR="009E52FF" w:rsidRDefault="009E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D86B"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F8DD86D" wp14:editId="2F8DD86E">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F8DD86F"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6054A" w:rsidRPr="0096054A">
                            <w:rPr>
                              <w:rStyle w:val="ac"/>
                              <w:noProof/>
                            </w:rPr>
                            <w:t>1</w:t>
                          </w:r>
                          <w:r>
                            <w:rPr>
                              <w:rStyle w:val="ac"/>
                            </w:rPr>
                            <w:fldChar w:fldCharType="end"/>
                          </w:r>
                        </w:p>
                        <w:p w14:paraId="2F8DD870" w14:textId="77777777" w:rsidR="00686D54" w:rsidRDefault="00686D54"/>
                      </w:txbxContent>
                    </wps:txbx>
                    <wps:bodyPr wrap="square" lIns="5715" tIns="5715" rIns="5715" bIns="5715"/>
                  </wps:wsp>
                </a:graphicData>
              </a:graphic>
            </wp:anchor>
          </w:drawing>
        </mc:Choice>
        <mc:Fallback>
          <w:pict>
            <v:shape w14:anchorId="2F8DD86D"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F8DD86F"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6054A" w:rsidRPr="0096054A">
                      <w:rPr>
                        <w:rStyle w:val="ac"/>
                        <w:noProof/>
                      </w:rPr>
                      <w:t>1</w:t>
                    </w:r>
                    <w:r>
                      <w:rPr>
                        <w:rStyle w:val="ac"/>
                      </w:rPr>
                      <w:fldChar w:fldCharType="end"/>
                    </w:r>
                  </w:p>
                  <w:p w14:paraId="2F8DD870"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D86C"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DBA61" w14:textId="77777777" w:rsidR="009E52FF" w:rsidRDefault="009E52FF">
      <w:pPr>
        <w:pStyle w:val="GenStyleDefPar"/>
      </w:pPr>
      <w:r>
        <w:separator/>
      </w:r>
    </w:p>
  </w:footnote>
  <w:footnote w:type="continuationSeparator" w:id="0">
    <w:p w14:paraId="004003C6" w14:textId="77777777" w:rsidR="009E52FF" w:rsidRDefault="009E52F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59DE"/>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70AEF"/>
    <w:rsid w:val="00384721"/>
    <w:rsid w:val="003950C6"/>
    <w:rsid w:val="003B10F9"/>
    <w:rsid w:val="003B5288"/>
    <w:rsid w:val="003C7F13"/>
    <w:rsid w:val="003D2393"/>
    <w:rsid w:val="003D5491"/>
    <w:rsid w:val="003E0713"/>
    <w:rsid w:val="003F1B25"/>
    <w:rsid w:val="003F6B9E"/>
    <w:rsid w:val="00411EFD"/>
    <w:rsid w:val="00412356"/>
    <w:rsid w:val="00422112"/>
    <w:rsid w:val="00435CCA"/>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169"/>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16BA4"/>
    <w:rsid w:val="008357C6"/>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054A"/>
    <w:rsid w:val="00964020"/>
    <w:rsid w:val="00964263"/>
    <w:rsid w:val="0097379A"/>
    <w:rsid w:val="0097538B"/>
    <w:rsid w:val="00975C33"/>
    <w:rsid w:val="00991B1E"/>
    <w:rsid w:val="00996A4C"/>
    <w:rsid w:val="009A1A10"/>
    <w:rsid w:val="009E373D"/>
    <w:rsid w:val="009E52FF"/>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557F2"/>
    <w:rsid w:val="00B56B29"/>
    <w:rsid w:val="00B81660"/>
    <w:rsid w:val="00B90A04"/>
    <w:rsid w:val="00B90CBC"/>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DD814"/>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730</Words>
  <Characters>4167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48</cp:revision>
  <dcterms:created xsi:type="dcterms:W3CDTF">2022-02-22T16:37:00Z</dcterms:created>
  <dcterms:modified xsi:type="dcterms:W3CDTF">2025-12-05T11:32:00Z</dcterms:modified>
</cp:coreProperties>
</file>