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B70" w:rsidRPr="00C45087" w:rsidRDefault="00600B70" w:rsidP="00600B70">
      <w:pPr>
        <w:ind w:left="-567"/>
        <w:jc w:val="center"/>
        <w:rPr>
          <w:rStyle w:val="paragraph"/>
          <w:b/>
        </w:rPr>
      </w:pPr>
      <w:r w:rsidRPr="00BA0A40">
        <w:rPr>
          <w:rStyle w:val="paragraph"/>
          <w:b/>
        </w:rPr>
        <w:t xml:space="preserve">Договор о внесении задатка </w:t>
      </w:r>
    </w:p>
    <w:p w:rsidR="00600B70" w:rsidRPr="00BA0A40" w:rsidRDefault="00600B70" w:rsidP="00600B70">
      <w:pPr>
        <w:ind w:left="-567" w:right="-318"/>
        <w:rPr>
          <w:rStyle w:val="paragraph"/>
        </w:rPr>
      </w:pPr>
      <w:r w:rsidRPr="00BA0A40">
        <w:rPr>
          <w:rStyle w:val="paragraph"/>
        </w:rPr>
        <w:t xml:space="preserve">г. Екатеринбург                                   </w:t>
      </w:r>
      <w:r w:rsidRPr="00BA0A40">
        <w:rPr>
          <w:rStyle w:val="paragraph"/>
        </w:rPr>
        <w:tab/>
      </w:r>
      <w:r w:rsidRPr="00BA0A40">
        <w:rPr>
          <w:rStyle w:val="paragraph"/>
        </w:rPr>
        <w:tab/>
        <w:t xml:space="preserve">     </w:t>
      </w:r>
      <w:r>
        <w:rPr>
          <w:rStyle w:val="paragraph"/>
        </w:rPr>
        <w:t xml:space="preserve"> </w:t>
      </w:r>
      <w:r w:rsidRPr="00BA0A40">
        <w:rPr>
          <w:rStyle w:val="paragraph"/>
        </w:rPr>
        <w:t xml:space="preserve">  </w:t>
      </w:r>
      <w:r>
        <w:rPr>
          <w:rStyle w:val="paragraph"/>
        </w:rPr>
        <w:t xml:space="preserve">               </w:t>
      </w:r>
      <w:r w:rsidRPr="00BA0A40">
        <w:rPr>
          <w:rStyle w:val="paragraph"/>
        </w:rPr>
        <w:t xml:space="preserve">  </w:t>
      </w:r>
      <w:r>
        <w:rPr>
          <w:rStyle w:val="paragraph"/>
        </w:rPr>
        <w:t xml:space="preserve"> </w:t>
      </w:r>
      <w:r w:rsidR="007E7E84">
        <w:rPr>
          <w:rStyle w:val="paragraph"/>
        </w:rPr>
        <w:tab/>
        <w:t xml:space="preserve"> «____» _________ 202</w:t>
      </w:r>
      <w:r w:rsidR="003E2943">
        <w:rPr>
          <w:rStyle w:val="paragraph"/>
        </w:rPr>
        <w:t>6</w:t>
      </w:r>
      <w:r>
        <w:rPr>
          <w:rStyle w:val="paragraph"/>
        </w:rPr>
        <w:t xml:space="preserve"> </w:t>
      </w:r>
      <w:r w:rsidRPr="00BA0A40">
        <w:rPr>
          <w:rStyle w:val="paragraph"/>
        </w:rPr>
        <w:t xml:space="preserve">года  </w:t>
      </w:r>
    </w:p>
    <w:p w:rsidR="00600B70" w:rsidRPr="00F351F7" w:rsidRDefault="00600B70" w:rsidP="00600B70">
      <w:pPr>
        <w:jc w:val="both"/>
        <w:rPr>
          <w:rStyle w:val="paragraph"/>
        </w:rPr>
      </w:pPr>
    </w:p>
    <w:p w:rsidR="00600B70" w:rsidRPr="00F351F7" w:rsidRDefault="00BC7AF2" w:rsidP="00600B70">
      <w:pPr>
        <w:ind w:left="-567" w:firstLine="720"/>
        <w:jc w:val="both"/>
        <w:rPr>
          <w:rStyle w:val="paragraph"/>
        </w:rPr>
      </w:pPr>
      <w:r w:rsidRPr="00C751C0">
        <w:t xml:space="preserve">Конкурсный управляющий </w:t>
      </w:r>
      <w:r w:rsidRPr="006927DA">
        <w:t>ООО «</w:t>
      </w:r>
      <w:proofErr w:type="spellStart"/>
      <w:r w:rsidRPr="006927DA">
        <w:t>Альгазтранс</w:t>
      </w:r>
      <w:proofErr w:type="spellEnd"/>
      <w:r w:rsidRPr="006927DA">
        <w:t xml:space="preserve">» (ИНН 1644028208 ОГРН 1031608008410, юр. адрес: 423458 Республика Татарстан, </w:t>
      </w:r>
      <w:proofErr w:type="spellStart"/>
      <w:r w:rsidRPr="006927DA">
        <w:t>г.Альметьевск</w:t>
      </w:r>
      <w:proofErr w:type="spellEnd"/>
      <w:r w:rsidRPr="006927DA">
        <w:t>, Объездной тракт д. 34)</w:t>
      </w:r>
      <w:r w:rsidRPr="00C751C0">
        <w:t xml:space="preserve"> Британов Михаил Геннадьевич (ИНН 165043903712, СНИЛС 12473575767, № 285 в реестре АУ (Союз "УРСО АУ" ОГРН 1026604954947, ИНН 6670019784, адрес: 620014, г. Екатеринбург, ул. </w:t>
      </w:r>
      <w:proofErr w:type="spellStart"/>
      <w:r w:rsidRPr="00C751C0">
        <w:t>Вайнера</w:t>
      </w:r>
      <w:proofErr w:type="spellEnd"/>
      <w:r w:rsidRPr="00C751C0">
        <w:t xml:space="preserve">, 13, Е), действующий на основании </w:t>
      </w:r>
      <w:r w:rsidRPr="006927DA">
        <w:t>Определени</w:t>
      </w:r>
      <w:r>
        <w:t>я</w:t>
      </w:r>
      <w:r w:rsidRPr="006927DA">
        <w:t xml:space="preserve"> Арбитражного суда Республики Татарстан от 13.08.2025г. по делу № А65-26444/2024</w:t>
      </w:r>
      <w:r w:rsidR="00C235C8">
        <w:t>,</w:t>
      </w:r>
      <w:r w:rsidR="009B1FCA">
        <w:t> </w:t>
      </w:r>
      <w:r w:rsidR="00A322FE">
        <w:rPr>
          <w:rStyle w:val="paragraph"/>
        </w:rPr>
        <w:t>(далее-</w:t>
      </w:r>
      <w:proofErr w:type="spellStart"/>
      <w:r w:rsidR="00600B70" w:rsidRPr="00BA0A40">
        <w:rPr>
          <w:rStyle w:val="paragraph"/>
        </w:rPr>
        <w:t>Организаторторгов</w:t>
      </w:r>
      <w:proofErr w:type="spellEnd"/>
      <w:r w:rsidR="00600B70" w:rsidRPr="00BA0A40">
        <w:rPr>
          <w:rStyle w:val="paragraph"/>
        </w:rPr>
        <w:t xml:space="preserve">), и </w:t>
      </w:r>
      <w:r w:rsidR="00600B70" w:rsidRPr="00BA0A40">
        <w:t>________________________________________________________________</w:t>
      </w:r>
      <w:r w:rsidR="00600B70" w:rsidRPr="00BA0A40">
        <w:rPr>
          <w:rStyle w:val="paragraph"/>
        </w:rPr>
        <w:t xml:space="preserve"> </w:t>
      </w:r>
      <w:r w:rsidR="00600B70" w:rsidRPr="00BA0A40">
        <w:t xml:space="preserve"> </w:t>
      </w:r>
      <w:r w:rsidR="00600B70" w:rsidRPr="00BA0A40">
        <w:rPr>
          <w:rStyle w:val="paragraph"/>
        </w:rPr>
        <w:t xml:space="preserve">в лице ____________________________________ </w:t>
      </w:r>
      <w:r w:rsidR="00600B70" w:rsidRPr="00BA0A40">
        <w:t xml:space="preserve">(далее </w:t>
      </w:r>
      <w:r w:rsidR="00600B70">
        <w:t>– Заявитель</w:t>
      </w:r>
      <w:r w:rsidR="00600B70" w:rsidRPr="00BA0A40">
        <w:t>)</w:t>
      </w:r>
      <w:r w:rsidR="00600B70" w:rsidRPr="00BA0A40">
        <w:rPr>
          <w:rStyle w:val="paragraph"/>
        </w:rPr>
        <w:t>, заключили настоящий договор о нижеследующем:</w:t>
      </w:r>
    </w:p>
    <w:p w:rsidR="00600B70" w:rsidRPr="00BA0A40" w:rsidRDefault="00600B70" w:rsidP="00600B70">
      <w:pPr>
        <w:suppressAutoHyphens/>
        <w:ind w:left="-567" w:firstLine="708"/>
        <w:jc w:val="both"/>
        <w:rPr>
          <w:rStyle w:val="paragraph"/>
        </w:rPr>
      </w:pPr>
      <w:r w:rsidRPr="00BA0A40">
        <w:rPr>
          <w:rStyle w:val="paragraph"/>
        </w:rPr>
        <w:t>1. В соот</w:t>
      </w:r>
      <w:r>
        <w:rPr>
          <w:rStyle w:val="paragraph"/>
        </w:rPr>
        <w:t>ветствии с настоящим договором Заявитель</w:t>
      </w:r>
      <w:r w:rsidRPr="00BA0A40">
        <w:rPr>
          <w:rStyle w:val="paragraph"/>
        </w:rPr>
        <w:t xml:space="preserve"> принимает на себя обязательства (присоединяется к условиям настоящего договора) передачей Организатору торгов/внесением на его счет задатка в счет участия в </w:t>
      </w:r>
      <w:r w:rsidRPr="00BA0A40">
        <w:t xml:space="preserve">открытых электронных торгах в форме аукциона с открытой формой представления предложений о цене по продаже имущества </w:t>
      </w:r>
      <w:r w:rsidR="00BC7AF2" w:rsidRPr="006927DA">
        <w:t>ООО «</w:t>
      </w:r>
      <w:proofErr w:type="spellStart"/>
      <w:r w:rsidR="00BC7AF2" w:rsidRPr="006927DA">
        <w:t>Альгазтранс</w:t>
      </w:r>
      <w:proofErr w:type="spellEnd"/>
      <w:r w:rsidR="00BC7AF2" w:rsidRPr="006927DA">
        <w:t>» (ИНН 1644028208 ОГРН 1031608008410, юр. адрес: 423458 Республика Татарстан, г.</w:t>
      </w:r>
      <w:r w:rsidR="00BC7AF2">
        <w:t xml:space="preserve"> </w:t>
      </w:r>
      <w:r w:rsidR="00BC7AF2" w:rsidRPr="006927DA">
        <w:t>Альметьевск, Объездной тракт д. 34)</w:t>
      </w:r>
      <w:r w:rsidRPr="00BA0A40">
        <w:t xml:space="preserve"> </w:t>
      </w:r>
      <w:r w:rsidRPr="00BA0A40">
        <w:rPr>
          <w:rStyle w:val="paragraph"/>
        </w:rPr>
        <w:t xml:space="preserve">(далее – «Должник») </w:t>
      </w:r>
      <w:r w:rsidRPr="00BA0A40">
        <w:t>в размере ______________________ рублей</w:t>
      </w:r>
      <w:r w:rsidRPr="00BA0A40">
        <w:rPr>
          <w:rStyle w:val="paragraph"/>
        </w:rPr>
        <w:t xml:space="preserve">.  </w:t>
      </w:r>
    </w:p>
    <w:p w:rsidR="00600B70" w:rsidRPr="00F351F7" w:rsidRDefault="00600B70" w:rsidP="00600B70">
      <w:pPr>
        <w:suppressAutoHyphens/>
        <w:ind w:left="-567" w:firstLine="708"/>
        <w:jc w:val="both"/>
        <w:rPr>
          <w:rStyle w:val="paragraph"/>
        </w:rPr>
      </w:pPr>
      <w:r w:rsidRPr="00F351F7">
        <w:rPr>
          <w:rStyle w:val="text"/>
        </w:rPr>
        <w:t xml:space="preserve">Задаток должен поступить Организатору </w:t>
      </w:r>
      <w:r w:rsidRPr="00F351F7">
        <w:t>до окончания срока подачи заявок на участие</w:t>
      </w:r>
      <w:r w:rsidRPr="00F351F7">
        <w:rPr>
          <w:rStyle w:val="text"/>
        </w:rPr>
        <w:t xml:space="preserve">. </w:t>
      </w:r>
      <w:r w:rsidRPr="00F351F7">
        <w:t xml:space="preserve">В платежном документе обязательно указание: «Задаток на участие в торгах в форме аукциона по продаже имущества </w:t>
      </w:r>
      <w:r w:rsidR="009B1FCA" w:rsidRPr="007820ED">
        <w:t xml:space="preserve">ООО </w:t>
      </w:r>
      <w:r w:rsidR="008A1FF9" w:rsidRPr="00C751C0">
        <w:t>«</w:t>
      </w:r>
      <w:proofErr w:type="spellStart"/>
      <w:r w:rsidR="00BC7AF2" w:rsidRPr="00BC7AF2">
        <w:t>Альгазтранс</w:t>
      </w:r>
      <w:proofErr w:type="spellEnd"/>
      <w:r w:rsidR="008A1FF9" w:rsidRPr="00C751C0">
        <w:t>»</w:t>
      </w:r>
      <w:r>
        <w:rPr>
          <w:color w:val="FF0000"/>
        </w:rPr>
        <w:t xml:space="preserve">, лот № 1 </w:t>
      </w:r>
      <w:r w:rsidR="00A322FE">
        <w:t>(Наименование лота)</w:t>
      </w:r>
      <w:r>
        <w:rPr>
          <w:color w:val="FF0000"/>
        </w:rPr>
        <w:t xml:space="preserve"> </w:t>
      </w:r>
    </w:p>
    <w:p w:rsidR="00600B70" w:rsidRPr="00F351F7" w:rsidRDefault="00600B70" w:rsidP="00600B70">
      <w:pPr>
        <w:ind w:left="-567" w:firstLine="709"/>
        <w:jc w:val="both"/>
        <w:rPr>
          <w:rStyle w:val="paragraph"/>
        </w:rPr>
      </w:pPr>
      <w:r w:rsidRPr="00F351F7">
        <w:rPr>
          <w:rStyle w:val="paragraph"/>
        </w:rPr>
        <w:t xml:space="preserve">2. Организатор торгов гарантирует возврат </w:t>
      </w:r>
      <w:r>
        <w:rPr>
          <w:rStyle w:val="paragraph"/>
        </w:rPr>
        <w:t xml:space="preserve">Заявителю </w:t>
      </w:r>
      <w:r w:rsidRPr="00F351F7">
        <w:rPr>
          <w:rStyle w:val="paragraph"/>
        </w:rPr>
        <w:t xml:space="preserve">уплаченного задатка, </w:t>
      </w:r>
      <w:r>
        <w:rPr>
          <w:rStyle w:val="paragraph"/>
        </w:rPr>
        <w:t>если Заявитель</w:t>
      </w:r>
      <w:r w:rsidRPr="00F351F7">
        <w:rPr>
          <w:rStyle w:val="paragraph"/>
        </w:rPr>
        <w:t xml:space="preserve"> не признан победителем </w:t>
      </w:r>
      <w:r w:rsidRPr="00F71E35">
        <w:t xml:space="preserve">(либо единственным </w:t>
      </w:r>
      <w:proofErr w:type="gramStart"/>
      <w:r w:rsidRPr="00F71E35">
        <w:t xml:space="preserve">участником) </w:t>
      </w:r>
      <w:r>
        <w:t xml:space="preserve"> </w:t>
      </w:r>
      <w:r w:rsidRPr="00F351F7">
        <w:rPr>
          <w:rStyle w:val="paragraph"/>
        </w:rPr>
        <w:t>торгов</w:t>
      </w:r>
      <w:proofErr w:type="gramEnd"/>
      <w:r w:rsidRPr="00F351F7">
        <w:rPr>
          <w:rStyle w:val="paragraph"/>
        </w:rPr>
        <w:t xml:space="preserve">, в срок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подписания протокола о результатах т</w:t>
      </w:r>
      <w:r>
        <w:rPr>
          <w:rStyle w:val="paragraph"/>
        </w:rPr>
        <w:t xml:space="preserve">оргов по реквизитам, указанным Заявителем </w:t>
      </w:r>
      <w:r w:rsidRPr="00F351F7">
        <w:rPr>
          <w:rStyle w:val="paragraph"/>
        </w:rPr>
        <w:t>в заявке на участие в торгах.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3. В случае если </w:t>
      </w:r>
      <w:r>
        <w:rPr>
          <w:rStyle w:val="paragraph"/>
        </w:rPr>
        <w:t xml:space="preserve">Заявитель </w:t>
      </w:r>
      <w:r w:rsidRPr="00F351F7">
        <w:rPr>
          <w:rStyle w:val="paragraph"/>
        </w:rPr>
        <w:t xml:space="preserve">не будет допущен к участию в торгах, Организатор торгов обязуется возвратить сумму внесенного Заявителем задатка в течение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 даты оформления протокола о результатах торгов или момента их отмены. 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4. В случае если </w:t>
      </w:r>
      <w:r>
        <w:rPr>
          <w:rStyle w:val="paragraph"/>
        </w:rPr>
        <w:t xml:space="preserve">Заявитель </w:t>
      </w:r>
      <w:r w:rsidRPr="00F351F7">
        <w:rPr>
          <w:rStyle w:val="paragraph"/>
        </w:rPr>
        <w:t xml:space="preserve">участвовал в торгах, но не признан победителем, а победитель торгов уклонился от подписания протокола о результатах торгов в установленный извещением о проведении торгов срок, то сумма внесенного </w:t>
      </w:r>
      <w:r>
        <w:rPr>
          <w:rStyle w:val="paragraph"/>
        </w:rPr>
        <w:t xml:space="preserve">Заявителем </w:t>
      </w:r>
      <w:r w:rsidRPr="00F351F7">
        <w:rPr>
          <w:rStyle w:val="paragraph"/>
        </w:rPr>
        <w:t xml:space="preserve">задатка возвращается в течении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истечения срока, установленного для подписания протокола о результатах торгов.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5. В случае признания торгов несостоявшимися, Организатор торгов обязует</w:t>
      </w:r>
      <w:r>
        <w:rPr>
          <w:rStyle w:val="paragraph"/>
        </w:rPr>
        <w:t>ся возвратить сумму внесенного Заявителем</w:t>
      </w:r>
      <w:r w:rsidRPr="00F351F7">
        <w:rPr>
          <w:rStyle w:val="paragraph"/>
        </w:rPr>
        <w:t xml:space="preserve"> задатка в течение 5 (пяти)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</w:t>
      </w:r>
      <w:proofErr w:type="gramStart"/>
      <w:r w:rsidRPr="00F351F7">
        <w:rPr>
          <w:rStyle w:val="paragraph"/>
        </w:rPr>
        <w:t>принятия  решения</w:t>
      </w:r>
      <w:proofErr w:type="gramEnd"/>
      <w:r w:rsidRPr="00F351F7">
        <w:rPr>
          <w:rStyle w:val="paragraph"/>
        </w:rPr>
        <w:t xml:space="preserve"> об объявлении торгов несостоявшимися.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6. В случае отмены торгов по продаже имущества Организатор торгов</w:t>
      </w:r>
      <w:r>
        <w:rPr>
          <w:rStyle w:val="paragraph"/>
        </w:rPr>
        <w:t xml:space="preserve"> возвращает сумму внесенного Заявителем задатка в течение 5 (пяти)</w:t>
      </w:r>
      <w:r w:rsidRPr="00BA7A76">
        <w:rPr>
          <w:rStyle w:val="paragraph"/>
        </w:rPr>
        <w:t xml:space="preserve"> </w:t>
      </w:r>
      <w:r>
        <w:rPr>
          <w:rStyle w:val="paragraph"/>
        </w:rPr>
        <w:t>рабочих</w:t>
      </w:r>
      <w:r w:rsidRPr="00F351F7">
        <w:rPr>
          <w:rStyle w:val="paragraph"/>
        </w:rPr>
        <w:t xml:space="preserve"> дней со дня принятия решения об отмене торгов.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7. Внесенный задаток не возвращается в слу</w:t>
      </w:r>
      <w:r>
        <w:rPr>
          <w:rStyle w:val="paragraph"/>
        </w:rPr>
        <w:t>чае, если Заявитель</w:t>
      </w:r>
      <w:r w:rsidRPr="00F351F7">
        <w:rPr>
          <w:rStyle w:val="paragraph"/>
        </w:rPr>
        <w:t xml:space="preserve">, признанный победителем </w:t>
      </w:r>
      <w:r>
        <w:rPr>
          <w:rStyle w:val="paragraph"/>
        </w:rPr>
        <w:t xml:space="preserve">(либо единственным участником) </w:t>
      </w:r>
      <w:r w:rsidRPr="00F351F7">
        <w:rPr>
          <w:rStyle w:val="paragraph"/>
        </w:rPr>
        <w:t xml:space="preserve">торгов: 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подписания протокола о результатах торгов;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заключения в установленный срок договора купли-продажи имущества Должника;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- уклонился от оплаты продаваемого на торгах имущества в срок, установленный условиями торгов (подписанным протоколом о результатах торгов, заключенным договором купли-продажи имущества).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8. В случае признания </w:t>
      </w:r>
      <w:r>
        <w:t xml:space="preserve">Заявителя </w:t>
      </w:r>
      <w:r w:rsidRPr="00F351F7">
        <w:t xml:space="preserve">победителем </w:t>
      </w:r>
      <w:r>
        <w:t>(либо единственным участником) торгов</w:t>
      </w:r>
      <w:r w:rsidRPr="00F351F7">
        <w:t xml:space="preserve"> </w:t>
      </w:r>
      <w:r w:rsidRPr="00F351F7">
        <w:rPr>
          <w:rStyle w:val="paragraph"/>
        </w:rPr>
        <w:t>сумма задатка засчитывается в счет оплаты по договору купли-продажи имущества Должника.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 xml:space="preserve">9. </w:t>
      </w:r>
      <w:r>
        <w:rPr>
          <w:rStyle w:val="paragraph"/>
        </w:rPr>
        <w:t>Заявитель</w:t>
      </w:r>
      <w:r w:rsidRPr="00F351F7">
        <w:rPr>
          <w:rStyle w:val="paragraph"/>
        </w:rPr>
        <w:t xml:space="preserve"> несет риск несвоевременного сообщения Организатору торгов реквизитов для возврата задатка.</w:t>
      </w:r>
    </w:p>
    <w:p w:rsidR="00600B70" w:rsidRPr="00F351F7" w:rsidRDefault="00600B70" w:rsidP="00600B70">
      <w:pPr>
        <w:ind w:left="-567" w:firstLine="720"/>
        <w:jc w:val="both"/>
        <w:rPr>
          <w:rStyle w:val="paragraph"/>
        </w:rPr>
      </w:pPr>
      <w:r w:rsidRPr="00F351F7">
        <w:rPr>
          <w:rStyle w:val="paragraph"/>
        </w:rPr>
        <w:t>10. Реквизиты сторон:</w:t>
      </w:r>
    </w:p>
    <w:p w:rsidR="00600B70" w:rsidRDefault="00600B70" w:rsidP="00600B70">
      <w:pPr>
        <w:ind w:left="-567" w:firstLine="720"/>
        <w:jc w:val="both"/>
        <w:rPr>
          <w:rStyle w:val="paragraph"/>
        </w:rPr>
      </w:pPr>
    </w:p>
    <w:p w:rsidR="00600B70" w:rsidRDefault="00600B70" w:rsidP="00600B70">
      <w:pPr>
        <w:ind w:left="-567" w:firstLine="720"/>
        <w:jc w:val="both"/>
        <w:rPr>
          <w:rStyle w:val="paragraph"/>
        </w:rPr>
      </w:pPr>
    </w:p>
    <w:tbl>
      <w:tblPr>
        <w:tblStyle w:val="a3"/>
        <w:tblW w:w="10683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4729"/>
      </w:tblGrid>
      <w:tr w:rsidR="00600B70" w:rsidTr="00BA6D8C">
        <w:tc>
          <w:tcPr>
            <w:tcW w:w="5954" w:type="dxa"/>
          </w:tcPr>
          <w:p w:rsidR="00600B70" w:rsidRDefault="00600B70" w:rsidP="00AC049C">
            <w:pPr>
              <w:jc w:val="center"/>
              <w:rPr>
                <w:rStyle w:val="paragraph"/>
              </w:rPr>
            </w:pPr>
            <w:r>
              <w:rPr>
                <w:rStyle w:val="paragraph"/>
              </w:rPr>
              <w:t>Организатор торгов</w:t>
            </w:r>
          </w:p>
        </w:tc>
        <w:tc>
          <w:tcPr>
            <w:tcW w:w="4729" w:type="dxa"/>
          </w:tcPr>
          <w:p w:rsidR="00600B70" w:rsidRDefault="00600B70" w:rsidP="00AC049C">
            <w:pPr>
              <w:jc w:val="center"/>
              <w:rPr>
                <w:rStyle w:val="paragraph"/>
              </w:rPr>
            </w:pPr>
            <w:r>
              <w:rPr>
                <w:rStyle w:val="paragraph"/>
              </w:rPr>
              <w:t>Заявитель</w:t>
            </w:r>
          </w:p>
        </w:tc>
      </w:tr>
      <w:tr w:rsidR="00600B70" w:rsidTr="00BA6D8C">
        <w:tc>
          <w:tcPr>
            <w:tcW w:w="5954" w:type="dxa"/>
          </w:tcPr>
          <w:tbl>
            <w:tblPr>
              <w:tblW w:w="9243" w:type="dxa"/>
              <w:tblLayout w:type="fixed"/>
              <w:tblLook w:val="04A0" w:firstRow="1" w:lastRow="0" w:firstColumn="1" w:lastColumn="0" w:noHBand="0" w:noVBand="1"/>
            </w:tblPr>
            <w:tblGrid>
              <w:gridCol w:w="9243"/>
            </w:tblGrid>
            <w:tr w:rsidR="00A322FE" w:rsidRPr="00BA7A76" w:rsidTr="00A322FE">
              <w:trPr>
                <w:trHeight w:val="4091"/>
              </w:trPr>
              <w:tc>
                <w:tcPr>
                  <w:tcW w:w="9243" w:type="dxa"/>
                </w:tcPr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>Конкурсный управляющий ООО «</w:t>
                  </w:r>
                  <w:proofErr w:type="spellStart"/>
                  <w:r w:rsidRPr="001D4ADD">
                    <w:rPr>
                      <w:sz w:val="20"/>
                      <w:szCs w:val="20"/>
                    </w:rPr>
                    <w:t>Альгазтранс</w:t>
                  </w:r>
                  <w:proofErr w:type="spellEnd"/>
                  <w:r w:rsidRPr="001D4ADD">
                    <w:rPr>
                      <w:sz w:val="20"/>
                      <w:szCs w:val="20"/>
                    </w:rPr>
                    <w:t xml:space="preserve">» 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>(ИНН 1644028208 ОГРН 1031608008410, юр. адрес: 423458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 xml:space="preserve"> Республика Татарстан, </w:t>
                  </w:r>
                  <w:proofErr w:type="spellStart"/>
                  <w:r w:rsidRPr="001D4ADD">
                    <w:rPr>
                      <w:sz w:val="20"/>
                      <w:szCs w:val="20"/>
                    </w:rPr>
                    <w:t>г.Альметьевск</w:t>
                  </w:r>
                  <w:proofErr w:type="spellEnd"/>
                  <w:r w:rsidRPr="001D4ADD">
                    <w:rPr>
                      <w:sz w:val="20"/>
                      <w:szCs w:val="20"/>
                    </w:rPr>
                    <w:t xml:space="preserve">, 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 xml:space="preserve">Объездной тракт д. 34) Британов Михаил Геннадьевич 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 xml:space="preserve">(ИНН 165043903712, СНИЛС 12473575767, № 285 в реестре 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 xml:space="preserve">АУ (Союз "УРСО АУ" ОГРН 1026604954947, 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 xml:space="preserve">ИНН 6670019784, адрес: 620014, г. Екатеринбург, 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 xml:space="preserve">ул. </w:t>
                  </w:r>
                  <w:proofErr w:type="spellStart"/>
                  <w:r w:rsidRPr="001D4ADD">
                    <w:rPr>
                      <w:sz w:val="20"/>
                      <w:szCs w:val="20"/>
                    </w:rPr>
                    <w:t>Вайнера</w:t>
                  </w:r>
                  <w:proofErr w:type="spellEnd"/>
                  <w:r w:rsidRPr="001D4ADD">
                    <w:rPr>
                      <w:sz w:val="20"/>
                      <w:szCs w:val="20"/>
                    </w:rPr>
                    <w:t xml:space="preserve">, 13, Е), действующий на основании Определения </w:t>
                  </w:r>
                </w:p>
                <w:p w:rsidR="00BC7AF2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>Арбитражного суда Республики Татарстан от 13.08.2025г.</w:t>
                  </w:r>
                </w:p>
                <w:p w:rsidR="008A1FF9" w:rsidRPr="00BC3FAC" w:rsidRDefault="00BC7AF2" w:rsidP="008A1FF9">
                  <w:pPr>
                    <w:jc w:val="both"/>
                    <w:rPr>
                      <w:sz w:val="20"/>
                      <w:szCs w:val="20"/>
                    </w:rPr>
                  </w:pPr>
                  <w:r w:rsidRPr="001D4ADD">
                    <w:rPr>
                      <w:sz w:val="20"/>
                      <w:szCs w:val="20"/>
                    </w:rPr>
                    <w:t xml:space="preserve"> по делу № А65-26444/2024</w:t>
                  </w:r>
                  <w:r w:rsidR="008A1FF9" w:rsidRPr="00E17995">
                    <w:rPr>
                      <w:sz w:val="20"/>
                      <w:szCs w:val="20"/>
                    </w:rPr>
                    <w:t>по делу № А51-10042/2021</w:t>
                  </w:r>
                </w:p>
                <w:p w:rsidR="008A1FF9" w:rsidRPr="00BC3FAC" w:rsidRDefault="008A1FF9" w:rsidP="008A1FF9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8A1FF9" w:rsidRPr="00BA6D8C" w:rsidRDefault="008A1FF9" w:rsidP="008A1FF9">
                  <w:r w:rsidRPr="00BA6D8C">
                    <w:t xml:space="preserve">Получатель: </w:t>
                  </w:r>
                  <w:r w:rsidR="00BA6D8C" w:rsidRPr="00BA6D8C">
                    <w:t>ООО</w:t>
                  </w:r>
                  <w:r w:rsidRPr="00BA6D8C">
                    <w:t xml:space="preserve"> " </w:t>
                  </w:r>
                  <w:r w:rsidR="00BA6D8C" w:rsidRPr="00BA6D8C">
                    <w:t>АЛЬГАЗТРАНС</w:t>
                  </w:r>
                  <w:r w:rsidRPr="00BA6D8C">
                    <w:t xml:space="preserve"> "</w:t>
                  </w:r>
                </w:p>
                <w:p w:rsidR="008A1FF9" w:rsidRPr="00BA6D8C" w:rsidRDefault="00BA6D8C" w:rsidP="008A1FF9">
                  <w:r w:rsidRPr="00BA6D8C">
                    <w:t>ИНН: 1644028208 КПП: 164401001</w:t>
                  </w:r>
                </w:p>
                <w:p w:rsidR="00BA6D8C" w:rsidRPr="00BA6D8C" w:rsidRDefault="008A1FF9" w:rsidP="008A1FF9">
                  <w:r w:rsidRPr="00BA6D8C">
                    <w:t xml:space="preserve">Специальный счет для </w:t>
                  </w:r>
                </w:p>
                <w:p w:rsidR="008A1FF9" w:rsidRPr="00BA6D8C" w:rsidRDefault="008A1FF9" w:rsidP="008A1FF9">
                  <w:r w:rsidRPr="00BA6D8C">
                    <w:t xml:space="preserve">задатков: </w:t>
                  </w:r>
                  <w:r w:rsidR="003E2943" w:rsidRPr="003E2943">
                    <w:t>40702810601300054930</w:t>
                  </w:r>
                </w:p>
                <w:p w:rsidR="008A1FF9" w:rsidRPr="00BA6D8C" w:rsidRDefault="008A1FF9" w:rsidP="008A1FF9">
                  <w:r w:rsidRPr="00BA6D8C">
                    <w:t xml:space="preserve">Банк: </w:t>
                  </w:r>
                  <w:r w:rsidR="003E2943" w:rsidRPr="003E2943">
                    <w:t>АО "АЛЬФА-БАНК"</w:t>
                  </w:r>
                </w:p>
                <w:p w:rsidR="008A1FF9" w:rsidRPr="00BA6D8C" w:rsidRDefault="008A1FF9" w:rsidP="008A1FF9">
                  <w:r w:rsidRPr="00BA6D8C">
                    <w:t xml:space="preserve">БИК: </w:t>
                  </w:r>
                  <w:r w:rsidR="003E2943" w:rsidRPr="003E2943">
                    <w:t>044525593</w:t>
                  </w:r>
                </w:p>
                <w:p w:rsidR="008A1FF9" w:rsidRPr="00BA6D8C" w:rsidRDefault="008A1FF9" w:rsidP="008A1FF9">
                  <w:pPr>
                    <w:rPr>
                      <w:bCs/>
                    </w:rPr>
                  </w:pPr>
                  <w:proofErr w:type="spellStart"/>
                  <w:r w:rsidRPr="00BA6D8C">
                    <w:t>Корр</w:t>
                  </w:r>
                  <w:proofErr w:type="spellEnd"/>
                  <w:r w:rsidRPr="00BA6D8C">
                    <w:t xml:space="preserve">/счет: </w:t>
                  </w:r>
                  <w:r w:rsidR="003E2943" w:rsidRPr="003E2943">
                    <w:t>30101810200000000593</w:t>
                  </w:r>
                  <w:bookmarkStart w:id="0" w:name="_GoBack"/>
                  <w:bookmarkEnd w:id="0"/>
                  <w:r w:rsidRPr="00BA6D8C">
                    <w:rPr>
                      <w:bCs/>
                    </w:rPr>
                    <w:t xml:space="preserve"> </w:t>
                  </w:r>
                </w:p>
                <w:p w:rsidR="00A322FE" w:rsidRPr="00BC3FAC" w:rsidRDefault="00A322FE" w:rsidP="009B1FCA">
                  <w:pPr>
                    <w:shd w:val="clear" w:color="auto" w:fill="FFFFFF"/>
                    <w:jc w:val="both"/>
                    <w:textAlignment w:val="baseline"/>
                    <w:rPr>
                      <w:sz w:val="20"/>
                      <w:szCs w:val="20"/>
                    </w:rPr>
                  </w:pPr>
                </w:p>
              </w:tc>
            </w:tr>
            <w:tr w:rsidR="00600B70" w:rsidRPr="00BA7A76" w:rsidTr="00A322FE">
              <w:trPr>
                <w:trHeight w:val="849"/>
              </w:trPr>
              <w:tc>
                <w:tcPr>
                  <w:tcW w:w="9243" w:type="dxa"/>
                </w:tcPr>
                <w:p w:rsidR="00600B70" w:rsidRPr="00BA7A76" w:rsidRDefault="00600B70" w:rsidP="00AC049C">
                  <w:pPr>
                    <w:ind w:right="3748"/>
                    <w:jc w:val="both"/>
                  </w:pPr>
                </w:p>
                <w:p w:rsidR="00600B70" w:rsidRPr="00BA7A76" w:rsidRDefault="00600B70" w:rsidP="00600B70">
                  <w:pPr>
                    <w:ind w:right="3748"/>
                    <w:jc w:val="both"/>
                  </w:pPr>
                  <w:r w:rsidRPr="00BA7A76">
                    <w:t xml:space="preserve">________________ </w:t>
                  </w:r>
                  <w:r>
                    <w:t>М. Г. Британов</w:t>
                  </w:r>
                  <w:r w:rsidRPr="00BA7A76">
                    <w:t xml:space="preserve">   </w:t>
                  </w:r>
                </w:p>
              </w:tc>
            </w:tr>
          </w:tbl>
          <w:p w:rsidR="00600B70" w:rsidRDefault="00600B70" w:rsidP="00AC049C">
            <w:pPr>
              <w:jc w:val="both"/>
              <w:rPr>
                <w:rStyle w:val="paragraph"/>
              </w:rPr>
            </w:pPr>
          </w:p>
        </w:tc>
        <w:tc>
          <w:tcPr>
            <w:tcW w:w="4729" w:type="dxa"/>
          </w:tcPr>
          <w:p w:rsidR="00600B70" w:rsidRDefault="00600B70" w:rsidP="00AC049C">
            <w:pPr>
              <w:jc w:val="both"/>
              <w:rPr>
                <w:rStyle w:val="paragraph"/>
              </w:rPr>
            </w:pPr>
          </w:p>
        </w:tc>
      </w:tr>
    </w:tbl>
    <w:p w:rsidR="00921B83" w:rsidRDefault="00921B83"/>
    <w:sectPr w:rsidR="00921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108"/>
    <w:rsid w:val="003271D1"/>
    <w:rsid w:val="003E2943"/>
    <w:rsid w:val="00600B70"/>
    <w:rsid w:val="007E7E84"/>
    <w:rsid w:val="008A1FF9"/>
    <w:rsid w:val="00921B83"/>
    <w:rsid w:val="009B1FCA"/>
    <w:rsid w:val="00A322FE"/>
    <w:rsid w:val="00BA6D8C"/>
    <w:rsid w:val="00BC7AF2"/>
    <w:rsid w:val="00C235C8"/>
    <w:rsid w:val="00C8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B8D"/>
  <w15:chartTrackingRefBased/>
  <w15:docId w15:val="{93AE31F5-4C83-4210-8B5F-C944C1E4D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600B70"/>
  </w:style>
  <w:style w:type="table" w:styleId="a3">
    <w:name w:val="Table Grid"/>
    <w:basedOn w:val="a1"/>
    <w:uiPriority w:val="99"/>
    <w:rsid w:val="00600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xt">
    <w:name w:val="text"/>
    <w:uiPriority w:val="99"/>
    <w:rsid w:val="00600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Буров</dc:creator>
  <cp:keywords/>
  <dc:description/>
  <cp:lastModifiedBy>User</cp:lastModifiedBy>
  <cp:revision>4</cp:revision>
  <dcterms:created xsi:type="dcterms:W3CDTF">2025-11-12T15:58:00Z</dcterms:created>
  <dcterms:modified xsi:type="dcterms:W3CDTF">2026-01-15T14:51:00Z</dcterms:modified>
</cp:coreProperties>
</file>