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B29" w:rsidRPr="00E83FD2" w:rsidRDefault="001A2B29" w:rsidP="001A2B29">
      <w:pPr>
        <w:autoSpaceDE w:val="0"/>
        <w:autoSpaceDN w:val="0"/>
        <w:adjustRightInd w:val="0"/>
        <w:jc w:val="center"/>
        <w:outlineLvl w:val="0"/>
        <w:rPr>
          <w:b/>
        </w:rPr>
      </w:pPr>
      <w:r w:rsidRPr="00E83FD2">
        <w:rPr>
          <w:b/>
        </w:rPr>
        <w:t>ДОГОВОР УСТУПКИ ПРАВ (ТРЕБОВАНИЯ)</w:t>
      </w:r>
    </w:p>
    <w:p w:rsidR="001A2B29" w:rsidRPr="00E83FD2" w:rsidRDefault="001A2B29" w:rsidP="001A2B29">
      <w:pPr>
        <w:pStyle w:val="ConsPlusNonformat"/>
        <w:widowControl/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>г. Воронеж</w:t>
      </w:r>
      <w:r w:rsidRPr="00E83FD2">
        <w:rPr>
          <w:rFonts w:ascii="Times New Roman" w:hAnsi="Times New Roman" w:cs="Times New Roman"/>
          <w:sz w:val="24"/>
          <w:szCs w:val="24"/>
        </w:rPr>
        <w:tab/>
      </w:r>
      <w:r w:rsidRPr="00E83FD2">
        <w:rPr>
          <w:rFonts w:ascii="Times New Roman" w:hAnsi="Times New Roman" w:cs="Times New Roman"/>
          <w:sz w:val="24"/>
          <w:szCs w:val="24"/>
        </w:rPr>
        <w:tab/>
      </w:r>
      <w:r w:rsidRPr="00E83FD2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«___» ______ 202</w:t>
      </w:r>
      <w:r w:rsidR="00880715" w:rsidRPr="00E83FD2">
        <w:rPr>
          <w:rFonts w:ascii="Times New Roman" w:hAnsi="Times New Roman" w:cs="Times New Roman"/>
          <w:sz w:val="24"/>
          <w:szCs w:val="24"/>
        </w:rPr>
        <w:t>__</w:t>
      </w:r>
      <w:r w:rsidRPr="00E83FD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A2B29" w:rsidRPr="00E83FD2" w:rsidRDefault="001A2B29" w:rsidP="00054E16">
      <w:pPr>
        <w:autoSpaceDE w:val="0"/>
        <w:autoSpaceDN w:val="0"/>
        <w:adjustRightInd w:val="0"/>
        <w:spacing w:before="240"/>
        <w:ind w:firstLine="540"/>
        <w:jc w:val="both"/>
      </w:pPr>
      <w:proofErr w:type="gramStart"/>
      <w:r w:rsidRPr="00E83FD2">
        <w:rPr>
          <w:b/>
        </w:rPr>
        <w:t>Общество с ограниченной ответственностью "</w:t>
      </w:r>
      <w:r w:rsidR="008A0C49" w:rsidRPr="008A0C49">
        <w:rPr>
          <w:shd w:val="clear" w:color="auto" w:fill="FFFFFF"/>
        </w:rPr>
        <w:t xml:space="preserve"> </w:t>
      </w:r>
      <w:r w:rsidR="008A0C49" w:rsidRPr="006F37DA">
        <w:rPr>
          <w:shd w:val="clear" w:color="auto" w:fill="FFFFFF"/>
        </w:rPr>
        <w:t>СТРОЙ-ГАРАНТ ХХI</w:t>
      </w:r>
      <w:r w:rsidR="008A0C49" w:rsidRPr="00E83FD2">
        <w:rPr>
          <w:b/>
        </w:rPr>
        <w:t xml:space="preserve"> </w:t>
      </w:r>
      <w:r w:rsidRPr="00E83FD2">
        <w:rPr>
          <w:b/>
        </w:rPr>
        <w:t xml:space="preserve">" </w:t>
      </w:r>
      <w:r w:rsidRPr="00E83FD2">
        <w:t>(</w:t>
      </w:r>
      <w:r w:rsidR="008A0C49" w:rsidRPr="006F37DA">
        <w:rPr>
          <w:shd w:val="clear" w:color="auto" w:fill="FFFFFF"/>
        </w:rPr>
        <w:t>105094, г. Москва, ул. Семёновская Б., 42/2-4, стр. 2</w:t>
      </w:r>
      <w:r w:rsidRPr="00E83FD2">
        <w:t xml:space="preserve">, </w:t>
      </w:r>
      <w:r w:rsidR="008A0C49" w:rsidRPr="006F37DA">
        <w:rPr>
          <w:shd w:val="clear" w:color="auto" w:fill="FFFFFF"/>
        </w:rPr>
        <w:t>ОГРН 1107746014243 ИНН 7719740938</w:t>
      </w:r>
      <w:r w:rsidRPr="00E83FD2">
        <w:t xml:space="preserve">), именуемое в дальнейшем «Цедент» в лице конкурсного управляющего Перминовой Натальи Юльевны (ИНН 366502152759, СНИЛС 061-521-796-43), действующей на основании </w:t>
      </w:r>
      <w:r w:rsidR="008A0C49" w:rsidRPr="006F37DA">
        <w:rPr>
          <w:shd w:val="clear" w:color="auto" w:fill="FFFFFF"/>
        </w:rPr>
        <w:t>Решения Арбитражного суда города Москвы от 28.05.2020 г. по делу №А40-223206/18</w:t>
      </w:r>
      <w:r w:rsidR="008A0C49">
        <w:rPr>
          <w:shd w:val="clear" w:color="auto" w:fill="FFFFFF"/>
        </w:rPr>
        <w:t xml:space="preserve"> </w:t>
      </w:r>
      <w:r w:rsidRPr="00E83FD2">
        <w:t>с одной стороны, и</w:t>
      </w:r>
      <w:r w:rsidR="00054E16">
        <w:t xml:space="preserve"> </w:t>
      </w:r>
      <w:r w:rsidRPr="00E83FD2">
        <w:t>___________ именуем____ в дальнейшем «Цессионарий», в лице</w:t>
      </w:r>
      <w:proofErr w:type="gramEnd"/>
      <w:r w:rsidRPr="00E83FD2">
        <w:t xml:space="preserve">__________, </w:t>
      </w:r>
      <w:proofErr w:type="gramStart"/>
      <w:r w:rsidRPr="00E83FD2">
        <w:t>действующего на основании ____________, с другой стороны, совместно именуемые «Стороны», заключили настоящий Договор, о нижеследующем:</w:t>
      </w:r>
      <w:proofErr w:type="gramEnd"/>
    </w:p>
    <w:p w:rsidR="001A2B29" w:rsidRPr="00E83FD2" w:rsidRDefault="001A2B29" w:rsidP="001A2B29">
      <w:pPr>
        <w:rPr>
          <w:b/>
        </w:rPr>
      </w:pPr>
    </w:p>
    <w:p w:rsidR="001A2B29" w:rsidRPr="00E83FD2" w:rsidRDefault="001A2B29" w:rsidP="001A2B29">
      <w:pPr>
        <w:pStyle w:val="a7"/>
        <w:numPr>
          <w:ilvl w:val="0"/>
          <w:numId w:val="1"/>
        </w:numPr>
        <w:jc w:val="center"/>
        <w:rPr>
          <w:b/>
        </w:rPr>
      </w:pPr>
      <w:r w:rsidRPr="00E83FD2">
        <w:rPr>
          <w:b/>
        </w:rPr>
        <w:t>ПРЕДМЕТ ДОГОВОРА</w:t>
      </w:r>
    </w:p>
    <w:p w:rsidR="001A2B29" w:rsidRPr="00E83FD2" w:rsidRDefault="001A2B29" w:rsidP="001A2B29">
      <w:pPr>
        <w:ind w:firstLine="709"/>
        <w:jc w:val="both"/>
      </w:pPr>
      <w:r w:rsidRPr="00E83FD2">
        <w:t>1.1. Цедент передаёт Цессионарию, а Цессионарий принимает в полном объеме прав</w:t>
      </w:r>
      <w:r w:rsidR="00E83FD2" w:rsidRPr="00E83FD2">
        <w:t>а</w:t>
      </w:r>
      <w:r w:rsidRPr="00E83FD2">
        <w:t xml:space="preserve"> требования </w:t>
      </w:r>
      <w:proofErr w:type="gramStart"/>
      <w:r w:rsidRPr="00E83FD2">
        <w:t>к</w:t>
      </w:r>
      <w:proofErr w:type="gramEnd"/>
      <w:r w:rsidR="00054E16">
        <w:t xml:space="preserve"> </w:t>
      </w:r>
    </w:p>
    <w:p w:rsidR="001A2B29" w:rsidRPr="00E83FD2" w:rsidRDefault="001A2B29" w:rsidP="001A2B29">
      <w:pPr>
        <w:jc w:val="both"/>
      </w:pPr>
      <w:r w:rsidRPr="00E83FD2">
        <w:t>_________________________________________________________________________________________________________________________________________</w:t>
      </w:r>
    </w:p>
    <w:p w:rsidR="001A2B29" w:rsidRPr="00E83FD2" w:rsidRDefault="001A2B29" w:rsidP="001A2B29">
      <w:pPr>
        <w:ind w:firstLine="709"/>
        <w:jc w:val="both"/>
      </w:pPr>
      <w:r w:rsidRPr="00E83FD2">
        <w:t>1.2.Право требования переходит к Цессионарию с момента полной оплаты по настоящему договору.</w:t>
      </w:r>
    </w:p>
    <w:p w:rsidR="001A2B29" w:rsidRPr="00E83FD2" w:rsidRDefault="001A2B29" w:rsidP="001A2B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>1.3. Цессионарий принимает право требования к Должнику и обязуется оплатить за указанное право согласованную цену.</w:t>
      </w:r>
    </w:p>
    <w:p w:rsidR="001A2B29" w:rsidRPr="00E83FD2" w:rsidRDefault="001A2B29" w:rsidP="001A2B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>1.4. Цедент гарантирует, что до подписания настоящего договора данное право требования не продано.</w:t>
      </w:r>
    </w:p>
    <w:p w:rsidR="001A2B29" w:rsidRPr="00E83FD2" w:rsidRDefault="001A2B29" w:rsidP="001A2B2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FD2">
        <w:rPr>
          <w:rFonts w:ascii="Times New Roman" w:hAnsi="Times New Roman" w:cs="Times New Roman"/>
          <w:b/>
          <w:sz w:val="24"/>
          <w:szCs w:val="24"/>
        </w:rPr>
        <w:t>2. СТОИМОСТЬ И ПОРЯДОК ОПЛАТЫ</w:t>
      </w:r>
    </w:p>
    <w:p w:rsidR="001A2B29" w:rsidRPr="00E83FD2" w:rsidRDefault="001A2B29" w:rsidP="001A2B29">
      <w:pPr>
        <w:pStyle w:val="a8"/>
        <w:numPr>
          <w:ilvl w:val="1"/>
          <w:numId w:val="2"/>
        </w:numPr>
        <w:tabs>
          <w:tab w:val="num" w:pos="0"/>
        </w:tabs>
        <w:spacing w:after="0"/>
        <w:ind w:left="0" w:firstLine="851"/>
        <w:jc w:val="both"/>
      </w:pPr>
      <w:r w:rsidRPr="00E83FD2">
        <w:t>Стоимость уступки прав требования согласно Протоколу о результатах торгов составляет ______________________________________</w:t>
      </w:r>
      <w:r w:rsidR="00054E16">
        <w:t>__________</w:t>
      </w:r>
    </w:p>
    <w:p w:rsidR="001A2B29" w:rsidRPr="00E83FD2" w:rsidRDefault="001A2B29" w:rsidP="001A2B29">
      <w:pPr>
        <w:pStyle w:val="a8"/>
        <w:numPr>
          <w:ilvl w:val="1"/>
          <w:numId w:val="2"/>
        </w:numPr>
        <w:tabs>
          <w:tab w:val="num" w:pos="0"/>
        </w:tabs>
        <w:spacing w:after="0"/>
        <w:ind w:left="0" w:firstLine="851"/>
        <w:jc w:val="both"/>
      </w:pPr>
      <w:r w:rsidRPr="00E83FD2">
        <w:t xml:space="preserve">Цессионарий обязан произвести оплату приобретаемых прав требований в течение 5 (пяти) рабочих дней с момента подписания настоящего Договора путем перечисления денежных средств на расчетный счет Цедента. </w:t>
      </w:r>
    </w:p>
    <w:p w:rsidR="00E83FD2" w:rsidRPr="00E83FD2" w:rsidRDefault="001A2B29" w:rsidP="00E83FD2">
      <w:pPr>
        <w:ind w:firstLine="709"/>
        <w:jc w:val="both"/>
      </w:pPr>
      <w:r w:rsidRPr="00E83FD2">
        <w:t>Оплата за приобретение права требования, указанного в п. 1.1, производится на расчетный счет ООО "</w:t>
      </w:r>
      <w:r w:rsidR="008A0C49" w:rsidRPr="008A0C49">
        <w:rPr>
          <w:shd w:val="clear" w:color="auto" w:fill="FFFFFF"/>
        </w:rPr>
        <w:t xml:space="preserve"> </w:t>
      </w:r>
      <w:r w:rsidR="008A0C49" w:rsidRPr="006F37DA">
        <w:rPr>
          <w:shd w:val="clear" w:color="auto" w:fill="FFFFFF"/>
        </w:rPr>
        <w:t>СТРОЙ-ГАРАНТ ХХI</w:t>
      </w:r>
      <w:r w:rsidR="008A0C49" w:rsidRPr="006F37DA">
        <w:t xml:space="preserve"> </w:t>
      </w:r>
      <w:r w:rsidRPr="00E83FD2">
        <w:t xml:space="preserve">" по следующим реквизитам: </w:t>
      </w:r>
      <w:r w:rsidR="00E83FD2" w:rsidRPr="00E83FD2">
        <w:t>№</w:t>
      </w:r>
      <w:r w:rsidR="008A0C49" w:rsidRPr="00BB07DF">
        <w:t xml:space="preserve"> </w:t>
      </w:r>
      <w:r w:rsidR="00054E16" w:rsidRPr="00842C05">
        <w:t>40702810313000045472</w:t>
      </w:r>
      <w:r w:rsidR="008A0C49" w:rsidRPr="00BB07DF">
        <w:t xml:space="preserve"> в ПАО Сбербанк, </w:t>
      </w:r>
      <w:proofErr w:type="gramStart"/>
      <w:r w:rsidR="008A0C49" w:rsidRPr="00BB07DF">
        <w:t>к</w:t>
      </w:r>
      <w:proofErr w:type="gramEnd"/>
      <w:r w:rsidR="008A0C49" w:rsidRPr="00BB07DF">
        <w:t xml:space="preserve">/с </w:t>
      </w:r>
      <w:r w:rsidR="00054E16" w:rsidRPr="000F7352">
        <w:t>30101810600000000681</w:t>
      </w:r>
      <w:r w:rsidR="008A0C49" w:rsidRPr="00BB07DF">
        <w:rPr>
          <w:color w:val="000000"/>
          <w:shd w:val="clear" w:color="auto" w:fill="F6F6F6"/>
        </w:rPr>
        <w:t> </w:t>
      </w:r>
      <w:r w:rsidR="008A0C49" w:rsidRPr="00BB07DF">
        <w:t xml:space="preserve">, БИК </w:t>
      </w:r>
      <w:r w:rsidR="00054E16" w:rsidRPr="000F7352">
        <w:t>042007681</w:t>
      </w:r>
      <w:r w:rsidR="008A0C49" w:rsidRPr="00BB07DF">
        <w:t>.</w:t>
      </w:r>
    </w:p>
    <w:p w:rsidR="008A0C49" w:rsidRDefault="008A0C49" w:rsidP="00E83FD2">
      <w:pPr>
        <w:pStyle w:val="2"/>
        <w:spacing w:before="0" w:line="240" w:lineRule="auto"/>
        <w:contextualSpacing/>
        <w:jc w:val="center"/>
        <w:rPr>
          <w:b/>
          <w:sz w:val="24"/>
          <w:szCs w:val="24"/>
        </w:rPr>
      </w:pPr>
    </w:p>
    <w:p w:rsidR="001A2B29" w:rsidRPr="00E83FD2" w:rsidRDefault="001A2B29" w:rsidP="00E83FD2">
      <w:pPr>
        <w:pStyle w:val="2"/>
        <w:spacing w:before="0" w:line="240" w:lineRule="auto"/>
        <w:contextualSpacing/>
        <w:jc w:val="center"/>
        <w:rPr>
          <w:b/>
          <w:sz w:val="24"/>
          <w:szCs w:val="24"/>
        </w:rPr>
      </w:pPr>
      <w:r w:rsidRPr="00E83FD2">
        <w:rPr>
          <w:b/>
          <w:sz w:val="24"/>
          <w:szCs w:val="24"/>
        </w:rPr>
        <w:t>3. ПРАВА И ОБЯЗАННОСТИ СТОРОН</w:t>
      </w:r>
    </w:p>
    <w:p w:rsidR="001A2B29" w:rsidRPr="00E83FD2" w:rsidRDefault="001A2B29" w:rsidP="001A2B29">
      <w:pPr>
        <w:ind w:firstLine="709"/>
        <w:jc w:val="both"/>
      </w:pPr>
      <w:r w:rsidRPr="00E83FD2">
        <w:t xml:space="preserve">3.1. Цедент обязан в течение 5 рабочих дней, </w:t>
      </w:r>
      <w:proofErr w:type="gramStart"/>
      <w:r w:rsidRPr="00E83FD2">
        <w:t>с даты оплаты</w:t>
      </w:r>
      <w:proofErr w:type="gramEnd"/>
      <w:r w:rsidRPr="00E83FD2">
        <w:t xml:space="preserve"> по настоящему договору, передать, а Цессионарий принять по акту приёма – передачи все имеющиеся у него документы, удостоверяющие право требования к Должнику. Акт приема-передачи документов составляется и подписывается Цедентом и Цессионарием и является неотъемлемой частью настоящего договора. </w:t>
      </w:r>
    </w:p>
    <w:p w:rsidR="001A2B29" w:rsidRPr="00E83FD2" w:rsidRDefault="001A2B29" w:rsidP="001A2B29">
      <w:pPr>
        <w:ind w:firstLine="709"/>
        <w:jc w:val="both"/>
      </w:pPr>
      <w:r w:rsidRPr="00E83FD2">
        <w:t>3.2. С момента подписания акта-приема передачи, указанного в п.3.1. настоящего договора, обязанности Цедента по настоящему договору считаются исполненными.</w:t>
      </w:r>
    </w:p>
    <w:p w:rsidR="001A2B29" w:rsidRPr="00E83FD2" w:rsidRDefault="001A2B29" w:rsidP="001A2B29">
      <w:pPr>
        <w:ind w:firstLine="709"/>
        <w:jc w:val="both"/>
      </w:pPr>
      <w:r w:rsidRPr="00E83FD2">
        <w:t xml:space="preserve">3.3. Цедент обязан в течение 3 рабочих дней после перехода к Цессионарию уступаемых прав требования, письменно уведомить Должника о передаче Цессионарию прав требования, указанных в  п. 1.1.настоящего договора. </w:t>
      </w:r>
    </w:p>
    <w:p w:rsidR="001A2B29" w:rsidRPr="00E83FD2" w:rsidRDefault="001A2B29" w:rsidP="001A2B29">
      <w:pPr>
        <w:ind w:firstLine="709"/>
        <w:jc w:val="both"/>
      </w:pPr>
      <w:r w:rsidRPr="00E83FD2">
        <w:t>3.4. Цессионарий принимает право требования к Должнику и обязуется оплатить за уступаемые права требования, указанные в п. 1.1. настоящего договора денежные средства в размере и сроки, оговоренные в настоящем договоре.</w:t>
      </w:r>
    </w:p>
    <w:p w:rsidR="001A2B29" w:rsidRPr="00E83FD2" w:rsidRDefault="001A2B29" w:rsidP="001A2B29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A2B29" w:rsidRPr="00E83FD2" w:rsidRDefault="001A2B29" w:rsidP="001A2B2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FD2">
        <w:rPr>
          <w:rFonts w:ascii="Times New Roman" w:hAnsi="Times New Roman" w:cs="Times New Roman"/>
          <w:b/>
          <w:sz w:val="24"/>
          <w:szCs w:val="24"/>
        </w:rPr>
        <w:t>4. ОТВЕТСТВЕННОСТЬ СТОРОН И ПОРЯДОК РАЗРЕШЕНИЯ СПОРОВ</w:t>
      </w:r>
    </w:p>
    <w:p w:rsidR="001A2B29" w:rsidRPr="00E83FD2" w:rsidRDefault="001A2B29" w:rsidP="001A2B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 xml:space="preserve">4.1. За полное или частичное невыполнение условий настоящего договора стороны несут ответственность в соответствии с действующим законодательством РФ. </w:t>
      </w:r>
    </w:p>
    <w:p w:rsidR="001A2B29" w:rsidRPr="00E83FD2" w:rsidRDefault="001A2B29" w:rsidP="001A2B2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A2B29" w:rsidRPr="00E83FD2" w:rsidRDefault="001A2B29" w:rsidP="001A2B2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FD2">
        <w:rPr>
          <w:rFonts w:ascii="Times New Roman" w:hAnsi="Times New Roman" w:cs="Times New Roman"/>
          <w:b/>
          <w:sz w:val="24"/>
          <w:szCs w:val="24"/>
        </w:rPr>
        <w:t>5. ИЗМЕНЕНИЕ УСЛОВИЙ И РАСТОРЖЕНИЕ ДОГОВОРА</w:t>
      </w:r>
    </w:p>
    <w:p w:rsidR="001A2B29" w:rsidRPr="00E83FD2" w:rsidRDefault="001A2B29" w:rsidP="001A2B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>5.1. Изменение условий договора оформляется в письменной форме, подписывается сторонами или их уполномоченными представителями.</w:t>
      </w:r>
    </w:p>
    <w:p w:rsidR="001A2B29" w:rsidRPr="00E83FD2" w:rsidRDefault="001A2B29" w:rsidP="001A2B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 xml:space="preserve">5.2. Цедент вправе в одностороннем порядке расторгнуть настоящий договор в случае неисполнения в установленный срок Цессионарием обязательства по оплате суммы, составляющей цену права требования. В этом случае Цедент направляет письменное извещение Цессионарию о расторжении договора. Договор в данном случае будет считаться расторгнутым по истечении десяти дней </w:t>
      </w:r>
      <w:proofErr w:type="gramStart"/>
      <w:r w:rsidRPr="00E83FD2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E83FD2">
        <w:rPr>
          <w:rFonts w:ascii="Times New Roman" w:hAnsi="Times New Roman" w:cs="Times New Roman"/>
          <w:sz w:val="24"/>
          <w:szCs w:val="24"/>
        </w:rPr>
        <w:t xml:space="preserve"> Цедентом указанного извещения Цессионарием.</w:t>
      </w:r>
    </w:p>
    <w:p w:rsidR="001A2B29" w:rsidRPr="00E83FD2" w:rsidRDefault="001A2B29" w:rsidP="001A2B2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A2B29" w:rsidRPr="00E83FD2" w:rsidRDefault="001A2B29" w:rsidP="001A2B2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FD2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1A2B29" w:rsidRPr="00E83FD2" w:rsidRDefault="001A2B29" w:rsidP="001A2B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1A2B29" w:rsidRPr="00E83FD2" w:rsidRDefault="001A2B29" w:rsidP="001A2B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>6.2. Все приложения и дополнения к договору, подписанные сторонами, являются его неотъемлемой частью.</w:t>
      </w:r>
    </w:p>
    <w:p w:rsidR="001A2B29" w:rsidRPr="00E83FD2" w:rsidRDefault="001A2B29" w:rsidP="001A2B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3FD2">
        <w:rPr>
          <w:rFonts w:ascii="Times New Roman" w:hAnsi="Times New Roman" w:cs="Times New Roman"/>
          <w:sz w:val="24"/>
          <w:szCs w:val="24"/>
        </w:rPr>
        <w:t>6.3. Настоящий договор составлен в двух экземплярах, имеющих одинаковую юридическую силу.</w:t>
      </w:r>
    </w:p>
    <w:p w:rsidR="001A2B29" w:rsidRPr="00E83FD2" w:rsidRDefault="001A2B29" w:rsidP="001A2B29">
      <w:pPr>
        <w:ind w:firstLine="567"/>
        <w:jc w:val="both"/>
      </w:pPr>
    </w:p>
    <w:p w:rsidR="001A2B29" w:rsidRPr="00E83FD2" w:rsidRDefault="001A2B29" w:rsidP="001A2B2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FD2">
        <w:rPr>
          <w:rFonts w:ascii="Times New Roman" w:hAnsi="Times New Roman" w:cs="Times New Roman"/>
          <w:b/>
          <w:sz w:val="24"/>
          <w:szCs w:val="24"/>
        </w:rPr>
        <w:t>7. АДРЕСА И БАНКОВСКИЕ РЕКВИЗИТЫ СТОРОН:</w:t>
      </w:r>
    </w:p>
    <w:p w:rsidR="001A2B29" w:rsidRPr="00E83FD2" w:rsidRDefault="001A2B29" w:rsidP="001A2B2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1A2B29" w:rsidRPr="00E83FD2" w:rsidTr="005740F1">
        <w:tc>
          <w:tcPr>
            <w:tcW w:w="4785" w:type="dxa"/>
          </w:tcPr>
          <w:p w:rsidR="001A2B29" w:rsidRPr="00E83FD2" w:rsidRDefault="001A2B29" w:rsidP="005740F1">
            <w:pPr>
              <w:jc w:val="center"/>
              <w:rPr>
                <w:b/>
                <w:sz w:val="24"/>
                <w:szCs w:val="24"/>
              </w:rPr>
            </w:pPr>
            <w:r w:rsidRPr="00E83FD2">
              <w:rPr>
                <w:b/>
                <w:sz w:val="24"/>
                <w:szCs w:val="24"/>
              </w:rPr>
              <w:t>ЦЕДЕНТ:</w:t>
            </w:r>
          </w:p>
          <w:p w:rsidR="008A0C49" w:rsidRPr="008A0C49" w:rsidRDefault="008A0C49" w:rsidP="008A0C49">
            <w:pPr>
              <w:pStyle w:val="ad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0C4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ООО "</w:t>
            </w:r>
            <w:r w:rsidRPr="008A0C49">
              <w:rPr>
                <w:rFonts w:ascii="Times New Roman" w:hAnsi="Times New Roman"/>
                <w:b/>
                <w:sz w:val="24"/>
                <w:szCs w:val="24"/>
              </w:rPr>
              <w:t xml:space="preserve"> СТРОЙ-ГАРАНТ ХХ</w:t>
            </w:r>
            <w:proofErr w:type="gramStart"/>
            <w:r w:rsidRPr="008A0C49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proofErr w:type="gramEnd"/>
            <w:r w:rsidRPr="008A0C4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0C4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" </w:t>
            </w:r>
          </w:p>
          <w:p w:rsidR="008A0C49" w:rsidRDefault="008A0C49" w:rsidP="008A0C4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F37D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ОГРН 1107746014243 </w:t>
            </w:r>
          </w:p>
          <w:p w:rsidR="008A0C49" w:rsidRDefault="008A0C49" w:rsidP="008A0C4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F37D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ИНН 7719740938, </w:t>
            </w:r>
          </w:p>
          <w:p w:rsidR="008A0C49" w:rsidRPr="006F37DA" w:rsidRDefault="008A0C49" w:rsidP="008A0C49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F37D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105094, г. Москва, ул. Семёновская Б., 42/2-4, стр. 2</w:t>
            </w:r>
          </w:p>
          <w:p w:rsidR="008A0C49" w:rsidRPr="006F37DA" w:rsidRDefault="008A0C49" w:rsidP="008A0C49">
            <w:pPr>
              <w:jc w:val="both"/>
              <w:rPr>
                <w:sz w:val="24"/>
                <w:szCs w:val="24"/>
              </w:rPr>
            </w:pPr>
            <w:r w:rsidRPr="00BB07DF">
              <w:rPr>
                <w:sz w:val="24"/>
                <w:szCs w:val="24"/>
              </w:rPr>
              <w:t>№ 4</w:t>
            </w:r>
            <w:r w:rsidR="00054E16" w:rsidRPr="00842C05">
              <w:rPr>
                <w:sz w:val="24"/>
                <w:szCs w:val="24"/>
              </w:rPr>
              <w:t>40702810313000045472</w:t>
            </w:r>
            <w:r w:rsidRPr="00BB07DF">
              <w:rPr>
                <w:sz w:val="24"/>
                <w:szCs w:val="24"/>
              </w:rPr>
              <w:t xml:space="preserve"> в ПАО Сбербанк, к/с </w:t>
            </w:r>
            <w:r w:rsidRPr="00BB07DF">
              <w:rPr>
                <w:color w:val="000000"/>
                <w:sz w:val="24"/>
                <w:szCs w:val="24"/>
              </w:rPr>
              <w:t>30101810400000000225</w:t>
            </w:r>
            <w:r w:rsidRPr="00BB07DF">
              <w:rPr>
                <w:color w:val="000000"/>
                <w:sz w:val="24"/>
                <w:szCs w:val="24"/>
                <w:shd w:val="clear" w:color="auto" w:fill="F6F6F6"/>
              </w:rPr>
              <w:t> </w:t>
            </w:r>
            <w:r w:rsidRPr="00BB07DF">
              <w:rPr>
                <w:sz w:val="24"/>
                <w:szCs w:val="24"/>
              </w:rPr>
              <w:t>, БИК 044525225.</w:t>
            </w:r>
          </w:p>
          <w:p w:rsidR="008A0C49" w:rsidRPr="006F37DA" w:rsidRDefault="008A0C49" w:rsidP="008A0C49">
            <w:pPr>
              <w:pStyle w:val="ad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A2B29" w:rsidRPr="00E83FD2" w:rsidRDefault="001A2B29" w:rsidP="005740F1">
            <w:pPr>
              <w:rPr>
                <w:b/>
                <w:sz w:val="24"/>
                <w:szCs w:val="24"/>
              </w:rPr>
            </w:pPr>
            <w:r w:rsidRPr="00E83FD2">
              <w:rPr>
                <w:b/>
                <w:sz w:val="24"/>
                <w:szCs w:val="24"/>
              </w:rPr>
              <w:t>Конкурсный управляющий</w:t>
            </w:r>
          </w:p>
          <w:p w:rsidR="001A2B29" w:rsidRPr="00E83FD2" w:rsidRDefault="001A2B29" w:rsidP="005740F1">
            <w:pPr>
              <w:rPr>
                <w:b/>
                <w:sz w:val="24"/>
                <w:szCs w:val="24"/>
              </w:rPr>
            </w:pPr>
          </w:p>
          <w:p w:rsidR="001A2B29" w:rsidRPr="00E83FD2" w:rsidRDefault="001A2B29" w:rsidP="005740F1">
            <w:pPr>
              <w:rPr>
                <w:sz w:val="24"/>
                <w:szCs w:val="24"/>
              </w:rPr>
            </w:pPr>
            <w:r w:rsidRPr="00E83FD2">
              <w:rPr>
                <w:b/>
                <w:sz w:val="24"/>
                <w:szCs w:val="24"/>
              </w:rPr>
              <w:t>_____________ /Перминова Н. Ю./</w:t>
            </w:r>
          </w:p>
        </w:tc>
        <w:tc>
          <w:tcPr>
            <w:tcW w:w="4786" w:type="dxa"/>
          </w:tcPr>
          <w:p w:rsidR="001A2B29" w:rsidRPr="00E83FD2" w:rsidRDefault="001A2B29" w:rsidP="005740F1">
            <w:pPr>
              <w:jc w:val="center"/>
              <w:rPr>
                <w:b/>
                <w:bCs/>
                <w:sz w:val="24"/>
                <w:szCs w:val="24"/>
              </w:rPr>
            </w:pPr>
            <w:r w:rsidRPr="00E83FD2">
              <w:rPr>
                <w:b/>
                <w:bCs/>
                <w:sz w:val="24"/>
                <w:szCs w:val="24"/>
              </w:rPr>
              <w:t>ЦЕССИОНАРИЙ:</w:t>
            </w:r>
          </w:p>
          <w:p w:rsidR="001A2B29" w:rsidRPr="00E83FD2" w:rsidRDefault="001A2B29" w:rsidP="005740F1">
            <w:pPr>
              <w:rPr>
                <w:b/>
                <w:bCs/>
                <w:sz w:val="24"/>
                <w:szCs w:val="24"/>
              </w:rPr>
            </w:pPr>
            <w:r w:rsidRPr="00E83FD2">
              <w:rPr>
                <w:b/>
                <w:bCs/>
                <w:sz w:val="24"/>
                <w:szCs w:val="24"/>
              </w:rPr>
              <w:t>_____________________________________</w:t>
            </w:r>
          </w:p>
          <w:p w:rsidR="001A2B29" w:rsidRPr="00E83FD2" w:rsidRDefault="001A2B29" w:rsidP="005740F1">
            <w:pPr>
              <w:rPr>
                <w:b/>
                <w:bCs/>
                <w:sz w:val="24"/>
                <w:szCs w:val="24"/>
              </w:rPr>
            </w:pPr>
            <w:r w:rsidRPr="00E83FD2">
              <w:rPr>
                <w:b/>
                <w:bCs/>
                <w:sz w:val="24"/>
                <w:szCs w:val="24"/>
              </w:rPr>
              <w:t>_____________________________________</w:t>
            </w:r>
            <w:r w:rsidRPr="00E83FD2">
              <w:rPr>
                <w:b/>
                <w:bCs/>
                <w:sz w:val="24"/>
                <w:szCs w:val="24"/>
              </w:rPr>
              <w:br/>
              <w:t>_____________________________________</w:t>
            </w:r>
            <w:r w:rsidRPr="00E83FD2">
              <w:rPr>
                <w:b/>
                <w:bCs/>
                <w:sz w:val="24"/>
                <w:szCs w:val="24"/>
              </w:rPr>
              <w:br/>
              <w:t>_____________________________________</w:t>
            </w:r>
            <w:r w:rsidRPr="00E83FD2">
              <w:rPr>
                <w:b/>
                <w:bCs/>
                <w:sz w:val="24"/>
                <w:szCs w:val="24"/>
              </w:rPr>
              <w:br/>
              <w:t>_____________________________________</w:t>
            </w:r>
          </w:p>
        </w:tc>
      </w:tr>
    </w:tbl>
    <w:p w:rsidR="001A2B29" w:rsidRPr="00E83FD2" w:rsidRDefault="001A2B29" w:rsidP="001A2B29">
      <w:pPr>
        <w:rPr>
          <w:b/>
          <w:bCs/>
        </w:rPr>
      </w:pPr>
    </w:p>
    <w:p w:rsidR="001F7015" w:rsidRPr="00E83FD2" w:rsidRDefault="001F7015"/>
    <w:sectPr w:rsidR="001F7015" w:rsidRPr="00E83FD2" w:rsidSect="000A3B77">
      <w:headerReference w:type="default" r:id="rId7"/>
      <w:footerReference w:type="default" r:id="rId8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471" w:rsidRDefault="00980471" w:rsidP="00980471">
      <w:r>
        <w:separator/>
      </w:r>
    </w:p>
  </w:endnote>
  <w:endnote w:type="continuationSeparator" w:id="0">
    <w:p w:rsidR="00980471" w:rsidRDefault="00980471" w:rsidP="009804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15503"/>
    </w:sdtPr>
    <w:sdtContent>
      <w:p w:rsidR="00BD0EE2" w:rsidRDefault="00E3521F">
        <w:pPr>
          <w:pStyle w:val="a5"/>
          <w:jc w:val="right"/>
        </w:pPr>
        <w:r>
          <w:fldChar w:fldCharType="begin"/>
        </w:r>
        <w:r w:rsidR="00880715">
          <w:instrText xml:space="preserve"> PAGE   \* MERGEFORMAT </w:instrText>
        </w:r>
        <w:r>
          <w:fldChar w:fldCharType="separate"/>
        </w:r>
        <w:r w:rsidR="00054E16">
          <w:rPr>
            <w:noProof/>
          </w:rPr>
          <w:t>1</w:t>
        </w:r>
        <w:r>
          <w:fldChar w:fldCharType="end"/>
        </w:r>
      </w:p>
    </w:sdtContent>
  </w:sdt>
  <w:p w:rsidR="00BD0EE2" w:rsidRDefault="00054E1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471" w:rsidRDefault="00980471" w:rsidP="00980471">
      <w:r>
        <w:separator/>
      </w:r>
    </w:p>
  </w:footnote>
  <w:footnote w:type="continuationSeparator" w:id="0">
    <w:p w:rsidR="00980471" w:rsidRDefault="00980471" w:rsidP="009804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E2" w:rsidRDefault="00880715">
    <w:pPr>
      <w:pStyle w:val="a3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B7721"/>
    <w:multiLevelType w:val="multilevel"/>
    <w:tmpl w:val="077ED68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1">
    <w:nsid w:val="79FA3061"/>
    <w:multiLevelType w:val="hybridMultilevel"/>
    <w:tmpl w:val="D8E0A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2B29"/>
    <w:rsid w:val="00054E16"/>
    <w:rsid w:val="00174E56"/>
    <w:rsid w:val="001A2B29"/>
    <w:rsid w:val="001F7015"/>
    <w:rsid w:val="00651A02"/>
    <w:rsid w:val="00880715"/>
    <w:rsid w:val="008A0C49"/>
    <w:rsid w:val="00980471"/>
    <w:rsid w:val="00E3521F"/>
    <w:rsid w:val="00E83FD2"/>
    <w:rsid w:val="00EC2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A2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1A2B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2B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A2B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A2B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A2B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A2B29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1A2B2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1A2B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Основной текст2"/>
    <w:basedOn w:val="a"/>
    <w:rsid w:val="001A2B29"/>
    <w:pPr>
      <w:widowControl w:val="0"/>
      <w:shd w:val="clear" w:color="auto" w:fill="FFFFFF"/>
      <w:spacing w:before="240" w:line="278" w:lineRule="exact"/>
    </w:pPr>
    <w:rPr>
      <w:spacing w:val="2"/>
      <w:sz w:val="21"/>
      <w:szCs w:val="21"/>
      <w:lang w:eastAsia="en-US"/>
    </w:rPr>
  </w:style>
  <w:style w:type="table" w:styleId="aa">
    <w:name w:val="Table Grid"/>
    <w:basedOn w:val="a1"/>
    <w:uiPriority w:val="59"/>
    <w:rsid w:val="001A2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1A2B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A2B29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1"/>
    <w:qFormat/>
    <w:rsid w:val="008A0C4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3873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2026-01-20T11:38:00Z</dcterms:created>
  <dcterms:modified xsi:type="dcterms:W3CDTF">2026-01-20T11:38:00Z</dcterms:modified>
</cp:coreProperties>
</file>