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B12D74">
        <w:rPr>
          <w:rFonts w:ascii="Times New Roman" w:hAnsi="Times New Roman"/>
          <w:noProof/>
          <w:sz w:val="22"/>
          <w:szCs w:val="20"/>
          <w:lang w:val="ru-RU"/>
        </w:rPr>
        <w:t>Безрукова Эдуарда Владимировича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B12D74">
        <w:rPr>
          <w:rFonts w:ascii="Times New Roman" w:hAnsi="Times New Roman"/>
          <w:noProof/>
          <w:sz w:val="22"/>
          <w:szCs w:val="20"/>
          <w:lang w:val="ru-RU"/>
        </w:rPr>
        <w:t>15.05.1972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B12D74">
        <w:rPr>
          <w:rFonts w:ascii="Times New Roman" w:hAnsi="Times New Roman"/>
          <w:noProof/>
          <w:sz w:val="22"/>
          <w:szCs w:val="20"/>
          <w:lang w:val="ru-RU"/>
        </w:rPr>
        <w:t>с. Чушевицы Верховажский р-н Вологодская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B12D74">
        <w:rPr>
          <w:rFonts w:ascii="Times New Roman" w:hAnsi="Times New Roman"/>
          <w:noProof/>
          <w:sz w:val="22"/>
          <w:szCs w:val="20"/>
          <w:lang w:val="ru-RU"/>
        </w:rPr>
        <w:t>069-039-125 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B12D74">
        <w:rPr>
          <w:rFonts w:ascii="Times New Roman" w:hAnsi="Times New Roman"/>
          <w:noProof/>
          <w:sz w:val="22"/>
          <w:szCs w:val="20"/>
          <w:lang w:val="ru-RU"/>
        </w:rPr>
        <w:t>470404955107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B12D74">
        <w:rPr>
          <w:rFonts w:ascii="Times New Roman" w:hAnsi="Times New Roman"/>
          <w:noProof/>
          <w:sz w:val="22"/>
          <w:szCs w:val="20"/>
          <w:lang w:val="ru-RU"/>
        </w:rPr>
        <w:t>188910, Ленинградская область, р-н Выборгский, г. Приморск, наб. Юрия Гагарина, д. 42, кв. 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B12D7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B12D7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города Санкт-Петербурга и Ленинградской области от 28.05.2025 г. по делу № А56-8000/2025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02686" w:rsidP="00A249F4">
      <w:pPr>
        <w:ind w:firstLine="709"/>
        <w:jc w:val="both"/>
        <w:rPr>
          <w:sz w:val="24"/>
          <w:szCs w:val="24"/>
        </w:rPr>
      </w:pPr>
      <w:r w:rsidRPr="00602686">
        <w:rPr>
          <w:noProof/>
          <w:sz w:val="24"/>
          <w:szCs w:val="24"/>
        </w:rPr>
        <w:t>Евенок Виктория Константиновна, номер счета – 40817810950206926927,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B12D74">
        <w:rPr>
          <w:rFonts w:ascii="Times New Roman" w:hAnsi="Times New Roman"/>
          <w:noProof/>
          <w:sz w:val="22"/>
          <w:szCs w:val="20"/>
          <w:lang w:val="ru-RU"/>
        </w:rPr>
        <w:t>Безрукова Эдуарда Владимировича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B12D7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B12D74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02686" w:rsidRPr="00602686">
        <w:rPr>
          <w:noProof/>
          <w:sz w:val="22"/>
          <w:szCs w:val="20"/>
        </w:rPr>
        <w:t>Евенок Виктория Константиновна, номер счета – 40817810950206926927,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B12D74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BF1" w:rsidRDefault="00155BF1">
      <w:r>
        <w:separator/>
      </w:r>
    </w:p>
  </w:endnote>
  <w:endnote w:type="continuationSeparator" w:id="0">
    <w:p w:rsidR="00155BF1" w:rsidRDefault="0015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0268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02686" w:rsidRPr="00602686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02686" w:rsidRPr="00602686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BF1" w:rsidRDefault="00155BF1">
      <w:pPr>
        <w:pStyle w:val="GenStyleDefPar"/>
      </w:pPr>
      <w:r>
        <w:separator/>
      </w:r>
    </w:p>
  </w:footnote>
  <w:footnote w:type="continuationSeparator" w:id="0">
    <w:p w:rsidR="00155BF1" w:rsidRDefault="00155BF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5BF1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2686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12D74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D3141EF-F61C-4EF0-9024-CAC91B85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2026-01-22T04:05:00Z</dcterms:created>
  <dcterms:modified xsi:type="dcterms:W3CDTF">2026-01-22T04:05:00Z</dcterms:modified>
</cp:coreProperties>
</file>