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D14" w:rsidRDefault="008C08EE">
      <w:pPr>
        <w:pStyle w:val="ConsNormal"/>
        <w:tabs>
          <w:tab w:val="left" w:pos="-2969"/>
        </w:tabs>
        <w:ind w:firstLine="0"/>
      </w:pPr>
      <w:bookmarkStart w:id="0" w:name="_GoBack"/>
      <w:bookmarkEnd w:id="0"/>
      <w:r>
        <w:rPr>
          <w:rFonts w:ascii="Times New Roman" w:hAnsi="Times New Roman"/>
          <w:sz w:val="22"/>
        </w:rPr>
        <w:t xml:space="preserve"> 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 xml:space="preserve">ДОГОВОР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О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г.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Челябинск</w:t>
      </w:r>
      <w:r w:rsidRPr="00DE2B11">
        <w:rPr>
          <w:rFonts w:ascii="Times New Roman" w:hAnsi="Times New Roman"/>
          <w:sz w:val="22"/>
          <w:lang w:val="ru-RU"/>
        </w:rPr>
        <w:t xml:space="preserve">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>
        <w:rPr>
          <w:rFonts w:ascii="Times New Roman" w:hAnsi="Times New Roman"/>
          <w:sz w:val="22"/>
        </w:rPr>
        <w:t> </w:t>
      </w:r>
      <w:r w:rsidR="005054FA">
        <w:rPr>
          <w:rFonts w:ascii="Times New Roman" w:hAnsi="Times New Roman"/>
          <w:sz w:val="22"/>
          <w:lang w:val="ru-RU"/>
        </w:rPr>
        <w:t>202_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</w:t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:rsidR="00583D14" w:rsidRPr="00DE2B11" w:rsidRDefault="006C74F8">
      <w:pPr>
        <w:pStyle w:val="HTML0"/>
        <w:tabs>
          <w:tab w:val="left" w:pos="-3232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103B8A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Гражданина РФ </w:t>
      </w:r>
      <w:r w:rsidR="004A0CA7">
        <w:rPr>
          <w:rFonts w:ascii="Times New Roman" w:hAnsi="Times New Roman"/>
          <w:noProof/>
          <w:sz w:val="22"/>
          <w:szCs w:val="20"/>
          <w:lang w:val="ru-RU"/>
        </w:rPr>
        <w:t>Артемьевой Альбины Николаевны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(</w:t>
      </w:r>
      <w:r w:rsidR="004A0CA7">
        <w:rPr>
          <w:rFonts w:ascii="Times New Roman" w:hAnsi="Times New Roman"/>
          <w:noProof/>
          <w:sz w:val="22"/>
          <w:szCs w:val="20"/>
          <w:lang w:val="ru-RU"/>
        </w:rPr>
        <w:t>24.08.1956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г.р., место рождения: </w:t>
      </w:r>
      <w:r w:rsidR="004A0CA7">
        <w:rPr>
          <w:rFonts w:ascii="Times New Roman" w:hAnsi="Times New Roman"/>
          <w:noProof/>
          <w:sz w:val="22"/>
          <w:szCs w:val="20"/>
          <w:lang w:val="ru-RU"/>
        </w:rPr>
        <w:t>д. Зючлуд Кезский р-н Удмуртская АССР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СНИЛС </w:t>
      </w:r>
      <w:r w:rsidR="004A0CA7">
        <w:rPr>
          <w:rFonts w:ascii="Times New Roman" w:hAnsi="Times New Roman"/>
          <w:noProof/>
          <w:sz w:val="22"/>
          <w:szCs w:val="20"/>
          <w:lang w:val="ru-RU"/>
        </w:rPr>
        <w:t>032-632-579 34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ИНН </w:t>
      </w:r>
      <w:r w:rsidR="004A0CA7">
        <w:rPr>
          <w:rFonts w:ascii="Times New Roman" w:hAnsi="Times New Roman"/>
          <w:noProof/>
          <w:sz w:val="22"/>
          <w:szCs w:val="20"/>
          <w:lang w:val="ru-RU"/>
        </w:rPr>
        <w:t>590408750466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адрес регистрации: </w:t>
      </w:r>
      <w:r w:rsidR="004A0CA7">
        <w:rPr>
          <w:rFonts w:ascii="Times New Roman" w:hAnsi="Times New Roman"/>
          <w:noProof/>
          <w:sz w:val="22"/>
          <w:szCs w:val="20"/>
          <w:lang w:val="ru-RU"/>
        </w:rPr>
        <w:t>614101, Пермский край, г. Пермь, ул. Автозаводская, д. 30, кв. 413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>,</w:t>
      </w:r>
      <w:r w:rsidR="00103B8A" w:rsidRPr="00103B8A">
        <w:rPr>
          <w:sz w:val="22"/>
          <w:szCs w:val="20"/>
          <w:lang w:val="ru-RU"/>
        </w:rPr>
        <w:t xml:space="preserve"> </w:t>
      </w:r>
      <w:r w:rsidR="004A0CA7">
        <w:rPr>
          <w:rFonts w:ascii="Times New Roman" w:eastAsia="Times New Roman" w:hAnsi="Times New Roman"/>
          <w:noProof/>
          <w:sz w:val="22"/>
          <w:lang w:val="ru-RU"/>
        </w:rPr>
        <w:t>Вовк Екатерина Михайловна</w:t>
      </w:r>
      <w:r w:rsidR="00B81EC1" w:rsidRPr="00DA13B9">
        <w:rPr>
          <w:rFonts w:ascii="Times New Roman" w:eastAsia="Times New Roman" w:hAnsi="Times New Roman"/>
          <w:sz w:val="22"/>
          <w:lang w:val="ru-RU"/>
        </w:rPr>
        <w:t>, действующ</w:t>
      </w:r>
      <w:r w:rsidR="00A249F4">
        <w:rPr>
          <w:rFonts w:ascii="Times New Roman" w:eastAsia="Times New Roman" w:hAnsi="Times New Roman"/>
          <w:sz w:val="22"/>
          <w:lang w:val="ru-RU"/>
        </w:rPr>
        <w:t>ий</w:t>
      </w:r>
      <w:r w:rsidR="00857210" w:rsidRPr="00DA13B9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4A0CA7">
        <w:rPr>
          <w:rFonts w:ascii="Times New Roman" w:eastAsia="Times New Roman" w:hAnsi="Times New Roman"/>
          <w:noProof/>
          <w:sz w:val="22"/>
          <w:lang w:val="ru-RU"/>
        </w:rPr>
        <w:t>решения Арбитражного суда Пермского края от 03.06.2025 г. по делу № А50-7446/2025</w:t>
      </w:r>
      <w:r w:rsidR="00103B8A">
        <w:rPr>
          <w:rFonts w:ascii="Times New Roman" w:eastAsia="Times New Roman" w:hAnsi="Times New Roman"/>
          <w:sz w:val="22"/>
          <w:lang w:val="ru-RU"/>
        </w:rPr>
        <w:t xml:space="preserve"> 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>с одной стороны,</w:t>
      </w:r>
      <w:r w:rsidR="008C08EE" w:rsidRPr="00DA13B9">
        <w:rPr>
          <w:rFonts w:ascii="Times New Roman" w:eastAsia="Times New Roman" w:hAnsi="Times New Roman"/>
          <w:sz w:val="22"/>
          <w:lang w:val="ru-RU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и 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дальнейшем </w:t>
      </w:r>
      <w:r>
        <w:rPr>
          <w:rFonts w:ascii="Times New Roman" w:hAnsi="Times New Roman"/>
          <w:sz w:val="22"/>
          <w:lang w:val="ru-RU"/>
        </w:rPr>
        <w:t>«</w:t>
      </w:r>
      <w:r w:rsidRPr="00DE2B11">
        <w:rPr>
          <w:rFonts w:ascii="Times New Roman" w:hAnsi="Times New Roman"/>
          <w:sz w:val="22"/>
          <w:lang w:val="ru-RU"/>
        </w:rPr>
        <w:t>Заявитель</w:t>
      </w:r>
      <w:r>
        <w:rPr>
          <w:rFonts w:ascii="Times New Roman" w:hAnsi="Times New Roman"/>
          <w:sz w:val="22"/>
          <w:lang w:val="ru-RU"/>
        </w:rPr>
        <w:t>»</w:t>
      </w:r>
      <w:r w:rsidRPr="00DE2B11">
        <w:rPr>
          <w:rFonts w:ascii="Times New Roman" w:hAnsi="Times New Roman"/>
          <w:sz w:val="22"/>
          <w:lang w:val="ru-RU"/>
        </w:rPr>
        <w:t xml:space="preserve">, 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основании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__________________________________________________________,</w:t>
      </w:r>
      <w:r w:rsidR="00103B8A"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другой стороны</w:t>
      </w:r>
      <w:r w:rsidRPr="00DE2B11">
        <w:rPr>
          <w:rFonts w:ascii="Times New Roman" w:hAnsi="Times New Roman"/>
          <w:sz w:val="22"/>
          <w:lang w:val="ru-RU"/>
        </w:rPr>
        <w:t>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заключили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 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нижеследующем:</w:t>
      </w:r>
    </w:p>
    <w:p w:rsidR="00583D14" w:rsidRPr="00DE2B11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1. ПРЕДМЕТ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1.1 В соответствии с условиями настоящего Договора Заявитель, для участия в торгах по Лоту № ____ по продаже имущества, принадлежащего Должнику, проводимых __.__.20__г. в __ час.__ мин. на сайте «www.etpu.ru» перечисляет задаток в размере ___________________ на расчетный счет:</w:t>
      </w:r>
    </w:p>
    <w:p w:rsidR="00A249F4" w:rsidRPr="00F3599F" w:rsidRDefault="004A0CA7" w:rsidP="00A249F4">
      <w:pPr>
        <w:ind w:firstLine="709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t>Артемьева Альбина Николаевна</w:t>
      </w:r>
      <w:r w:rsidR="00A249F4" w:rsidRPr="00F3599F">
        <w:rPr>
          <w:sz w:val="24"/>
          <w:szCs w:val="24"/>
        </w:rPr>
        <w:t xml:space="preserve">, номер счета – </w:t>
      </w:r>
      <w:r>
        <w:rPr>
          <w:noProof/>
          <w:sz w:val="24"/>
          <w:szCs w:val="24"/>
        </w:rPr>
        <w:t>40817810850204313195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Банк получателя – </w:t>
      </w:r>
      <w:r>
        <w:rPr>
          <w:noProof/>
          <w:sz w:val="24"/>
          <w:szCs w:val="24"/>
        </w:rPr>
        <w:t>Публичное акционерное общество "Совкомбанк"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БИК – </w:t>
      </w:r>
      <w:r>
        <w:rPr>
          <w:noProof/>
          <w:sz w:val="24"/>
          <w:szCs w:val="24"/>
        </w:rPr>
        <w:t>045004763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Корр.счет – </w:t>
      </w:r>
      <w:r>
        <w:rPr>
          <w:noProof/>
          <w:sz w:val="24"/>
          <w:szCs w:val="24"/>
        </w:rPr>
        <w:t>30101810150040000763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ИНН </w:t>
      </w:r>
      <w:r>
        <w:rPr>
          <w:noProof/>
          <w:sz w:val="24"/>
          <w:szCs w:val="24"/>
        </w:rPr>
        <w:t>4401116480</w:t>
      </w:r>
      <w:r w:rsidR="00A249F4">
        <w:rPr>
          <w:sz w:val="24"/>
          <w:szCs w:val="24"/>
        </w:rPr>
        <w:t>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Заявитель передает, а Организатор торгов 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заключить с Продавцом договор купли   продажи имущества по Лоту № ____ в случае, если Заявитель окажется победителем торгов или единственным участником торгов;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оплатить имущество, приобретенное в ходе торгов в указанные сроки.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2. ПОРЯДОК ВНЕСЕНИЯ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2.1. Поступление задатка на расчетный счет Должника, указанный в сообщении о проведении торгов, должно быть подтверждено на дату составления протокола об определении участников торгов. В случае непоступления задатка на дату </w:t>
      </w:r>
      <w:r>
        <w:rPr>
          <w:sz w:val="24"/>
          <w:szCs w:val="24"/>
        </w:rPr>
        <w:t>составления</w:t>
      </w:r>
      <w:r w:rsidRPr="00F3599F">
        <w:rPr>
          <w:sz w:val="24"/>
          <w:szCs w:val="24"/>
        </w:rPr>
        <w:t xml:space="preserve"> протокола определения участников торгов, заявитель к торгам, не допускается.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2.2. В назначении платежа должно быть указано: Оплата задатка для участия в открытых торгах (Код торгов, ФИО Должника).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2.3. На денежные средства, перечисленные в соответствии с настоящим договором, проценты не начисляются.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3. ПОРЯДОК ВОЗВРАТА И УДЕРЖАНИЯ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3.1. Задаток 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3.2. Задаток подлежит возврату на расчетный счет, с которого была произведена оплата задатка. 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РФ.</w:t>
      </w:r>
    </w:p>
    <w:p w:rsidR="00A249F4" w:rsidRDefault="00A249F4" w:rsidP="00A249F4">
      <w:pPr>
        <w:spacing w:before="120"/>
        <w:jc w:val="center"/>
        <w:rPr>
          <w:b/>
          <w:sz w:val="24"/>
          <w:szCs w:val="24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4. СРОК ДЕЙСТВИЯ НАСТОЯЩЕГО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lastRenderedPageBreak/>
        <w:t>4.1. Настоящий Договор вступает в силу с момента 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Арбитражный суд.</w:t>
      </w:r>
    </w:p>
    <w:p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5.</w:t>
      </w:r>
      <w:r>
        <w:rPr>
          <w:rFonts w:ascii="Times New Roman" w:hAnsi="Times New Roman"/>
          <w:b/>
          <w:sz w:val="22"/>
        </w:rPr>
        <w:t> </w:t>
      </w:r>
      <w:r w:rsidR="00A249F4" w:rsidRPr="00DE2B11">
        <w:rPr>
          <w:rFonts w:ascii="Times New Roman" w:hAnsi="Times New Roman"/>
          <w:b/>
          <w:sz w:val="22"/>
          <w:lang w:val="ru-RU"/>
        </w:rPr>
        <w:t>МЕСТО</w:t>
      </w:r>
      <w:r w:rsidR="00A249F4">
        <w:rPr>
          <w:rFonts w:ascii="Times New Roman" w:hAnsi="Times New Roman"/>
          <w:b/>
          <w:sz w:val="22"/>
        </w:rPr>
        <w:t xml:space="preserve"> НАХОЖДЕНИЯ</w:t>
      </w:r>
      <w:r w:rsidR="00A249F4"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="00A249F4">
        <w:rPr>
          <w:rFonts w:ascii="Times New Roman" w:hAnsi="Times New Roman"/>
          <w:b/>
          <w:sz w:val="22"/>
        </w:rPr>
        <w:t>И БАНКОВСКИЕ РЕКВИЗИТЫ СТОРОН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«Организатор торгов»: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103B8A" w:rsidRDefault="008C08EE" w:rsidP="00103B8A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4A0CA7">
        <w:rPr>
          <w:rFonts w:ascii="Times New Roman" w:hAnsi="Times New Roman"/>
          <w:noProof/>
          <w:sz w:val="22"/>
          <w:szCs w:val="20"/>
          <w:lang w:val="ru-RU"/>
        </w:rPr>
        <w:t>Артемьевой Альбины Николаевны</w:t>
      </w:r>
      <w:r w:rsidR="00857210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4A0CA7">
        <w:rPr>
          <w:rFonts w:ascii="Times New Roman" w:eastAsia="Times New Roman" w:hAnsi="Times New Roman"/>
          <w:noProof/>
          <w:sz w:val="22"/>
          <w:lang w:val="ru-RU"/>
        </w:rPr>
        <w:t>Вовк Екатерина Михайловна</w:t>
      </w:r>
      <w:r w:rsidR="00A249F4">
        <w:rPr>
          <w:rFonts w:ascii="Times New Roman" w:eastAsia="Times New Roman" w:hAnsi="Times New Roman"/>
          <w:sz w:val="22"/>
          <w:lang w:val="ru-RU"/>
        </w:rPr>
        <w:t xml:space="preserve">, адрес: </w:t>
      </w:r>
      <w:r w:rsidR="004A0CA7">
        <w:rPr>
          <w:rFonts w:ascii="Times New Roman" w:eastAsia="Times New Roman" w:hAnsi="Times New Roman"/>
          <w:noProof/>
          <w:sz w:val="22"/>
          <w:lang w:val="ru-RU"/>
        </w:rPr>
        <w:t>454091, г. Челябинск, а/я 12989</w:t>
      </w:r>
    </w:p>
    <w:p w:rsidR="00103B8A" w:rsidRDefault="008C08EE" w:rsidP="00103B8A">
      <w:pPr>
        <w:ind w:firstLine="708"/>
        <w:jc w:val="both"/>
        <w:rPr>
          <w:sz w:val="22"/>
          <w:szCs w:val="20"/>
        </w:rPr>
      </w:pPr>
      <w:r w:rsidRPr="00103B8A">
        <w:rPr>
          <w:rFonts w:eastAsia="Times New Roman"/>
          <w:sz w:val="22"/>
        </w:rPr>
        <w:t xml:space="preserve">Получатель, </w:t>
      </w:r>
      <w:r w:rsidR="004A0CA7">
        <w:rPr>
          <w:noProof/>
          <w:sz w:val="22"/>
          <w:szCs w:val="20"/>
        </w:rPr>
        <w:t>Артемьева Альбина Николаевна</w:t>
      </w:r>
      <w:r w:rsidR="00103B8A" w:rsidRPr="004F3C75">
        <w:rPr>
          <w:sz w:val="22"/>
          <w:szCs w:val="20"/>
        </w:rPr>
        <w:t xml:space="preserve">, номер счета – </w:t>
      </w:r>
      <w:r w:rsidR="004A0CA7">
        <w:rPr>
          <w:noProof/>
          <w:sz w:val="22"/>
          <w:szCs w:val="20"/>
        </w:rPr>
        <w:t>40817810850204313195</w:t>
      </w:r>
      <w:r w:rsidR="00103B8A" w:rsidRPr="004F3C75">
        <w:rPr>
          <w:sz w:val="22"/>
          <w:szCs w:val="20"/>
        </w:rPr>
        <w:t xml:space="preserve">, Банк получателя – </w:t>
      </w:r>
      <w:r w:rsidR="004A0CA7">
        <w:rPr>
          <w:noProof/>
          <w:sz w:val="22"/>
          <w:szCs w:val="20"/>
        </w:rPr>
        <w:t>Публичное акционерное общество "Совкомбанк"</w:t>
      </w:r>
      <w:r w:rsidR="00103B8A" w:rsidRPr="004F3C75">
        <w:rPr>
          <w:sz w:val="22"/>
          <w:szCs w:val="20"/>
        </w:rPr>
        <w:t xml:space="preserve">, БИК – </w:t>
      </w:r>
      <w:r w:rsidR="004A0CA7">
        <w:rPr>
          <w:noProof/>
          <w:sz w:val="22"/>
          <w:szCs w:val="20"/>
        </w:rPr>
        <w:t>045004763</w:t>
      </w:r>
      <w:r w:rsidR="00103B8A" w:rsidRPr="004F3C75">
        <w:rPr>
          <w:sz w:val="22"/>
          <w:szCs w:val="20"/>
        </w:rPr>
        <w:t xml:space="preserve">, Корр.счет – </w:t>
      </w:r>
      <w:r w:rsidR="004A0CA7">
        <w:rPr>
          <w:noProof/>
          <w:sz w:val="22"/>
          <w:szCs w:val="20"/>
        </w:rPr>
        <w:t>30101810150040000763</w:t>
      </w:r>
      <w:r w:rsidR="00103B8A" w:rsidRPr="004F3C75">
        <w:rPr>
          <w:sz w:val="22"/>
          <w:szCs w:val="20"/>
        </w:rPr>
        <w:t xml:space="preserve">, ИНН </w:t>
      </w:r>
      <w:r w:rsidR="004A0CA7">
        <w:rPr>
          <w:noProof/>
          <w:sz w:val="22"/>
          <w:szCs w:val="20"/>
        </w:rPr>
        <w:t>4401116480</w:t>
      </w:r>
      <w:r w:rsidR="00103B8A" w:rsidRPr="004849B7">
        <w:rPr>
          <w:sz w:val="22"/>
          <w:szCs w:val="20"/>
        </w:rPr>
        <w:t>.</w:t>
      </w:r>
    </w:p>
    <w:p w:rsidR="00F35300" w:rsidRPr="00103B8A" w:rsidRDefault="00F35300" w:rsidP="00103B8A">
      <w:pPr>
        <w:pStyle w:val="HTML0"/>
        <w:jc w:val="both"/>
        <w:rPr>
          <w:sz w:val="22"/>
          <w:lang w:val="ru-RU"/>
        </w:rPr>
      </w:pPr>
    </w:p>
    <w:p w:rsidR="00583D14" w:rsidRPr="00DE2B11" w:rsidRDefault="008C08EE" w:rsidP="00F35300">
      <w:pPr>
        <w:jc w:val="both"/>
      </w:pPr>
      <w:r w:rsidRPr="00DE2B11">
        <w:rPr>
          <w:sz w:val="22"/>
        </w:rPr>
        <w:t>«Заявитель»: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Default="008C08EE">
      <w:pPr>
        <w:jc w:val="center"/>
      </w:pPr>
      <w:r>
        <w:rPr>
          <w:b/>
          <w:sz w:val="22"/>
        </w:rPr>
        <w:t>ПОДПИСИ СТОРОН:</w:t>
      </w:r>
    </w:p>
    <w:p w:rsidR="00583D14" w:rsidRDefault="00583D14">
      <w:pPr>
        <w:jc w:val="both"/>
        <w:rPr>
          <w:b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25"/>
        <w:gridCol w:w="5126"/>
      </w:tblGrid>
      <w:tr w:rsidR="00103B8A" w:rsidRPr="00103B8A" w:rsidTr="00103B8A">
        <w:tc>
          <w:tcPr>
            <w:tcW w:w="5125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«Организатор торгов»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________________/</w:t>
            </w:r>
            <w:r w:rsidR="004A0CA7">
              <w:rPr>
                <w:noProof/>
                <w:sz w:val="22"/>
              </w:rPr>
              <w:t>Е.М. Вовк</w:t>
            </w:r>
            <w:r w:rsidRPr="00103B8A">
              <w:rPr>
                <w:sz w:val="22"/>
              </w:rPr>
              <w:t>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Cs/>
                <w:sz w:val="22"/>
              </w:rPr>
            </w:pPr>
            <w:r w:rsidRPr="00103B8A">
              <w:rPr>
                <w:b/>
                <w:sz w:val="22"/>
              </w:rPr>
              <w:t xml:space="preserve">    </w:t>
            </w:r>
            <w:r w:rsidRPr="00103B8A">
              <w:rPr>
                <w:bCs/>
                <w:szCs w:val="20"/>
              </w:rPr>
              <w:t>подпись</w:t>
            </w:r>
          </w:p>
        </w:tc>
        <w:tc>
          <w:tcPr>
            <w:tcW w:w="5126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«Заявитель»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 /_______________/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lang w:val="en-US"/>
              </w:rPr>
              <w:t xml:space="preserve">       </w:t>
            </w:r>
            <w:r>
              <w:t>подпись</w:t>
            </w:r>
          </w:p>
        </w:tc>
      </w:tr>
    </w:tbl>
    <w:p w:rsidR="00583D14" w:rsidRDefault="00583D14">
      <w:pPr>
        <w:jc w:val="both"/>
        <w:rPr>
          <w:b/>
          <w:sz w:val="22"/>
        </w:rPr>
      </w:pPr>
    </w:p>
    <w:p w:rsidR="00583D14" w:rsidRDefault="008C08EE">
      <w:pPr>
        <w:tabs>
          <w:tab w:val="center" w:pos="4677"/>
        </w:tabs>
        <w:jc w:val="both"/>
      </w:pPr>
      <w:r>
        <w:rPr>
          <w:b/>
          <w:sz w:val="22"/>
        </w:rPr>
        <w:tab/>
        <w:t xml:space="preserve">                                         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/>
    <w:sectPr w:rsidR="00583D14">
      <w:footerReference w:type="default" r:id="rId7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41DD" w:rsidRDefault="001141DD">
      <w:r>
        <w:separator/>
      </w:r>
    </w:p>
  </w:endnote>
  <w:endnote w:type="continuationSeparator" w:id="0">
    <w:p w:rsidR="001141DD" w:rsidRDefault="00114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3D14" w:rsidRDefault="001E194A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7028180</wp:posOffset>
              </wp:positionH>
              <wp:positionV relativeFrom="paragraph">
                <wp:posOffset>635</wp:posOffset>
              </wp:positionV>
              <wp:extent cx="58420" cy="140970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583D14" w:rsidRDefault="008C08EE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1E194A" w:rsidRPr="001E194A">
                            <w:rPr>
                              <w:rStyle w:val="ae"/>
                              <w:noProof/>
                            </w:rPr>
                            <w:t>1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илиния 1" o:spid="_x0000_s1026" style="position:absolute;margin-left:553.4pt;margin-top:.05pt;width:4.6pt;height:11.1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583D14" w:rsidRDefault="008C08EE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1E194A" w:rsidRPr="001E194A">
                      <w:rPr>
                        <w:rStyle w:val="ae"/>
                        <w:noProof/>
                      </w:rPr>
                      <w:t>1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41DD" w:rsidRDefault="001141DD">
      <w:pPr>
        <w:pStyle w:val="GenStyleDefPar"/>
      </w:pPr>
      <w:r>
        <w:separator/>
      </w:r>
    </w:p>
  </w:footnote>
  <w:footnote w:type="continuationSeparator" w:id="0">
    <w:p w:rsidR="001141DD" w:rsidRDefault="001141DD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14"/>
    <w:rsid w:val="00007805"/>
    <w:rsid w:val="00011B58"/>
    <w:rsid w:val="00024734"/>
    <w:rsid w:val="00024A41"/>
    <w:rsid w:val="00034F01"/>
    <w:rsid w:val="000559A5"/>
    <w:rsid w:val="00055A94"/>
    <w:rsid w:val="00055E8C"/>
    <w:rsid w:val="000612A9"/>
    <w:rsid w:val="00066734"/>
    <w:rsid w:val="00072D30"/>
    <w:rsid w:val="00086F15"/>
    <w:rsid w:val="00093F97"/>
    <w:rsid w:val="000A60A0"/>
    <w:rsid w:val="000C060D"/>
    <w:rsid w:val="000C090A"/>
    <w:rsid w:val="000F389B"/>
    <w:rsid w:val="000F7EFB"/>
    <w:rsid w:val="00100A87"/>
    <w:rsid w:val="001031E4"/>
    <w:rsid w:val="00103B8A"/>
    <w:rsid w:val="00105B48"/>
    <w:rsid w:val="001141DD"/>
    <w:rsid w:val="00117FA6"/>
    <w:rsid w:val="00134534"/>
    <w:rsid w:val="001408A5"/>
    <w:rsid w:val="0014646C"/>
    <w:rsid w:val="001466AC"/>
    <w:rsid w:val="0014754E"/>
    <w:rsid w:val="0015306F"/>
    <w:rsid w:val="001578E5"/>
    <w:rsid w:val="00164E42"/>
    <w:rsid w:val="00165DEE"/>
    <w:rsid w:val="0017108C"/>
    <w:rsid w:val="0018085A"/>
    <w:rsid w:val="001845E7"/>
    <w:rsid w:val="0019595E"/>
    <w:rsid w:val="001A5609"/>
    <w:rsid w:val="001A74E5"/>
    <w:rsid w:val="001B495B"/>
    <w:rsid w:val="001C0A00"/>
    <w:rsid w:val="001E194A"/>
    <w:rsid w:val="001F1AAB"/>
    <w:rsid w:val="001F1B58"/>
    <w:rsid w:val="001F393A"/>
    <w:rsid w:val="001F7290"/>
    <w:rsid w:val="0021077A"/>
    <w:rsid w:val="00212377"/>
    <w:rsid w:val="00214138"/>
    <w:rsid w:val="00223C69"/>
    <w:rsid w:val="0022625D"/>
    <w:rsid w:val="00230292"/>
    <w:rsid w:val="00252308"/>
    <w:rsid w:val="00253ABF"/>
    <w:rsid w:val="00290ECD"/>
    <w:rsid w:val="00294218"/>
    <w:rsid w:val="002A0267"/>
    <w:rsid w:val="002B5A12"/>
    <w:rsid w:val="002C1D1C"/>
    <w:rsid w:val="002C22CE"/>
    <w:rsid w:val="002C3E10"/>
    <w:rsid w:val="002C7E63"/>
    <w:rsid w:val="002E5FEA"/>
    <w:rsid w:val="0030040A"/>
    <w:rsid w:val="003151AC"/>
    <w:rsid w:val="00334B58"/>
    <w:rsid w:val="00336F28"/>
    <w:rsid w:val="003533D5"/>
    <w:rsid w:val="003675E9"/>
    <w:rsid w:val="00374913"/>
    <w:rsid w:val="003931DC"/>
    <w:rsid w:val="003B0650"/>
    <w:rsid w:val="003B0B8E"/>
    <w:rsid w:val="003B577B"/>
    <w:rsid w:val="003B6B3E"/>
    <w:rsid w:val="003C72CF"/>
    <w:rsid w:val="003C74E8"/>
    <w:rsid w:val="003D3484"/>
    <w:rsid w:val="003E53C8"/>
    <w:rsid w:val="003F0427"/>
    <w:rsid w:val="003F6498"/>
    <w:rsid w:val="0041648B"/>
    <w:rsid w:val="00417D02"/>
    <w:rsid w:val="004309AC"/>
    <w:rsid w:val="004324FB"/>
    <w:rsid w:val="004351F1"/>
    <w:rsid w:val="004356D2"/>
    <w:rsid w:val="004409AA"/>
    <w:rsid w:val="004425CF"/>
    <w:rsid w:val="00443538"/>
    <w:rsid w:val="00454C5E"/>
    <w:rsid w:val="004600C4"/>
    <w:rsid w:val="0049596D"/>
    <w:rsid w:val="00495F50"/>
    <w:rsid w:val="004A0CA7"/>
    <w:rsid w:val="004E3262"/>
    <w:rsid w:val="0050201D"/>
    <w:rsid w:val="005054FA"/>
    <w:rsid w:val="005237A0"/>
    <w:rsid w:val="005250C8"/>
    <w:rsid w:val="0053775D"/>
    <w:rsid w:val="00540A30"/>
    <w:rsid w:val="00542D43"/>
    <w:rsid w:val="00543566"/>
    <w:rsid w:val="00562394"/>
    <w:rsid w:val="00583D14"/>
    <w:rsid w:val="005A3C4D"/>
    <w:rsid w:val="005B587C"/>
    <w:rsid w:val="005C1394"/>
    <w:rsid w:val="005D517E"/>
    <w:rsid w:val="005E1E3A"/>
    <w:rsid w:val="00602112"/>
    <w:rsid w:val="006032F4"/>
    <w:rsid w:val="00624A13"/>
    <w:rsid w:val="00635381"/>
    <w:rsid w:val="0068494C"/>
    <w:rsid w:val="006A381C"/>
    <w:rsid w:val="006A76D5"/>
    <w:rsid w:val="006C74F8"/>
    <w:rsid w:val="006D64DE"/>
    <w:rsid w:val="006E0DC1"/>
    <w:rsid w:val="00707F82"/>
    <w:rsid w:val="007132E5"/>
    <w:rsid w:val="00715A21"/>
    <w:rsid w:val="0075540F"/>
    <w:rsid w:val="00755F16"/>
    <w:rsid w:val="00773AF8"/>
    <w:rsid w:val="00781B92"/>
    <w:rsid w:val="007973C6"/>
    <w:rsid w:val="00797F5B"/>
    <w:rsid w:val="007C3B58"/>
    <w:rsid w:val="007E1F66"/>
    <w:rsid w:val="007F1387"/>
    <w:rsid w:val="00801866"/>
    <w:rsid w:val="00804218"/>
    <w:rsid w:val="00825F57"/>
    <w:rsid w:val="008262EF"/>
    <w:rsid w:val="0085040C"/>
    <w:rsid w:val="00857210"/>
    <w:rsid w:val="00860A36"/>
    <w:rsid w:val="00862579"/>
    <w:rsid w:val="00865C6D"/>
    <w:rsid w:val="00875413"/>
    <w:rsid w:val="00882D12"/>
    <w:rsid w:val="008857BD"/>
    <w:rsid w:val="00890289"/>
    <w:rsid w:val="00890CA4"/>
    <w:rsid w:val="008B4702"/>
    <w:rsid w:val="008B6491"/>
    <w:rsid w:val="008C08EE"/>
    <w:rsid w:val="008D5D37"/>
    <w:rsid w:val="008F7B2C"/>
    <w:rsid w:val="009025BB"/>
    <w:rsid w:val="0090725A"/>
    <w:rsid w:val="0091294C"/>
    <w:rsid w:val="0091751B"/>
    <w:rsid w:val="00922543"/>
    <w:rsid w:val="009370D2"/>
    <w:rsid w:val="009443CE"/>
    <w:rsid w:val="009542D8"/>
    <w:rsid w:val="00967487"/>
    <w:rsid w:val="009A1DFB"/>
    <w:rsid w:val="009B1166"/>
    <w:rsid w:val="009B23AC"/>
    <w:rsid w:val="009B3F77"/>
    <w:rsid w:val="009D2996"/>
    <w:rsid w:val="009E01C6"/>
    <w:rsid w:val="009E28B9"/>
    <w:rsid w:val="00A01A14"/>
    <w:rsid w:val="00A23457"/>
    <w:rsid w:val="00A249F4"/>
    <w:rsid w:val="00A25F98"/>
    <w:rsid w:val="00A26EB3"/>
    <w:rsid w:val="00A32304"/>
    <w:rsid w:val="00A46062"/>
    <w:rsid w:val="00A74CD9"/>
    <w:rsid w:val="00A904EF"/>
    <w:rsid w:val="00A95752"/>
    <w:rsid w:val="00AB0237"/>
    <w:rsid w:val="00AC4AB3"/>
    <w:rsid w:val="00AC7D6D"/>
    <w:rsid w:val="00AD2819"/>
    <w:rsid w:val="00AD7633"/>
    <w:rsid w:val="00AE03DC"/>
    <w:rsid w:val="00AF57FA"/>
    <w:rsid w:val="00B00F64"/>
    <w:rsid w:val="00B0652C"/>
    <w:rsid w:val="00B07B28"/>
    <w:rsid w:val="00B10048"/>
    <w:rsid w:val="00B25DF5"/>
    <w:rsid w:val="00B32106"/>
    <w:rsid w:val="00B54EC3"/>
    <w:rsid w:val="00B61CA8"/>
    <w:rsid w:val="00B65F04"/>
    <w:rsid w:val="00B77D74"/>
    <w:rsid w:val="00B8113C"/>
    <w:rsid w:val="00B81EC1"/>
    <w:rsid w:val="00B8341A"/>
    <w:rsid w:val="00BD1F3C"/>
    <w:rsid w:val="00BE40EE"/>
    <w:rsid w:val="00BE6468"/>
    <w:rsid w:val="00BF24C9"/>
    <w:rsid w:val="00C17EE8"/>
    <w:rsid w:val="00C20A6F"/>
    <w:rsid w:val="00C4241A"/>
    <w:rsid w:val="00C5234D"/>
    <w:rsid w:val="00C70AAD"/>
    <w:rsid w:val="00C80DF2"/>
    <w:rsid w:val="00C85B26"/>
    <w:rsid w:val="00CA3284"/>
    <w:rsid w:val="00CB7DB2"/>
    <w:rsid w:val="00CC0FDE"/>
    <w:rsid w:val="00CC5DC1"/>
    <w:rsid w:val="00CE581F"/>
    <w:rsid w:val="00CF4FD8"/>
    <w:rsid w:val="00D14DD1"/>
    <w:rsid w:val="00D30A4D"/>
    <w:rsid w:val="00D50383"/>
    <w:rsid w:val="00D51F28"/>
    <w:rsid w:val="00DA13B9"/>
    <w:rsid w:val="00DA4BB7"/>
    <w:rsid w:val="00DB0453"/>
    <w:rsid w:val="00DB0700"/>
    <w:rsid w:val="00DB6C14"/>
    <w:rsid w:val="00DD75BF"/>
    <w:rsid w:val="00DE2B11"/>
    <w:rsid w:val="00DF1890"/>
    <w:rsid w:val="00DF7C4F"/>
    <w:rsid w:val="00E0065C"/>
    <w:rsid w:val="00E11522"/>
    <w:rsid w:val="00E41BA6"/>
    <w:rsid w:val="00E44F59"/>
    <w:rsid w:val="00E50E5C"/>
    <w:rsid w:val="00E54C0A"/>
    <w:rsid w:val="00E71C4F"/>
    <w:rsid w:val="00EB0274"/>
    <w:rsid w:val="00EB7926"/>
    <w:rsid w:val="00EC36EB"/>
    <w:rsid w:val="00EF3AD6"/>
    <w:rsid w:val="00F00B98"/>
    <w:rsid w:val="00F0667D"/>
    <w:rsid w:val="00F06D4F"/>
    <w:rsid w:val="00F11954"/>
    <w:rsid w:val="00F164DE"/>
    <w:rsid w:val="00F35300"/>
    <w:rsid w:val="00F36A9B"/>
    <w:rsid w:val="00F47247"/>
    <w:rsid w:val="00F52667"/>
    <w:rsid w:val="00F6163B"/>
    <w:rsid w:val="00F6556F"/>
    <w:rsid w:val="00F73730"/>
    <w:rsid w:val="00F745ED"/>
    <w:rsid w:val="00F77BF4"/>
    <w:rsid w:val="00F81004"/>
    <w:rsid w:val="00FB076E"/>
    <w:rsid w:val="00FC07CB"/>
    <w:rsid w:val="00FC08D3"/>
    <w:rsid w:val="00FC461C"/>
    <w:rsid w:val="00FC6DD1"/>
    <w:rsid w:val="00FD1355"/>
    <w:rsid w:val="00FD242B"/>
    <w:rsid w:val="00FE19F2"/>
    <w:rsid w:val="00FE4E68"/>
    <w:rsid w:val="00FE526D"/>
    <w:rsid w:val="00FF1D34"/>
    <w:rsid w:val="00FF3213"/>
    <w:rsid w:val="00FF4E0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570835F-19F0-4729-A995-1C49E8038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03B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Calibri"/>
      <w:szCs w:val="22"/>
      <w:lang w:eastAsia="zh-C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Заголовок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</w:rPr>
  </w:style>
  <w:style w:type="character" w:styleId="ad">
    <w:name w:val="footnote reference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Cs w:val="22"/>
      <w:lang w:eastAsia="zh-CN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</w:style>
  <w:style w:type="table" w:customStyle="1" w:styleId="GenStyleDefTable">
    <w:name w:val="GenStyleDefTabl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681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2025-10-29T09:41:00Z</dcterms:created>
  <dcterms:modified xsi:type="dcterms:W3CDTF">2025-10-29T09:41:00Z</dcterms:modified>
</cp:coreProperties>
</file>