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A5400E" w:rsidRDefault="006424A2" w:rsidP="00A5400E">
      <w:pPr>
        <w:pStyle w:val="a4"/>
      </w:pPr>
      <w:bookmarkStart w:id="0" w:name="_GoBack"/>
      <w:r w:rsidRPr="006424A2">
        <w:rPr>
          <w:sz w:val="24"/>
          <w:szCs w:val="24"/>
        </w:rPr>
        <w:t xml:space="preserve">финансовый управляющий </w:t>
      </w:r>
      <w:proofErr w:type="spellStart"/>
      <w:r w:rsidRPr="006424A2">
        <w:rPr>
          <w:sz w:val="24"/>
          <w:szCs w:val="24"/>
        </w:rPr>
        <w:t>Безлюдских</w:t>
      </w:r>
      <w:proofErr w:type="spellEnd"/>
      <w:r w:rsidRPr="006424A2">
        <w:rPr>
          <w:sz w:val="24"/>
          <w:szCs w:val="24"/>
        </w:rPr>
        <w:t xml:space="preserve"> Зиты Александровны (дата рождения: 02.05.1981 г., место рождения: гор. Липецк, СНИЛС 132-088-925 54, ИНН 711204506642, адрес регистрации по месту жительства: 301833, Тульская область, г. Богородицк, ул. Диагональная, д. 12)) </w:t>
      </w:r>
      <w:proofErr w:type="spellStart"/>
      <w:r w:rsidRPr="006424A2">
        <w:rPr>
          <w:sz w:val="24"/>
          <w:szCs w:val="24"/>
        </w:rPr>
        <w:t>Атясов</w:t>
      </w:r>
      <w:proofErr w:type="spellEnd"/>
      <w:r w:rsidRPr="006424A2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6424A2">
        <w:rPr>
          <w:sz w:val="24"/>
          <w:szCs w:val="24"/>
        </w:rPr>
        <w:t>обл</w:t>
      </w:r>
      <w:proofErr w:type="spellEnd"/>
      <w:r w:rsidRPr="006424A2">
        <w:rPr>
          <w:sz w:val="24"/>
          <w:szCs w:val="24"/>
        </w:rPr>
        <w:t xml:space="preserve">, г Пенза, </w:t>
      </w:r>
      <w:proofErr w:type="spellStart"/>
      <w:r w:rsidRPr="006424A2">
        <w:rPr>
          <w:sz w:val="24"/>
          <w:szCs w:val="24"/>
        </w:rPr>
        <w:t>ул</w:t>
      </w:r>
      <w:proofErr w:type="spellEnd"/>
      <w:r w:rsidRPr="006424A2">
        <w:rPr>
          <w:sz w:val="24"/>
          <w:szCs w:val="24"/>
        </w:rPr>
        <w:t xml:space="preserve"> Володарского д.9)., действующий на основании Решения Арбитражного суда Тульской области от 19.12.2024 г. (резолютивная часть объявлена 03.12.2024 г.) по делу № А68-10228/2024</w:t>
      </w:r>
      <w:bookmarkEnd w:id="0"/>
      <w:r w:rsidR="00637D0F" w:rsidRPr="006424A2">
        <w:rPr>
          <w:sz w:val="24"/>
          <w:szCs w:val="24"/>
        </w:rPr>
        <w:t>,</w:t>
      </w:r>
      <w:r w:rsidR="00637D0F" w:rsidRPr="00A5400E">
        <w:rPr>
          <w:sz w:val="24"/>
          <w:szCs w:val="24"/>
        </w:rPr>
        <w:t xml:space="preserve"> </w:t>
      </w:r>
      <w:r w:rsidR="00E75524" w:rsidRPr="00A5400E">
        <w:rPr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E75524" w:rsidRPr="00A5400E">
        <w:rPr>
          <w:sz w:val="24"/>
          <w:szCs w:val="24"/>
        </w:rPr>
        <w:t>ый</w:t>
      </w:r>
      <w:proofErr w:type="spellEnd"/>
      <w:r w:rsidR="00E75524" w:rsidRPr="00A5400E">
        <w:rPr>
          <w:sz w:val="24"/>
          <w:szCs w:val="24"/>
        </w:rPr>
        <w:t>, -</w:t>
      </w:r>
      <w:proofErr w:type="spellStart"/>
      <w:r w:rsidR="00E75524" w:rsidRPr="00A5400E">
        <w:rPr>
          <w:sz w:val="24"/>
          <w:szCs w:val="24"/>
        </w:rPr>
        <w:t>ая</w:t>
      </w:r>
      <w:proofErr w:type="spellEnd"/>
      <w:r w:rsidR="00E75524" w:rsidRPr="00A5400E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6424A2" w:rsidRPr="006424A2">
        <w:rPr>
          <w:sz w:val="24"/>
          <w:szCs w:val="24"/>
        </w:rPr>
        <w:t>Безлюдских</w:t>
      </w:r>
      <w:proofErr w:type="spellEnd"/>
      <w:r w:rsidR="006424A2" w:rsidRPr="006424A2">
        <w:rPr>
          <w:sz w:val="24"/>
          <w:szCs w:val="24"/>
        </w:rPr>
        <w:t xml:space="preserve"> Зиты </w:t>
      </w:r>
      <w:proofErr w:type="gramStart"/>
      <w:r w:rsidR="006424A2" w:rsidRPr="006424A2">
        <w:rPr>
          <w:sz w:val="24"/>
          <w:szCs w:val="24"/>
        </w:rPr>
        <w:t>Александровны</w:t>
      </w:r>
      <w:r w:rsidR="001C15C3" w:rsidRPr="00A5400E">
        <w:rPr>
          <w:rFonts w:ascii="Times New Roman" w:hAnsi="Times New Roman"/>
          <w:sz w:val="24"/>
          <w:szCs w:val="24"/>
        </w:rPr>
        <w:t xml:space="preserve"> </w:t>
      </w:r>
      <w:r w:rsidR="00DA7435" w:rsidRPr="00A5400E">
        <w:rPr>
          <w:rFonts w:ascii="Times New Roman" w:hAnsi="Times New Roman"/>
          <w:sz w:val="24"/>
          <w:szCs w:val="24"/>
        </w:rPr>
        <w:t xml:space="preserve"> </w:t>
      </w:r>
      <w:r w:rsidRPr="00A5400E">
        <w:rPr>
          <w:rFonts w:ascii="Times New Roman" w:hAnsi="Times New Roman"/>
          <w:sz w:val="24"/>
          <w:szCs w:val="24"/>
        </w:rPr>
        <w:t>по</w:t>
      </w:r>
      <w:proofErr w:type="gramEnd"/>
      <w:r w:rsidRPr="00A5400E"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на </w:t>
      </w:r>
      <w:r w:rsidR="003A32B2" w:rsidRPr="00A5400E">
        <w:rPr>
          <w:rFonts w:ascii="Times New Roman" w:hAnsi="Times New Roman"/>
          <w:sz w:val="24"/>
          <w:szCs w:val="24"/>
        </w:rPr>
        <w:t>ЭТП "Уральская электронная торговая площадка", размещенной на сайте http://www.etpu.ru/ в сети Интернет.</w:t>
      </w:r>
      <w:r w:rsidRPr="00A5400E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 w:rsidRPr="00A5400E">
        <w:rPr>
          <w:rFonts w:ascii="Times New Roman" w:hAnsi="Times New Roman"/>
          <w:sz w:val="24"/>
          <w:szCs w:val="24"/>
        </w:rPr>
        <w:t xml:space="preserve">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A5400E" w:rsidRDefault="00E75524" w:rsidP="00A5400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 w:rsidRPr="00A5400E">
        <w:rPr>
          <w:rFonts w:ascii="Times New Roman" w:hAnsi="Times New Roman"/>
          <w:sz w:val="24"/>
          <w:szCs w:val="24"/>
        </w:rPr>
        <w:t>счетный счет</w:t>
      </w:r>
      <w:r w:rsidRPr="00A5400E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A5400E">
        <w:rPr>
          <w:rFonts w:ascii="Times New Roman" w:hAnsi="Times New Roman"/>
          <w:sz w:val="24"/>
          <w:szCs w:val="24"/>
        </w:rPr>
        <w:t>Приобретение имущества по делу о банкротстве №</w:t>
      </w:r>
      <w:r w:rsidR="00DA7435" w:rsidRPr="00A5400E">
        <w:rPr>
          <w:rFonts w:ascii="Times New Roman" w:hAnsi="Times New Roman"/>
          <w:sz w:val="24"/>
          <w:szCs w:val="24"/>
        </w:rPr>
        <w:t>_______</w:t>
      </w:r>
      <w:r w:rsidRPr="00A5400E">
        <w:rPr>
          <w:rFonts w:ascii="Times New Roman" w:hAnsi="Times New Roman"/>
          <w:sz w:val="24"/>
          <w:szCs w:val="24"/>
        </w:rPr>
        <w:t>».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A5400E" w:rsidRDefault="00E75524" w:rsidP="00A5400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A5400E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A5400E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 w:rsidRPr="00A5400E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Республики Татарстан</w:t>
      </w:r>
      <w:r w:rsidRPr="00A5400E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A5400E" w:rsidRDefault="00E75524" w:rsidP="00A540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Pr="00A5400E" w:rsidRDefault="00E62105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A5400E" w:rsidRDefault="003A32B2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A5400E" w:rsidRDefault="00E62105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 w:rsidRPr="00A540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A5400E" w:rsidRDefault="00E75524" w:rsidP="00A540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A5400E" w:rsidRDefault="00CE4B37" w:rsidP="00A5400E">
      <w:pPr>
        <w:rPr>
          <w:rFonts w:ascii="Times New Roman" w:hAnsi="Times New Roman"/>
        </w:rPr>
      </w:pPr>
    </w:p>
    <w:sectPr w:rsidR="00CE4B37" w:rsidRPr="00A5400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424A2"/>
    <w:rsid w:val="006A51C7"/>
    <w:rsid w:val="006C0BDC"/>
    <w:rsid w:val="00801F21"/>
    <w:rsid w:val="00803A5A"/>
    <w:rsid w:val="008A4039"/>
    <w:rsid w:val="008A4210"/>
    <w:rsid w:val="008C02D9"/>
    <w:rsid w:val="008C3FF4"/>
    <w:rsid w:val="008C49EB"/>
    <w:rsid w:val="009174A2"/>
    <w:rsid w:val="00932CEE"/>
    <w:rsid w:val="009F402A"/>
    <w:rsid w:val="00A5400E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F6F6A-C5D0-4106-BBCF-A35AC2AF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2025-12-12T11:24:00Z</dcterms:modified>
</cp:coreProperties>
</file>