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307936" w:rsidRPr="00AA78C3" w:rsidRDefault="00307936" w:rsidP="00307936">
      <w:pPr>
        <w:jc w:val="right"/>
        <w:rPr>
          <w:color w:val="595959" w:themeColor="text1" w:themeTint="A6"/>
          <w:sz w:val="22"/>
          <w:szCs w:val="22"/>
        </w:rPr>
      </w:pPr>
      <w:r w:rsidRPr="00AA78C3">
        <w:rPr>
          <w:color w:val="595959" w:themeColor="text1" w:themeTint="A6"/>
          <w:sz w:val="22"/>
          <w:szCs w:val="22"/>
        </w:rPr>
        <w:t>ПРОЕКТ</w:t>
      </w:r>
    </w:p>
    <w:p w:rsidR="00BB096F" w:rsidRPr="00AA78C3" w:rsidRDefault="00BB096F" w:rsidP="00F77363">
      <w:pPr>
        <w:jc w:val="center"/>
        <w:rPr>
          <w:b/>
          <w:color w:val="595959" w:themeColor="text1" w:themeTint="A6"/>
          <w:sz w:val="22"/>
          <w:szCs w:val="22"/>
        </w:rPr>
      </w:pPr>
      <w:r w:rsidRPr="00AA78C3">
        <w:rPr>
          <w:b/>
          <w:color w:val="595959" w:themeColor="text1" w:themeTint="A6"/>
          <w:sz w:val="22"/>
          <w:szCs w:val="22"/>
        </w:rPr>
        <w:t>Договор о задатке</w:t>
      </w:r>
    </w:p>
    <w:p w:rsidR="00BB096F" w:rsidRPr="00AA78C3" w:rsidRDefault="00BB096F" w:rsidP="00BB096F">
      <w:pPr>
        <w:pStyle w:val="ConsPlusNonformat"/>
        <w:widowControl/>
        <w:jc w:val="right"/>
        <w:rPr>
          <w:rFonts w:ascii="Times New Roman" w:hAnsi="Times New Roman" w:cs="Times New Roman"/>
          <w:color w:val="595959" w:themeColor="text1" w:themeTint="A6"/>
          <w:sz w:val="22"/>
          <w:szCs w:val="22"/>
        </w:rPr>
      </w:pPr>
      <w:r w:rsidRPr="00AA78C3">
        <w:rPr>
          <w:rFonts w:ascii="Times New Roman" w:hAnsi="Times New Roman" w:cs="Times New Roman"/>
          <w:color w:val="595959" w:themeColor="text1" w:themeTint="A6"/>
          <w:sz w:val="22"/>
          <w:szCs w:val="22"/>
        </w:rPr>
        <w:tab/>
      </w:r>
      <w:r w:rsidRPr="00AA78C3">
        <w:rPr>
          <w:rFonts w:ascii="Times New Roman" w:hAnsi="Times New Roman" w:cs="Times New Roman"/>
          <w:color w:val="595959" w:themeColor="text1" w:themeTint="A6"/>
          <w:sz w:val="22"/>
          <w:szCs w:val="22"/>
        </w:rPr>
        <w:tab/>
      </w:r>
      <w:r w:rsidRPr="00AA78C3">
        <w:rPr>
          <w:rFonts w:ascii="Times New Roman" w:hAnsi="Times New Roman" w:cs="Times New Roman"/>
          <w:color w:val="595959" w:themeColor="text1" w:themeTint="A6"/>
          <w:sz w:val="22"/>
          <w:szCs w:val="22"/>
        </w:rPr>
        <w:tab/>
        <w:t xml:space="preserve">        </w:t>
      </w:r>
      <w:r w:rsidRPr="00AA78C3">
        <w:rPr>
          <w:rFonts w:ascii="Times New Roman" w:hAnsi="Times New Roman" w:cs="Times New Roman"/>
          <w:color w:val="595959" w:themeColor="text1" w:themeTint="A6"/>
          <w:sz w:val="22"/>
          <w:szCs w:val="22"/>
        </w:rPr>
        <w:tab/>
      </w:r>
      <w:r w:rsidRPr="00AA78C3">
        <w:rPr>
          <w:rFonts w:ascii="Times New Roman" w:hAnsi="Times New Roman" w:cs="Times New Roman"/>
          <w:color w:val="595959" w:themeColor="text1" w:themeTint="A6"/>
          <w:sz w:val="22"/>
          <w:szCs w:val="22"/>
        </w:rPr>
        <w:tab/>
      </w:r>
      <w:r w:rsidRPr="00AA78C3">
        <w:rPr>
          <w:rFonts w:ascii="Times New Roman" w:hAnsi="Times New Roman" w:cs="Times New Roman"/>
          <w:color w:val="595959" w:themeColor="text1" w:themeTint="A6"/>
          <w:sz w:val="22"/>
          <w:szCs w:val="22"/>
        </w:rPr>
        <w:tab/>
        <w:t xml:space="preserve">               «___» ________ 20__г.</w:t>
      </w:r>
    </w:p>
    <w:p w:rsidR="00BB096F" w:rsidRPr="00AA78C3" w:rsidRDefault="00BB096F" w:rsidP="00BB096F">
      <w:pPr>
        <w:autoSpaceDE w:val="0"/>
        <w:autoSpaceDN w:val="0"/>
        <w:adjustRightInd w:val="0"/>
        <w:jc w:val="both"/>
        <w:rPr>
          <w:color w:val="595959" w:themeColor="text1" w:themeTint="A6"/>
          <w:sz w:val="22"/>
          <w:szCs w:val="22"/>
        </w:rPr>
      </w:pPr>
    </w:p>
    <w:p w:rsidR="00F77363" w:rsidRPr="00AA78C3" w:rsidRDefault="006C5183" w:rsidP="00FF00C6">
      <w:pPr>
        <w:ind w:firstLine="720"/>
        <w:jc w:val="both"/>
        <w:rPr>
          <w:color w:val="595959" w:themeColor="text1" w:themeTint="A6"/>
          <w:sz w:val="22"/>
          <w:szCs w:val="22"/>
        </w:rPr>
      </w:pPr>
      <w:r w:rsidRPr="00AA78C3">
        <w:rPr>
          <w:color w:val="595959" w:themeColor="text1" w:themeTint="A6"/>
          <w:sz w:val="22"/>
          <w:szCs w:val="22"/>
        </w:rPr>
        <w:t>Организатор торгов – Финансовый управляющий должника</w:t>
      </w:r>
      <w:r w:rsidR="00E0502E" w:rsidRPr="00AA78C3">
        <w:rPr>
          <w:color w:val="595959" w:themeColor="text1" w:themeTint="A6"/>
          <w:sz w:val="22"/>
          <w:szCs w:val="22"/>
        </w:rPr>
        <w:t xml:space="preserve"> </w:t>
      </w:r>
      <w:proofErr w:type="spellStart"/>
      <w:r w:rsidR="00AA78C3" w:rsidRPr="00AA78C3">
        <w:rPr>
          <w:color w:val="595959" w:themeColor="text1" w:themeTint="A6"/>
          <w:sz w:val="22"/>
          <w:szCs w:val="22"/>
        </w:rPr>
        <w:t>Шутелева</w:t>
      </w:r>
      <w:proofErr w:type="spellEnd"/>
      <w:r w:rsidR="00AA78C3" w:rsidRPr="00AA78C3">
        <w:rPr>
          <w:color w:val="595959" w:themeColor="text1" w:themeTint="A6"/>
          <w:sz w:val="22"/>
          <w:szCs w:val="22"/>
        </w:rPr>
        <w:t xml:space="preserve"> Александра Сергеевича (31.10.1984 г.р., </w:t>
      </w:r>
      <w:proofErr w:type="spellStart"/>
      <w:r w:rsidR="00AA78C3" w:rsidRPr="00AA78C3">
        <w:rPr>
          <w:color w:val="595959" w:themeColor="text1" w:themeTint="A6"/>
          <w:sz w:val="22"/>
          <w:szCs w:val="22"/>
        </w:rPr>
        <w:t>м.р</w:t>
      </w:r>
      <w:proofErr w:type="spellEnd"/>
      <w:r w:rsidR="00AA78C3" w:rsidRPr="00AA78C3">
        <w:rPr>
          <w:color w:val="595959" w:themeColor="text1" w:themeTint="A6"/>
          <w:sz w:val="22"/>
          <w:szCs w:val="22"/>
        </w:rPr>
        <w:t xml:space="preserve">. Свердловская обл. </w:t>
      </w:r>
      <w:proofErr w:type="spellStart"/>
      <w:r w:rsidR="00AA78C3" w:rsidRPr="00AA78C3">
        <w:rPr>
          <w:color w:val="595959" w:themeColor="text1" w:themeTint="A6"/>
          <w:sz w:val="22"/>
          <w:szCs w:val="22"/>
        </w:rPr>
        <w:t>г.Асбест</w:t>
      </w:r>
      <w:proofErr w:type="spellEnd"/>
      <w:r w:rsidR="00AA78C3" w:rsidRPr="00AA78C3">
        <w:rPr>
          <w:color w:val="595959" w:themeColor="text1" w:themeTint="A6"/>
          <w:sz w:val="22"/>
          <w:szCs w:val="22"/>
        </w:rPr>
        <w:t>, ИНН 660308209169, СНИЛС: 110-</w:t>
      </w:r>
      <w:r w:rsidR="003F2D25">
        <w:rPr>
          <w:color w:val="595959" w:themeColor="text1" w:themeTint="A6"/>
          <w:sz w:val="22"/>
          <w:szCs w:val="22"/>
        </w:rPr>
        <w:t>7</w:t>
      </w:r>
      <w:bookmarkStart w:id="0" w:name="_GoBack"/>
      <w:bookmarkEnd w:id="0"/>
      <w:r w:rsidR="00AA78C3" w:rsidRPr="00AA78C3">
        <w:rPr>
          <w:color w:val="595959" w:themeColor="text1" w:themeTint="A6"/>
          <w:sz w:val="22"/>
          <w:szCs w:val="22"/>
        </w:rPr>
        <w:t>56-870-45, адрес: 624272, Свердловская обл., г. Асбест, ул. имени Александра Королева, д. 27/2, кв. 40</w:t>
      </w:r>
      <w:r w:rsidRPr="00AA78C3">
        <w:rPr>
          <w:color w:val="595959" w:themeColor="text1" w:themeTint="A6"/>
          <w:sz w:val="22"/>
          <w:szCs w:val="22"/>
        </w:rPr>
        <w:t xml:space="preserve">) </w:t>
      </w:r>
      <w:proofErr w:type="spellStart"/>
      <w:r w:rsidR="00E0502E" w:rsidRPr="00AA78C3">
        <w:rPr>
          <w:color w:val="595959" w:themeColor="text1" w:themeTint="A6"/>
          <w:sz w:val="22"/>
          <w:szCs w:val="22"/>
        </w:rPr>
        <w:t>Таушканова</w:t>
      </w:r>
      <w:proofErr w:type="spellEnd"/>
      <w:r w:rsidR="00E0502E" w:rsidRPr="00AA78C3">
        <w:rPr>
          <w:color w:val="595959" w:themeColor="text1" w:themeTint="A6"/>
          <w:sz w:val="22"/>
          <w:szCs w:val="22"/>
        </w:rPr>
        <w:t xml:space="preserve"> Наталья Федоровна (ИНН: 667220118823, СНИЛС 105-300-673 97, адрес для корреспонденции: 620014, Свердловская область, г. Екатеринбург, ул. Попова д. 7, а/я 43), член Ассоциации "ДМСО" - Ассоциация "Дальневосточная межрегиональная саморегулируемая организация профессиональных арбитражных управляющих" (ИНН 2721099166, ОГРН 1032700295099, адрес местонахождения: 680020, Хабаровский край, г. Хабаровск, пер. Доступный, д. 13, оф. 6</w:t>
      </w:r>
      <w:r w:rsidRPr="00AA78C3">
        <w:rPr>
          <w:color w:val="595959" w:themeColor="text1" w:themeTint="A6"/>
          <w:sz w:val="22"/>
          <w:szCs w:val="22"/>
        </w:rPr>
        <w:t>), действующ</w:t>
      </w:r>
      <w:r w:rsidR="00E0502E" w:rsidRPr="00AA78C3">
        <w:rPr>
          <w:color w:val="595959" w:themeColor="text1" w:themeTint="A6"/>
          <w:sz w:val="22"/>
          <w:szCs w:val="22"/>
        </w:rPr>
        <w:t>ая</w:t>
      </w:r>
      <w:r w:rsidRPr="00AA78C3">
        <w:rPr>
          <w:color w:val="595959" w:themeColor="text1" w:themeTint="A6"/>
          <w:sz w:val="22"/>
          <w:szCs w:val="22"/>
        </w:rPr>
        <w:t xml:space="preserve"> на основании </w:t>
      </w:r>
      <w:r w:rsidR="00E0502E" w:rsidRPr="00AA78C3">
        <w:rPr>
          <w:color w:val="595959" w:themeColor="text1" w:themeTint="A6"/>
          <w:sz w:val="22"/>
          <w:szCs w:val="22"/>
        </w:rPr>
        <w:t>Решения</w:t>
      </w:r>
      <w:r w:rsidRPr="00AA78C3">
        <w:rPr>
          <w:color w:val="595959" w:themeColor="text1" w:themeTint="A6"/>
          <w:sz w:val="22"/>
          <w:szCs w:val="22"/>
        </w:rPr>
        <w:t xml:space="preserve"> Арбитражного суда </w:t>
      </w:r>
      <w:r w:rsidR="00AA78C3" w:rsidRPr="00AA78C3">
        <w:rPr>
          <w:color w:val="595959" w:themeColor="text1" w:themeTint="A6"/>
          <w:sz w:val="22"/>
          <w:szCs w:val="22"/>
        </w:rPr>
        <w:t>Свердловской области</w:t>
      </w:r>
      <w:r w:rsidRPr="00AA78C3">
        <w:rPr>
          <w:color w:val="595959" w:themeColor="text1" w:themeTint="A6"/>
          <w:sz w:val="22"/>
          <w:szCs w:val="22"/>
        </w:rPr>
        <w:t xml:space="preserve"> от </w:t>
      </w:r>
      <w:r w:rsidR="00AA78C3" w:rsidRPr="00AA78C3">
        <w:rPr>
          <w:color w:val="595959" w:themeColor="text1" w:themeTint="A6"/>
          <w:sz w:val="22"/>
          <w:szCs w:val="22"/>
        </w:rPr>
        <w:t xml:space="preserve">18.02.2025 </w:t>
      </w:r>
      <w:r w:rsidRPr="00AA78C3">
        <w:rPr>
          <w:color w:val="595959" w:themeColor="text1" w:themeTint="A6"/>
          <w:sz w:val="22"/>
          <w:szCs w:val="22"/>
        </w:rPr>
        <w:t xml:space="preserve">г.. по делу № </w:t>
      </w:r>
      <w:r w:rsidR="00AA78C3" w:rsidRPr="00AA78C3">
        <w:rPr>
          <w:b/>
          <w:color w:val="595959" w:themeColor="text1" w:themeTint="A6"/>
          <w:sz w:val="22"/>
          <w:szCs w:val="22"/>
        </w:rPr>
        <w:t>А60-28159/2024</w:t>
      </w:r>
      <w:r w:rsidRPr="00AA78C3">
        <w:rPr>
          <w:color w:val="595959" w:themeColor="text1" w:themeTint="A6"/>
          <w:sz w:val="22"/>
          <w:szCs w:val="22"/>
        </w:rPr>
        <w:t xml:space="preserve"> о признании должника несостоятельной/</w:t>
      </w:r>
      <w:proofErr w:type="spellStart"/>
      <w:r w:rsidRPr="00AA78C3">
        <w:rPr>
          <w:color w:val="595959" w:themeColor="text1" w:themeTint="A6"/>
          <w:sz w:val="22"/>
          <w:szCs w:val="22"/>
        </w:rPr>
        <w:t>ым</w:t>
      </w:r>
      <w:proofErr w:type="spellEnd"/>
      <w:r w:rsidRPr="00AA78C3">
        <w:rPr>
          <w:color w:val="595959" w:themeColor="text1" w:themeTint="A6"/>
          <w:sz w:val="22"/>
          <w:szCs w:val="22"/>
        </w:rPr>
        <w:t xml:space="preserve"> (банкротом)</w:t>
      </w:r>
      <w:r w:rsidR="00FF00C6" w:rsidRPr="00AA78C3">
        <w:rPr>
          <w:color w:val="595959" w:themeColor="text1" w:themeTint="A6"/>
          <w:sz w:val="22"/>
          <w:szCs w:val="22"/>
        </w:rPr>
        <w:t>,</w:t>
      </w:r>
      <w:r w:rsidR="00F77363" w:rsidRPr="00AA78C3">
        <w:rPr>
          <w:color w:val="595959" w:themeColor="text1" w:themeTint="A6"/>
          <w:sz w:val="22"/>
          <w:szCs w:val="22"/>
        </w:rPr>
        <w:t xml:space="preserve"> именуемый в дальнейшем </w:t>
      </w:r>
      <w:r w:rsidR="00F77363" w:rsidRPr="00AA78C3">
        <w:rPr>
          <w:b/>
          <w:color w:val="595959" w:themeColor="text1" w:themeTint="A6"/>
          <w:sz w:val="22"/>
          <w:szCs w:val="22"/>
        </w:rPr>
        <w:t>«Продавец»</w:t>
      </w:r>
      <w:r w:rsidR="00F77363" w:rsidRPr="00AA78C3">
        <w:rPr>
          <w:color w:val="595959" w:themeColor="text1" w:themeTint="A6"/>
          <w:sz w:val="22"/>
          <w:szCs w:val="22"/>
        </w:rPr>
        <w:t>, с одной стороны,</w:t>
      </w:r>
      <w:r w:rsidR="00FF00C6" w:rsidRPr="00AA78C3">
        <w:rPr>
          <w:color w:val="595959" w:themeColor="text1" w:themeTint="A6"/>
          <w:sz w:val="22"/>
          <w:szCs w:val="22"/>
        </w:rPr>
        <w:t xml:space="preserve"> </w:t>
      </w:r>
      <w:r w:rsidR="00F77363" w:rsidRPr="00AA78C3">
        <w:rPr>
          <w:rFonts w:eastAsia="Andale Sans UI"/>
          <w:color w:val="595959" w:themeColor="text1" w:themeTint="A6"/>
          <w:kern w:val="1"/>
          <w:sz w:val="22"/>
          <w:szCs w:val="22"/>
        </w:rPr>
        <w:t xml:space="preserve">и </w:t>
      </w:r>
      <w:r w:rsidR="00AA78C3" w:rsidRPr="00AA78C3">
        <w:rPr>
          <w:color w:val="595959" w:themeColor="text1" w:themeTint="A6"/>
          <w:sz w:val="22"/>
          <w:szCs w:val="22"/>
        </w:rPr>
        <w:t xml:space="preserve">о признании </w:t>
      </w:r>
      <w:proofErr w:type="spellStart"/>
      <w:r w:rsidR="00AA78C3" w:rsidRPr="00AA78C3">
        <w:rPr>
          <w:color w:val="595959" w:themeColor="text1" w:themeTint="A6"/>
          <w:sz w:val="22"/>
          <w:szCs w:val="22"/>
        </w:rPr>
        <w:t>Шутелева</w:t>
      </w:r>
      <w:proofErr w:type="spellEnd"/>
      <w:r w:rsidR="00AA78C3" w:rsidRPr="00AA78C3">
        <w:rPr>
          <w:color w:val="595959" w:themeColor="text1" w:themeTint="A6"/>
          <w:sz w:val="22"/>
          <w:szCs w:val="22"/>
        </w:rPr>
        <w:t xml:space="preserve"> А.С. несостоятельным (банкротом) и введением процедуры реализации имущества гражданина, </w:t>
      </w:r>
      <w:r w:rsidR="00F77363" w:rsidRPr="00AA78C3">
        <w:rPr>
          <w:rFonts w:eastAsia="Andale Sans UI"/>
          <w:color w:val="595959" w:themeColor="text1" w:themeTint="A6"/>
          <w:kern w:val="1"/>
          <w:sz w:val="22"/>
          <w:szCs w:val="22"/>
        </w:rPr>
        <w:t xml:space="preserve">в лице ________________________________________________________, </w:t>
      </w:r>
      <w:proofErr w:type="spellStart"/>
      <w:r w:rsidR="00F77363" w:rsidRPr="00AA78C3">
        <w:rPr>
          <w:rFonts w:eastAsia="Andale Sans UI"/>
          <w:color w:val="595959" w:themeColor="text1" w:themeTint="A6"/>
          <w:kern w:val="1"/>
          <w:sz w:val="22"/>
          <w:szCs w:val="22"/>
        </w:rPr>
        <w:t>действующ</w:t>
      </w:r>
      <w:proofErr w:type="spellEnd"/>
      <w:r w:rsidR="00F77363" w:rsidRPr="00AA78C3">
        <w:rPr>
          <w:rFonts w:eastAsia="Andale Sans UI"/>
          <w:color w:val="595959" w:themeColor="text1" w:themeTint="A6"/>
          <w:kern w:val="1"/>
          <w:sz w:val="22"/>
          <w:szCs w:val="22"/>
        </w:rPr>
        <w:t>___ на основании______________________________________________,</w:t>
      </w:r>
      <w:r w:rsidR="00F77363" w:rsidRPr="00AA78C3">
        <w:rPr>
          <w:color w:val="595959" w:themeColor="text1" w:themeTint="A6"/>
          <w:sz w:val="22"/>
          <w:szCs w:val="22"/>
        </w:rPr>
        <w:t xml:space="preserve"> именуемый в дальнейшем </w:t>
      </w:r>
      <w:r w:rsidR="00F77363" w:rsidRPr="00AA78C3">
        <w:rPr>
          <w:b/>
          <w:color w:val="595959" w:themeColor="text1" w:themeTint="A6"/>
          <w:sz w:val="22"/>
          <w:szCs w:val="22"/>
        </w:rPr>
        <w:t>«Покупатель»</w:t>
      </w:r>
      <w:r w:rsidR="00F77363" w:rsidRPr="00AA78C3">
        <w:rPr>
          <w:color w:val="595959" w:themeColor="text1" w:themeTint="A6"/>
          <w:sz w:val="22"/>
          <w:szCs w:val="22"/>
        </w:rPr>
        <w:t xml:space="preserve">, с другой стороны, при совместном упоминании именуемые </w:t>
      </w:r>
      <w:r w:rsidR="00F77363" w:rsidRPr="00AA78C3">
        <w:rPr>
          <w:b/>
          <w:color w:val="595959" w:themeColor="text1" w:themeTint="A6"/>
          <w:sz w:val="22"/>
          <w:szCs w:val="22"/>
        </w:rPr>
        <w:t xml:space="preserve">«Стороны», </w:t>
      </w:r>
    </w:p>
    <w:p w:rsidR="00F77363" w:rsidRPr="00AA78C3" w:rsidRDefault="00F77363" w:rsidP="00F77363">
      <w:pPr>
        <w:jc w:val="both"/>
        <w:rPr>
          <w:rStyle w:val="apple-style-span"/>
          <w:color w:val="595959" w:themeColor="text1" w:themeTint="A6"/>
          <w:sz w:val="22"/>
          <w:szCs w:val="22"/>
          <w:shd w:val="clear" w:color="auto" w:fill="FFFFFF"/>
        </w:rPr>
      </w:pPr>
      <w:r w:rsidRPr="00AA78C3">
        <w:rPr>
          <w:color w:val="595959" w:themeColor="text1" w:themeTint="A6"/>
          <w:sz w:val="22"/>
          <w:szCs w:val="22"/>
        </w:rPr>
        <w:t xml:space="preserve"> </w:t>
      </w:r>
      <w:r w:rsidRPr="00AA78C3">
        <w:rPr>
          <w:color w:val="595959" w:themeColor="text1" w:themeTint="A6"/>
          <w:sz w:val="22"/>
          <w:szCs w:val="22"/>
        </w:rPr>
        <w:tab/>
        <w:t>заключили настоящий Договор о нижеследующем:</w:t>
      </w:r>
    </w:p>
    <w:p w:rsidR="00F77363" w:rsidRPr="00AA78C3" w:rsidRDefault="00F77363" w:rsidP="00BB096F">
      <w:pPr>
        <w:autoSpaceDE w:val="0"/>
        <w:autoSpaceDN w:val="0"/>
        <w:adjustRightInd w:val="0"/>
        <w:jc w:val="center"/>
        <w:outlineLvl w:val="1"/>
        <w:rPr>
          <w:rStyle w:val="apple-style-span"/>
          <w:color w:val="595959" w:themeColor="text1" w:themeTint="A6"/>
          <w:sz w:val="22"/>
          <w:szCs w:val="22"/>
          <w:shd w:val="clear" w:color="auto" w:fill="FFFFFF"/>
        </w:rPr>
      </w:pPr>
    </w:p>
    <w:p w:rsidR="00BB096F" w:rsidRPr="00AA78C3" w:rsidRDefault="00BB096F" w:rsidP="00BB096F">
      <w:pPr>
        <w:autoSpaceDE w:val="0"/>
        <w:autoSpaceDN w:val="0"/>
        <w:adjustRightInd w:val="0"/>
        <w:jc w:val="center"/>
        <w:outlineLvl w:val="1"/>
        <w:rPr>
          <w:color w:val="595959" w:themeColor="text1" w:themeTint="A6"/>
          <w:sz w:val="22"/>
          <w:szCs w:val="22"/>
        </w:rPr>
      </w:pPr>
      <w:r w:rsidRPr="00AA78C3">
        <w:rPr>
          <w:color w:val="595959" w:themeColor="text1" w:themeTint="A6"/>
          <w:sz w:val="22"/>
          <w:szCs w:val="22"/>
        </w:rPr>
        <w:t>1. Предмет Договора</w:t>
      </w:r>
    </w:p>
    <w:p w:rsidR="00BB096F" w:rsidRPr="00AA78C3" w:rsidRDefault="00BB096F" w:rsidP="00BB096F">
      <w:pPr>
        <w:widowControl w:val="0"/>
        <w:autoSpaceDE w:val="0"/>
        <w:autoSpaceDN w:val="0"/>
        <w:adjustRightInd w:val="0"/>
        <w:ind w:firstLine="540"/>
        <w:jc w:val="both"/>
        <w:rPr>
          <w:color w:val="595959" w:themeColor="text1" w:themeTint="A6"/>
          <w:sz w:val="22"/>
          <w:szCs w:val="22"/>
        </w:rPr>
      </w:pPr>
      <w:r w:rsidRPr="00AA78C3">
        <w:rPr>
          <w:color w:val="595959" w:themeColor="text1" w:themeTint="A6"/>
          <w:sz w:val="22"/>
          <w:szCs w:val="22"/>
        </w:rPr>
        <w:t xml:space="preserve">1.1. Для участия в </w:t>
      </w:r>
      <w:r w:rsidR="00512A4C" w:rsidRPr="00AA78C3">
        <w:rPr>
          <w:color w:val="595959" w:themeColor="text1" w:themeTint="A6"/>
          <w:sz w:val="22"/>
          <w:szCs w:val="22"/>
        </w:rPr>
        <w:t>торгах</w:t>
      </w:r>
      <w:r w:rsidRPr="00AA78C3">
        <w:rPr>
          <w:color w:val="595959" w:themeColor="text1" w:themeTint="A6"/>
          <w:sz w:val="22"/>
          <w:szCs w:val="22"/>
        </w:rPr>
        <w:t xml:space="preserve"> по продаже _________(имущество) на условиях, предусмотренных информационным сообщением о проведении </w:t>
      </w:r>
      <w:r w:rsidR="00512A4C" w:rsidRPr="00AA78C3">
        <w:rPr>
          <w:color w:val="595959" w:themeColor="text1" w:themeTint="A6"/>
          <w:sz w:val="22"/>
          <w:szCs w:val="22"/>
        </w:rPr>
        <w:t>торгов</w:t>
      </w:r>
      <w:r w:rsidRPr="00AA78C3">
        <w:rPr>
          <w:color w:val="595959" w:themeColor="text1" w:themeTint="A6"/>
          <w:sz w:val="22"/>
          <w:szCs w:val="22"/>
        </w:rPr>
        <w:t xml:space="preserve"> опубликованным в </w:t>
      </w:r>
      <w:r w:rsidR="008C7F03" w:rsidRPr="00AA78C3">
        <w:rPr>
          <w:color w:val="595959" w:themeColor="text1" w:themeTint="A6"/>
          <w:sz w:val="22"/>
          <w:szCs w:val="22"/>
        </w:rPr>
        <w:t>ЕФРСБ</w:t>
      </w:r>
      <w:r w:rsidRPr="00AA78C3">
        <w:rPr>
          <w:color w:val="595959" w:themeColor="text1" w:themeTint="A6"/>
          <w:sz w:val="22"/>
          <w:szCs w:val="22"/>
        </w:rPr>
        <w:t xml:space="preserve"> от ____________ № ______  (далее - Аукцион), Претендент перечисляет в качестве задатка денежные средства в размере _________ (_______________) рублей (далее - задаток), а </w:t>
      </w:r>
      <w:r w:rsidRPr="00AA78C3">
        <w:rPr>
          <w:rStyle w:val="apple-style-span"/>
          <w:color w:val="595959" w:themeColor="text1" w:themeTint="A6"/>
          <w:sz w:val="22"/>
          <w:szCs w:val="22"/>
          <w:shd w:val="clear" w:color="auto" w:fill="FFFFFF"/>
        </w:rPr>
        <w:t>Организатор торгов</w:t>
      </w:r>
      <w:r w:rsidRPr="00AA78C3">
        <w:rPr>
          <w:color w:val="595959" w:themeColor="text1" w:themeTint="A6"/>
          <w:sz w:val="22"/>
          <w:szCs w:val="22"/>
        </w:rPr>
        <w:t xml:space="preserve"> принимает задаток на счет по </w:t>
      </w:r>
      <w:r w:rsidR="00AB543C" w:rsidRPr="00AA78C3">
        <w:rPr>
          <w:color w:val="595959" w:themeColor="text1" w:themeTint="A6"/>
          <w:sz w:val="22"/>
          <w:szCs w:val="22"/>
        </w:rPr>
        <w:t>рекв</w:t>
      </w:r>
      <w:r w:rsidRPr="00AA78C3">
        <w:rPr>
          <w:color w:val="595959" w:themeColor="text1" w:themeTint="A6"/>
          <w:sz w:val="22"/>
          <w:szCs w:val="22"/>
        </w:rPr>
        <w:t>изитам</w:t>
      </w:r>
      <w:r w:rsidR="00AB543C" w:rsidRPr="00AA78C3">
        <w:rPr>
          <w:color w:val="595959" w:themeColor="text1" w:themeTint="A6"/>
          <w:sz w:val="22"/>
          <w:szCs w:val="22"/>
        </w:rPr>
        <w:t xml:space="preserve"> указанным в п.4 настоящего договора (</w:t>
      </w:r>
      <w:r w:rsidRPr="00AA78C3">
        <w:rPr>
          <w:color w:val="595959" w:themeColor="text1" w:themeTint="A6"/>
          <w:sz w:val="22"/>
          <w:szCs w:val="22"/>
        </w:rPr>
        <w:t>далее - Счет).</w:t>
      </w:r>
    </w:p>
    <w:p w:rsidR="00BB096F" w:rsidRPr="00AA78C3" w:rsidRDefault="00BB096F" w:rsidP="00BB096F">
      <w:pPr>
        <w:autoSpaceDE w:val="0"/>
        <w:autoSpaceDN w:val="0"/>
        <w:adjustRightInd w:val="0"/>
        <w:ind w:firstLine="540"/>
        <w:jc w:val="both"/>
        <w:rPr>
          <w:color w:val="595959" w:themeColor="text1" w:themeTint="A6"/>
          <w:sz w:val="22"/>
          <w:szCs w:val="22"/>
        </w:rPr>
      </w:pPr>
      <w:r w:rsidRPr="00AA78C3">
        <w:rPr>
          <w:color w:val="595959" w:themeColor="text1" w:themeTint="A6"/>
          <w:sz w:val="22"/>
          <w:szCs w:val="22"/>
        </w:rPr>
        <w:t>1.2. Задаток вносится Претендентом в качестве обеспечения обязательств по оплате цены, установленной в договоре купли-продажи в случае признания Претендента победителем Аукциона и засчитывается в счет платежа, причитающегося с Претендента в оплату по договору купли-продажи.</w:t>
      </w:r>
    </w:p>
    <w:p w:rsidR="00BB096F" w:rsidRPr="00AA78C3" w:rsidRDefault="00BB096F" w:rsidP="00BB096F">
      <w:pPr>
        <w:autoSpaceDE w:val="0"/>
        <w:autoSpaceDN w:val="0"/>
        <w:adjustRightInd w:val="0"/>
        <w:jc w:val="center"/>
        <w:outlineLvl w:val="1"/>
        <w:rPr>
          <w:color w:val="595959" w:themeColor="text1" w:themeTint="A6"/>
          <w:sz w:val="22"/>
          <w:szCs w:val="22"/>
        </w:rPr>
      </w:pPr>
    </w:p>
    <w:p w:rsidR="00BB096F" w:rsidRPr="00AA78C3" w:rsidRDefault="00BB096F" w:rsidP="00BB096F">
      <w:pPr>
        <w:autoSpaceDE w:val="0"/>
        <w:autoSpaceDN w:val="0"/>
        <w:adjustRightInd w:val="0"/>
        <w:jc w:val="center"/>
        <w:outlineLvl w:val="1"/>
        <w:rPr>
          <w:color w:val="595959" w:themeColor="text1" w:themeTint="A6"/>
          <w:sz w:val="22"/>
          <w:szCs w:val="22"/>
        </w:rPr>
      </w:pPr>
      <w:r w:rsidRPr="00AA78C3">
        <w:rPr>
          <w:color w:val="595959" w:themeColor="text1" w:themeTint="A6"/>
          <w:sz w:val="22"/>
          <w:szCs w:val="22"/>
        </w:rPr>
        <w:t>2. Передача денежных средств</w:t>
      </w:r>
    </w:p>
    <w:p w:rsidR="00BB096F" w:rsidRPr="00AA78C3" w:rsidRDefault="00BB096F" w:rsidP="00BB096F">
      <w:pPr>
        <w:autoSpaceDE w:val="0"/>
        <w:autoSpaceDN w:val="0"/>
        <w:adjustRightInd w:val="0"/>
        <w:ind w:firstLine="540"/>
        <w:jc w:val="both"/>
        <w:rPr>
          <w:color w:val="595959" w:themeColor="text1" w:themeTint="A6"/>
          <w:sz w:val="22"/>
          <w:szCs w:val="22"/>
        </w:rPr>
      </w:pPr>
      <w:r w:rsidRPr="00AA78C3">
        <w:rPr>
          <w:color w:val="595959" w:themeColor="text1" w:themeTint="A6"/>
          <w:sz w:val="22"/>
          <w:szCs w:val="22"/>
        </w:rPr>
        <w:t xml:space="preserve">2.1. Денежные средства, указанные в п. 1.1 настоящего Договора считаются внесенными с момента их зачисления на Счет </w:t>
      </w:r>
      <w:r w:rsidRPr="00AA78C3">
        <w:rPr>
          <w:rStyle w:val="apple-style-span"/>
          <w:color w:val="595959" w:themeColor="text1" w:themeTint="A6"/>
          <w:sz w:val="22"/>
          <w:szCs w:val="22"/>
          <w:shd w:val="clear" w:color="auto" w:fill="FFFFFF"/>
        </w:rPr>
        <w:t>Организатора торгов</w:t>
      </w:r>
      <w:r w:rsidRPr="00AA78C3">
        <w:rPr>
          <w:color w:val="595959" w:themeColor="text1" w:themeTint="A6"/>
          <w:sz w:val="22"/>
          <w:szCs w:val="22"/>
        </w:rPr>
        <w:t>.</w:t>
      </w:r>
    </w:p>
    <w:p w:rsidR="00BB096F" w:rsidRPr="00AA78C3" w:rsidRDefault="00BB096F" w:rsidP="00BB096F">
      <w:pPr>
        <w:autoSpaceDE w:val="0"/>
        <w:autoSpaceDN w:val="0"/>
        <w:adjustRightInd w:val="0"/>
        <w:ind w:firstLine="540"/>
        <w:jc w:val="both"/>
        <w:rPr>
          <w:color w:val="595959" w:themeColor="text1" w:themeTint="A6"/>
          <w:sz w:val="22"/>
          <w:szCs w:val="22"/>
        </w:rPr>
      </w:pPr>
      <w:r w:rsidRPr="00AA78C3">
        <w:rPr>
          <w:color w:val="595959" w:themeColor="text1" w:themeTint="A6"/>
          <w:sz w:val="22"/>
          <w:szCs w:val="22"/>
        </w:rPr>
        <w:t xml:space="preserve">В случае </w:t>
      </w:r>
      <w:proofErr w:type="spellStart"/>
      <w:r w:rsidRPr="00AA78C3">
        <w:rPr>
          <w:color w:val="595959" w:themeColor="text1" w:themeTint="A6"/>
          <w:sz w:val="22"/>
          <w:szCs w:val="22"/>
        </w:rPr>
        <w:t>непоступления</w:t>
      </w:r>
      <w:proofErr w:type="spellEnd"/>
      <w:r w:rsidRPr="00AA78C3">
        <w:rPr>
          <w:color w:val="595959" w:themeColor="text1" w:themeTint="A6"/>
          <w:sz w:val="22"/>
          <w:szCs w:val="22"/>
        </w:rPr>
        <w:t xml:space="preserve"> в установленный информационным сообщением срок суммы задатка на Счет </w:t>
      </w:r>
      <w:r w:rsidRPr="00AA78C3">
        <w:rPr>
          <w:rStyle w:val="apple-style-span"/>
          <w:color w:val="595959" w:themeColor="text1" w:themeTint="A6"/>
          <w:sz w:val="22"/>
          <w:szCs w:val="22"/>
          <w:shd w:val="clear" w:color="auto" w:fill="FFFFFF"/>
        </w:rPr>
        <w:t>Организатора торгов</w:t>
      </w:r>
      <w:r w:rsidRPr="00AA78C3">
        <w:rPr>
          <w:color w:val="595959" w:themeColor="text1" w:themeTint="A6"/>
          <w:sz w:val="22"/>
          <w:szCs w:val="22"/>
        </w:rPr>
        <w:t>, обязательства Претендента по внесению задатка считаются неисполненными.</w:t>
      </w:r>
    </w:p>
    <w:p w:rsidR="00BB096F" w:rsidRPr="00AA78C3" w:rsidRDefault="00BB096F" w:rsidP="00BB096F">
      <w:pPr>
        <w:autoSpaceDE w:val="0"/>
        <w:autoSpaceDN w:val="0"/>
        <w:adjustRightInd w:val="0"/>
        <w:ind w:firstLine="540"/>
        <w:jc w:val="both"/>
        <w:rPr>
          <w:color w:val="595959" w:themeColor="text1" w:themeTint="A6"/>
          <w:sz w:val="22"/>
          <w:szCs w:val="22"/>
        </w:rPr>
      </w:pPr>
      <w:r w:rsidRPr="00AA78C3">
        <w:rPr>
          <w:color w:val="595959" w:themeColor="text1" w:themeTint="A6"/>
          <w:sz w:val="22"/>
          <w:szCs w:val="22"/>
        </w:rPr>
        <w:t xml:space="preserve">2.2. </w:t>
      </w:r>
      <w:r w:rsidRPr="00AA78C3">
        <w:rPr>
          <w:rStyle w:val="apple-style-span"/>
          <w:color w:val="595959" w:themeColor="text1" w:themeTint="A6"/>
          <w:sz w:val="22"/>
          <w:szCs w:val="22"/>
          <w:shd w:val="clear" w:color="auto" w:fill="FFFFFF"/>
        </w:rPr>
        <w:t>Организатор торгов</w:t>
      </w:r>
      <w:r w:rsidRPr="00AA78C3">
        <w:rPr>
          <w:color w:val="595959" w:themeColor="text1" w:themeTint="A6"/>
          <w:sz w:val="22"/>
          <w:szCs w:val="22"/>
        </w:rPr>
        <w:t xml:space="preserve"> обязуется возвратить сумму задатка Претенденту </w:t>
      </w:r>
      <w:proofErr w:type="gramStart"/>
      <w:r w:rsidRPr="00AA78C3">
        <w:rPr>
          <w:color w:val="595959" w:themeColor="text1" w:themeTint="A6"/>
          <w:sz w:val="22"/>
          <w:szCs w:val="22"/>
        </w:rPr>
        <w:t>в  случае</w:t>
      </w:r>
      <w:proofErr w:type="gramEnd"/>
      <w:r w:rsidRPr="00AA78C3">
        <w:rPr>
          <w:color w:val="595959" w:themeColor="text1" w:themeTint="A6"/>
          <w:sz w:val="22"/>
          <w:szCs w:val="22"/>
        </w:rPr>
        <w:t xml:space="preserve">, если он не был принизан победителем Аукциона в течение 5 рабочих дней со дня подписания протокола о результатах проведения торгов. </w:t>
      </w:r>
    </w:p>
    <w:p w:rsidR="00BB096F" w:rsidRPr="00AA78C3" w:rsidRDefault="00BB096F" w:rsidP="00BB096F">
      <w:pPr>
        <w:autoSpaceDE w:val="0"/>
        <w:autoSpaceDN w:val="0"/>
        <w:adjustRightInd w:val="0"/>
        <w:ind w:firstLine="540"/>
        <w:jc w:val="both"/>
        <w:rPr>
          <w:color w:val="595959" w:themeColor="text1" w:themeTint="A6"/>
          <w:sz w:val="22"/>
          <w:szCs w:val="22"/>
        </w:rPr>
      </w:pPr>
      <w:r w:rsidRPr="00AA78C3">
        <w:rPr>
          <w:color w:val="595959" w:themeColor="text1" w:themeTint="A6"/>
          <w:sz w:val="22"/>
          <w:szCs w:val="22"/>
        </w:rPr>
        <w:t xml:space="preserve">2.3. Возврат задатка в соответствии с условиями настоящего договора производится на счет Претендента. </w:t>
      </w:r>
    </w:p>
    <w:p w:rsidR="00BB096F" w:rsidRPr="00AA78C3" w:rsidRDefault="00BB096F" w:rsidP="00BB096F">
      <w:pPr>
        <w:autoSpaceDE w:val="0"/>
        <w:autoSpaceDN w:val="0"/>
        <w:adjustRightInd w:val="0"/>
        <w:jc w:val="center"/>
        <w:outlineLvl w:val="1"/>
        <w:rPr>
          <w:color w:val="595959" w:themeColor="text1" w:themeTint="A6"/>
          <w:sz w:val="22"/>
          <w:szCs w:val="22"/>
        </w:rPr>
      </w:pPr>
      <w:r w:rsidRPr="00AA78C3">
        <w:rPr>
          <w:color w:val="595959" w:themeColor="text1" w:themeTint="A6"/>
          <w:sz w:val="22"/>
          <w:szCs w:val="22"/>
        </w:rPr>
        <w:t>3. Срок действия договора</w:t>
      </w:r>
    </w:p>
    <w:p w:rsidR="00BB096F" w:rsidRPr="00AA78C3" w:rsidRDefault="00BB096F" w:rsidP="00BB096F">
      <w:pPr>
        <w:autoSpaceDE w:val="0"/>
        <w:autoSpaceDN w:val="0"/>
        <w:adjustRightInd w:val="0"/>
        <w:ind w:firstLine="540"/>
        <w:jc w:val="both"/>
        <w:rPr>
          <w:color w:val="595959" w:themeColor="text1" w:themeTint="A6"/>
          <w:sz w:val="22"/>
          <w:szCs w:val="22"/>
        </w:rPr>
      </w:pPr>
      <w:r w:rsidRPr="00AA78C3">
        <w:rPr>
          <w:color w:val="595959" w:themeColor="text1" w:themeTint="A6"/>
          <w:sz w:val="22"/>
          <w:szCs w:val="22"/>
        </w:rPr>
        <w:t>3.1. Настоящий Договор вступает в силу с момента его подписания и прекращает свое действие исполнением Сторонами своих обязательств по настоящему Договору.</w:t>
      </w:r>
    </w:p>
    <w:p w:rsidR="00BB096F" w:rsidRPr="00AA78C3" w:rsidRDefault="00BB096F" w:rsidP="00BB096F">
      <w:pPr>
        <w:autoSpaceDE w:val="0"/>
        <w:autoSpaceDN w:val="0"/>
        <w:adjustRightInd w:val="0"/>
        <w:ind w:firstLine="540"/>
        <w:jc w:val="both"/>
        <w:rPr>
          <w:color w:val="595959" w:themeColor="text1" w:themeTint="A6"/>
          <w:sz w:val="22"/>
          <w:szCs w:val="22"/>
        </w:rPr>
      </w:pPr>
      <w:r w:rsidRPr="00AA78C3">
        <w:rPr>
          <w:color w:val="595959" w:themeColor="text1" w:themeTint="A6"/>
          <w:sz w:val="22"/>
          <w:szCs w:val="22"/>
        </w:rPr>
        <w:t>3.2. Все возможные споры и разногласия будут разрешаться Сторонами путем переговоров. В случае невозможности разрешения споров и разногласий путем переговоров они будут переданы на разрешение суда.</w:t>
      </w:r>
      <w:r w:rsidRPr="00AA78C3">
        <w:rPr>
          <w:color w:val="595959" w:themeColor="text1" w:themeTint="A6"/>
          <w:sz w:val="22"/>
          <w:szCs w:val="22"/>
        </w:rPr>
        <w:tab/>
      </w:r>
      <w:r w:rsidRPr="00AA78C3">
        <w:rPr>
          <w:color w:val="595959" w:themeColor="text1" w:themeTint="A6"/>
          <w:sz w:val="22"/>
          <w:szCs w:val="22"/>
        </w:rPr>
        <w:tab/>
      </w:r>
    </w:p>
    <w:p w:rsidR="00BB096F" w:rsidRPr="00AA78C3" w:rsidRDefault="00BB096F" w:rsidP="00BB096F">
      <w:pPr>
        <w:autoSpaceDE w:val="0"/>
        <w:autoSpaceDN w:val="0"/>
        <w:adjustRightInd w:val="0"/>
        <w:ind w:left="1980"/>
        <w:outlineLvl w:val="1"/>
        <w:rPr>
          <w:color w:val="595959" w:themeColor="text1" w:themeTint="A6"/>
          <w:sz w:val="22"/>
          <w:szCs w:val="22"/>
        </w:rPr>
      </w:pPr>
      <w:r w:rsidRPr="00AA78C3">
        <w:rPr>
          <w:color w:val="595959" w:themeColor="text1" w:themeTint="A6"/>
          <w:sz w:val="22"/>
          <w:szCs w:val="22"/>
        </w:rPr>
        <w:t xml:space="preserve">                               4. Реквизиты сторон</w:t>
      </w:r>
    </w:p>
    <w:p w:rsidR="00E0502E" w:rsidRPr="00AA78C3" w:rsidRDefault="00E0502E" w:rsidP="00BB096F">
      <w:pPr>
        <w:autoSpaceDE w:val="0"/>
        <w:autoSpaceDN w:val="0"/>
        <w:adjustRightInd w:val="0"/>
        <w:ind w:left="1980"/>
        <w:outlineLvl w:val="1"/>
        <w:rPr>
          <w:color w:val="595959" w:themeColor="text1" w:themeTint="A6"/>
          <w:sz w:val="22"/>
          <w:szCs w:val="22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5103"/>
        <w:gridCol w:w="5156"/>
      </w:tblGrid>
      <w:tr w:rsidR="00AA78C3" w:rsidRPr="00AA78C3" w:rsidTr="00E0502E">
        <w:tc>
          <w:tcPr>
            <w:tcW w:w="5237" w:type="dxa"/>
          </w:tcPr>
          <w:p w:rsidR="00BB096F" w:rsidRPr="00AA78C3" w:rsidRDefault="00BB096F" w:rsidP="00BB096F">
            <w:pPr>
              <w:pStyle w:val="4"/>
              <w:spacing w:line="240" w:lineRule="auto"/>
              <w:ind w:firstLine="0"/>
              <w:jc w:val="center"/>
              <w:rPr>
                <w:rFonts w:ascii="Times New Roman" w:hAnsi="Times New Roman"/>
                <w:color w:val="595959" w:themeColor="text1" w:themeTint="A6"/>
                <w:sz w:val="22"/>
                <w:szCs w:val="22"/>
              </w:rPr>
            </w:pPr>
            <w:r w:rsidRPr="00AA78C3">
              <w:rPr>
                <w:rFonts w:ascii="Times New Roman" w:hAnsi="Times New Roman"/>
                <w:color w:val="595959" w:themeColor="text1" w:themeTint="A6"/>
                <w:sz w:val="22"/>
                <w:szCs w:val="22"/>
              </w:rPr>
              <w:t>Организатор торгов:</w:t>
            </w:r>
          </w:p>
          <w:p w:rsidR="00E0502E" w:rsidRPr="00AA78C3" w:rsidRDefault="00E0502E" w:rsidP="00BB096F">
            <w:pPr>
              <w:pStyle w:val="4"/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color w:val="595959" w:themeColor="text1" w:themeTint="A6"/>
                <w:sz w:val="22"/>
                <w:szCs w:val="22"/>
              </w:rPr>
            </w:pPr>
          </w:p>
          <w:p w:rsidR="00F77363" w:rsidRPr="00AA78C3" w:rsidRDefault="00E0502E" w:rsidP="00BB096F">
            <w:pPr>
              <w:pStyle w:val="4"/>
              <w:spacing w:line="240" w:lineRule="auto"/>
              <w:ind w:firstLine="0"/>
              <w:rPr>
                <w:rStyle w:val="apple-style-span"/>
                <w:rFonts w:ascii="Times New Roman" w:hAnsi="Times New Roman" w:cs="Times New Roman"/>
                <w:color w:val="595959" w:themeColor="text1" w:themeTint="A6"/>
                <w:sz w:val="22"/>
                <w:szCs w:val="22"/>
                <w:shd w:val="clear" w:color="auto" w:fill="FFFFFF"/>
              </w:rPr>
            </w:pPr>
            <w:r w:rsidRPr="00AA78C3">
              <w:rPr>
                <w:rFonts w:ascii="Times New Roman" w:hAnsi="Times New Roman" w:cs="Times New Roman"/>
                <w:color w:val="595959" w:themeColor="text1" w:themeTint="A6"/>
                <w:sz w:val="22"/>
                <w:szCs w:val="22"/>
              </w:rPr>
              <w:t xml:space="preserve">Задаток вносится на счет должника № 40817810900000476652 </w:t>
            </w:r>
            <w:r w:rsidRPr="00AA78C3">
              <w:rPr>
                <w:rFonts w:ascii="Times New Roman" w:hAnsi="Times New Roman" w:cs="Times New Roman"/>
                <w:color w:val="595959" w:themeColor="text1" w:themeTint="A6"/>
                <w:sz w:val="22"/>
                <w:szCs w:val="22"/>
                <w:shd w:val="clear" w:color="auto" w:fill="FFFFFF"/>
              </w:rPr>
              <w:t xml:space="preserve">в АО "ПЕРВОУРАЛЬСКБАНК", </w:t>
            </w:r>
            <w:r w:rsidRPr="00AA78C3">
              <w:rPr>
                <w:rFonts w:ascii="Times New Roman" w:hAnsi="Times New Roman" w:cs="Times New Roman"/>
                <w:b/>
                <w:color w:val="595959" w:themeColor="text1" w:themeTint="A6"/>
                <w:sz w:val="22"/>
                <w:szCs w:val="22"/>
                <w:shd w:val="clear" w:color="auto" w:fill="FFFFFF"/>
              </w:rPr>
              <w:t>БИК</w:t>
            </w:r>
            <w:r w:rsidRPr="00AA78C3">
              <w:rPr>
                <w:rFonts w:ascii="Times New Roman" w:hAnsi="Times New Roman" w:cs="Times New Roman"/>
                <w:color w:val="595959" w:themeColor="text1" w:themeTint="A6"/>
                <w:sz w:val="22"/>
                <w:szCs w:val="22"/>
                <w:shd w:val="clear" w:color="auto" w:fill="FFFFFF"/>
              </w:rPr>
              <w:t xml:space="preserve"> 046577402, </w:t>
            </w:r>
            <w:r w:rsidRPr="00AA78C3">
              <w:rPr>
                <w:rFonts w:ascii="Times New Roman" w:hAnsi="Times New Roman" w:cs="Times New Roman"/>
                <w:b/>
                <w:color w:val="595959" w:themeColor="text1" w:themeTint="A6"/>
                <w:sz w:val="22"/>
                <w:szCs w:val="22"/>
                <w:shd w:val="clear" w:color="auto" w:fill="FFFFFF"/>
              </w:rPr>
              <w:t>к/с</w:t>
            </w:r>
            <w:r w:rsidRPr="00AA78C3">
              <w:rPr>
                <w:rFonts w:ascii="Times New Roman" w:hAnsi="Times New Roman" w:cs="Times New Roman"/>
                <w:color w:val="595959" w:themeColor="text1" w:themeTint="A6"/>
                <w:sz w:val="22"/>
                <w:szCs w:val="22"/>
                <w:shd w:val="clear" w:color="auto" w:fill="FFFFFF"/>
              </w:rPr>
              <w:t>: 30101810565770000402 в Уральском ГУ Банка России, П</w:t>
            </w:r>
            <w:r w:rsidRPr="00AA78C3">
              <w:rPr>
                <w:rFonts w:ascii="Times New Roman" w:hAnsi="Times New Roman" w:cs="Times New Roman"/>
                <w:b/>
                <w:color w:val="595959" w:themeColor="text1" w:themeTint="A6"/>
                <w:sz w:val="22"/>
                <w:szCs w:val="22"/>
              </w:rPr>
              <w:t>олучатель</w:t>
            </w:r>
            <w:r w:rsidRPr="00AA78C3">
              <w:rPr>
                <w:rFonts w:ascii="Times New Roman" w:hAnsi="Times New Roman" w:cs="Times New Roman"/>
                <w:color w:val="595959" w:themeColor="text1" w:themeTint="A6"/>
                <w:sz w:val="22"/>
                <w:szCs w:val="22"/>
              </w:rPr>
              <w:t xml:space="preserve">: </w:t>
            </w:r>
            <w:proofErr w:type="spellStart"/>
            <w:r w:rsidRPr="00AA78C3">
              <w:rPr>
                <w:rFonts w:ascii="Times New Roman" w:hAnsi="Times New Roman" w:cs="Times New Roman"/>
                <w:color w:val="595959" w:themeColor="text1" w:themeTint="A6"/>
                <w:sz w:val="22"/>
                <w:szCs w:val="22"/>
              </w:rPr>
              <w:t>Шутелев</w:t>
            </w:r>
            <w:proofErr w:type="spellEnd"/>
            <w:r w:rsidRPr="00AA78C3">
              <w:rPr>
                <w:rFonts w:ascii="Times New Roman" w:hAnsi="Times New Roman" w:cs="Times New Roman"/>
                <w:color w:val="595959" w:themeColor="text1" w:themeTint="A6"/>
                <w:sz w:val="22"/>
                <w:szCs w:val="22"/>
              </w:rPr>
              <w:t xml:space="preserve"> Александр Сергеевич</w:t>
            </w:r>
            <w:r w:rsidRPr="00AA78C3">
              <w:rPr>
                <w:rStyle w:val="apple-style-span"/>
                <w:rFonts w:ascii="Times New Roman" w:hAnsi="Times New Roman" w:cs="Times New Roman"/>
                <w:color w:val="595959" w:themeColor="text1" w:themeTint="A6"/>
                <w:sz w:val="22"/>
                <w:szCs w:val="22"/>
                <w:shd w:val="clear" w:color="auto" w:fill="FFFFFF"/>
              </w:rPr>
              <w:t xml:space="preserve"> </w:t>
            </w:r>
          </w:p>
          <w:p w:rsidR="00E0502E" w:rsidRPr="00AA78C3" w:rsidRDefault="00E0502E" w:rsidP="00BB096F">
            <w:pPr>
              <w:pStyle w:val="4"/>
              <w:spacing w:line="240" w:lineRule="auto"/>
              <w:ind w:firstLine="0"/>
              <w:rPr>
                <w:rStyle w:val="apple-style-span"/>
                <w:rFonts w:ascii="Times New Roman" w:hAnsi="Times New Roman" w:cs="Times New Roman"/>
                <w:color w:val="595959" w:themeColor="text1" w:themeTint="A6"/>
                <w:sz w:val="22"/>
                <w:szCs w:val="22"/>
                <w:shd w:val="clear" w:color="auto" w:fill="FFFFFF"/>
              </w:rPr>
            </w:pPr>
          </w:p>
          <w:p w:rsidR="00BB096F" w:rsidRPr="00AA78C3" w:rsidRDefault="00BB096F" w:rsidP="00E0502E">
            <w:pPr>
              <w:pStyle w:val="4"/>
              <w:spacing w:line="240" w:lineRule="auto"/>
              <w:ind w:firstLine="0"/>
              <w:rPr>
                <w:rFonts w:ascii="Times New Roman" w:hAnsi="Times New Roman"/>
                <w:color w:val="595959" w:themeColor="text1" w:themeTint="A6"/>
                <w:sz w:val="22"/>
                <w:szCs w:val="22"/>
              </w:rPr>
            </w:pPr>
            <w:r w:rsidRPr="00AA78C3">
              <w:rPr>
                <w:rStyle w:val="apple-style-span"/>
                <w:rFonts w:ascii="Times New Roman" w:hAnsi="Times New Roman" w:cs="Times New Roman"/>
                <w:color w:val="595959" w:themeColor="text1" w:themeTint="A6"/>
                <w:sz w:val="22"/>
                <w:szCs w:val="22"/>
                <w:shd w:val="clear" w:color="auto" w:fill="FFFFFF"/>
              </w:rPr>
              <w:t>_______________________/</w:t>
            </w:r>
            <w:r w:rsidR="00E0502E" w:rsidRPr="00AA78C3">
              <w:rPr>
                <w:rStyle w:val="apple-style-span"/>
                <w:rFonts w:ascii="Times New Roman" w:hAnsi="Times New Roman" w:cs="Times New Roman"/>
                <w:color w:val="595959" w:themeColor="text1" w:themeTint="A6"/>
                <w:sz w:val="22"/>
                <w:szCs w:val="22"/>
                <w:shd w:val="clear" w:color="auto" w:fill="FFFFFF"/>
              </w:rPr>
              <w:t xml:space="preserve">Н.Ф. </w:t>
            </w:r>
            <w:proofErr w:type="spellStart"/>
            <w:proofErr w:type="gramStart"/>
            <w:r w:rsidR="00E0502E" w:rsidRPr="00AA78C3">
              <w:rPr>
                <w:rStyle w:val="apple-style-span"/>
                <w:rFonts w:ascii="Times New Roman" w:hAnsi="Times New Roman" w:cs="Times New Roman"/>
                <w:color w:val="595959" w:themeColor="text1" w:themeTint="A6"/>
                <w:sz w:val="22"/>
                <w:szCs w:val="22"/>
                <w:shd w:val="clear" w:color="auto" w:fill="FFFFFF"/>
              </w:rPr>
              <w:t>Таушканова</w:t>
            </w:r>
            <w:proofErr w:type="spellEnd"/>
            <w:r w:rsidR="00E0502E" w:rsidRPr="00AA78C3">
              <w:rPr>
                <w:rStyle w:val="apple-style-span"/>
                <w:rFonts w:ascii="Times New Roman" w:hAnsi="Times New Roman" w:cs="Times New Roman"/>
                <w:color w:val="595959" w:themeColor="text1" w:themeTint="A6"/>
                <w:sz w:val="22"/>
                <w:szCs w:val="22"/>
                <w:shd w:val="clear" w:color="auto" w:fill="FFFFFF"/>
              </w:rPr>
              <w:t xml:space="preserve"> </w:t>
            </w:r>
            <w:r w:rsidR="00512A4C" w:rsidRPr="00AA78C3">
              <w:rPr>
                <w:rStyle w:val="apple-style-span"/>
                <w:rFonts w:ascii="Times New Roman" w:hAnsi="Times New Roman" w:cs="Times New Roman"/>
                <w:color w:val="595959" w:themeColor="text1" w:themeTint="A6"/>
                <w:sz w:val="22"/>
                <w:szCs w:val="22"/>
                <w:shd w:val="clear" w:color="auto" w:fill="FFFFFF"/>
              </w:rPr>
              <w:t xml:space="preserve"> </w:t>
            </w:r>
            <w:r w:rsidRPr="00AA78C3">
              <w:rPr>
                <w:rStyle w:val="apple-style-span"/>
                <w:rFonts w:ascii="Times New Roman" w:hAnsi="Times New Roman" w:cs="Times New Roman"/>
                <w:color w:val="595959" w:themeColor="text1" w:themeTint="A6"/>
                <w:sz w:val="22"/>
                <w:szCs w:val="22"/>
                <w:shd w:val="clear" w:color="auto" w:fill="FFFFFF"/>
              </w:rPr>
              <w:t>/</w:t>
            </w:r>
            <w:proofErr w:type="gramEnd"/>
            <w:r w:rsidRPr="00AA78C3">
              <w:rPr>
                <w:rStyle w:val="apple-style-span"/>
                <w:rFonts w:ascii="Times New Roman" w:hAnsi="Times New Roman" w:cs="Times New Roman"/>
                <w:color w:val="595959" w:themeColor="text1" w:themeTint="A6"/>
                <w:sz w:val="22"/>
                <w:szCs w:val="22"/>
                <w:shd w:val="clear" w:color="auto" w:fill="FFFFFF"/>
              </w:rPr>
              <w:t xml:space="preserve">                    </w:t>
            </w:r>
          </w:p>
        </w:tc>
        <w:tc>
          <w:tcPr>
            <w:tcW w:w="5238" w:type="dxa"/>
          </w:tcPr>
          <w:p w:rsidR="00BB096F" w:rsidRPr="00AA78C3" w:rsidRDefault="00BB096F" w:rsidP="00BB096F">
            <w:pPr>
              <w:pStyle w:val="4"/>
              <w:spacing w:line="240" w:lineRule="auto"/>
              <w:ind w:firstLine="0"/>
              <w:jc w:val="center"/>
              <w:rPr>
                <w:rFonts w:ascii="Times New Roman" w:hAnsi="Times New Roman"/>
                <w:color w:val="595959" w:themeColor="text1" w:themeTint="A6"/>
                <w:sz w:val="22"/>
                <w:szCs w:val="22"/>
              </w:rPr>
            </w:pPr>
            <w:r w:rsidRPr="00AA78C3">
              <w:rPr>
                <w:rFonts w:ascii="Times New Roman" w:hAnsi="Times New Roman"/>
                <w:color w:val="595959" w:themeColor="text1" w:themeTint="A6"/>
                <w:sz w:val="22"/>
                <w:szCs w:val="22"/>
              </w:rPr>
              <w:t>Претендент:</w:t>
            </w:r>
          </w:p>
          <w:p w:rsidR="00F77363" w:rsidRPr="00AA78C3" w:rsidRDefault="00F77363" w:rsidP="00BB096F">
            <w:pPr>
              <w:pStyle w:val="4"/>
              <w:spacing w:line="240" w:lineRule="auto"/>
              <w:ind w:firstLine="0"/>
              <w:jc w:val="center"/>
              <w:rPr>
                <w:rFonts w:ascii="Times New Roman" w:hAnsi="Times New Roman"/>
                <w:color w:val="595959" w:themeColor="text1" w:themeTint="A6"/>
                <w:sz w:val="22"/>
                <w:szCs w:val="22"/>
              </w:rPr>
            </w:pPr>
          </w:p>
          <w:p w:rsidR="00F77363" w:rsidRPr="00AA78C3" w:rsidRDefault="00F77363" w:rsidP="00BB096F">
            <w:pPr>
              <w:pStyle w:val="4"/>
              <w:spacing w:line="240" w:lineRule="auto"/>
              <w:ind w:firstLine="0"/>
              <w:jc w:val="center"/>
              <w:rPr>
                <w:rFonts w:ascii="Times New Roman" w:hAnsi="Times New Roman"/>
                <w:color w:val="595959" w:themeColor="text1" w:themeTint="A6"/>
                <w:sz w:val="22"/>
                <w:szCs w:val="22"/>
              </w:rPr>
            </w:pPr>
          </w:p>
          <w:p w:rsidR="00F77363" w:rsidRPr="00AA78C3" w:rsidRDefault="00F77363" w:rsidP="00BB096F">
            <w:pPr>
              <w:pStyle w:val="4"/>
              <w:spacing w:line="240" w:lineRule="auto"/>
              <w:ind w:firstLine="0"/>
              <w:jc w:val="center"/>
              <w:rPr>
                <w:rFonts w:ascii="Times New Roman" w:hAnsi="Times New Roman"/>
                <w:color w:val="595959" w:themeColor="text1" w:themeTint="A6"/>
                <w:sz w:val="22"/>
                <w:szCs w:val="22"/>
              </w:rPr>
            </w:pPr>
          </w:p>
          <w:p w:rsidR="00F77363" w:rsidRPr="00AA78C3" w:rsidRDefault="00F77363" w:rsidP="00BB096F">
            <w:pPr>
              <w:pStyle w:val="4"/>
              <w:spacing w:line="240" w:lineRule="auto"/>
              <w:ind w:firstLine="0"/>
              <w:jc w:val="center"/>
              <w:rPr>
                <w:rFonts w:ascii="Times New Roman" w:hAnsi="Times New Roman"/>
                <w:color w:val="595959" w:themeColor="text1" w:themeTint="A6"/>
                <w:sz w:val="22"/>
                <w:szCs w:val="22"/>
              </w:rPr>
            </w:pPr>
          </w:p>
          <w:p w:rsidR="00F77363" w:rsidRPr="00AA78C3" w:rsidRDefault="00F77363" w:rsidP="00BB096F">
            <w:pPr>
              <w:pStyle w:val="4"/>
              <w:spacing w:line="240" w:lineRule="auto"/>
              <w:ind w:firstLine="0"/>
              <w:jc w:val="center"/>
              <w:rPr>
                <w:rFonts w:ascii="Times New Roman" w:hAnsi="Times New Roman"/>
                <w:color w:val="595959" w:themeColor="text1" w:themeTint="A6"/>
                <w:sz w:val="22"/>
                <w:szCs w:val="22"/>
              </w:rPr>
            </w:pPr>
            <w:r w:rsidRPr="00AA78C3">
              <w:rPr>
                <w:rFonts w:ascii="Times New Roman" w:hAnsi="Times New Roman"/>
                <w:color w:val="595959" w:themeColor="text1" w:themeTint="A6"/>
                <w:sz w:val="22"/>
                <w:szCs w:val="22"/>
              </w:rPr>
              <w:t>_______________________</w:t>
            </w:r>
            <w:r w:rsidRPr="00AA78C3">
              <w:rPr>
                <w:rFonts w:ascii="Times New Roman" w:hAnsi="Times New Roman"/>
                <w:color w:val="595959" w:themeColor="text1" w:themeTint="A6"/>
                <w:sz w:val="22"/>
                <w:szCs w:val="22"/>
                <w:lang w:val="en-US"/>
              </w:rPr>
              <w:t>/</w:t>
            </w:r>
            <w:r w:rsidRPr="00AA78C3">
              <w:rPr>
                <w:rFonts w:ascii="Times New Roman" w:hAnsi="Times New Roman"/>
                <w:color w:val="595959" w:themeColor="text1" w:themeTint="A6"/>
                <w:sz w:val="22"/>
                <w:szCs w:val="22"/>
              </w:rPr>
              <w:t>___________</w:t>
            </w:r>
          </w:p>
        </w:tc>
      </w:tr>
    </w:tbl>
    <w:p w:rsidR="00A60512" w:rsidRPr="00AA78C3" w:rsidRDefault="00A60512" w:rsidP="00E0502E">
      <w:pPr>
        <w:rPr>
          <w:color w:val="595959" w:themeColor="text1" w:themeTint="A6"/>
        </w:rPr>
      </w:pPr>
    </w:p>
    <w:sectPr w:rsidR="00A60512" w:rsidRPr="00AA78C3" w:rsidSect="00307936">
      <w:footerReference w:type="even" r:id="rId6"/>
      <w:footerReference w:type="default" r:id="rId7"/>
      <w:headerReference w:type="first" r:id="rId8"/>
      <w:pgSz w:w="11909" w:h="16834" w:code="9"/>
      <w:pgMar w:top="426" w:right="748" w:bottom="709" w:left="902" w:header="720" w:footer="720" w:gutter="0"/>
      <w:cols w:space="720"/>
      <w:noEndnote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1350BB" w:rsidRDefault="001350BB" w:rsidP="00C13D8B">
      <w:r>
        <w:separator/>
      </w:r>
    </w:p>
  </w:endnote>
  <w:endnote w:type="continuationSeparator" w:id="0">
    <w:p w:rsidR="001350BB" w:rsidRDefault="001350BB" w:rsidP="00C13D8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altName w:val="Calibri"/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FreeSetC">
    <w:altName w:val="Arial"/>
    <w:panose1 w:val="00000000000000000000"/>
    <w:charset w:val="00"/>
    <w:family w:val="decorative"/>
    <w:notTrueType/>
    <w:pitch w:val="variable"/>
    <w:sig w:usb0="00000203" w:usb1="00000000" w:usb2="00000000" w:usb3="00000000" w:csb0="00000005" w:csb1="00000000"/>
  </w:font>
  <w:font w:name="Courier New">
    <w:altName w:val="Courier New"/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ndale Sans UI">
    <w:altName w:val="Arial Unicode MS"/>
    <w:charset w:val="CC"/>
    <w:family w:val="auto"/>
    <w:pitch w:val="variable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210D01" w:rsidRDefault="00C13D8B" w:rsidP="001700D8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 w:rsidR="00BB096F"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210D01" w:rsidRDefault="001350BB" w:rsidP="001700D8">
    <w:pPr>
      <w:pStyle w:val="a3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210D01" w:rsidRDefault="00C13D8B" w:rsidP="001700D8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 w:rsidR="00BB096F">
      <w:rPr>
        <w:rStyle w:val="a5"/>
      </w:rPr>
      <w:instrText xml:space="preserve">PAGE  </w:instrText>
    </w:r>
    <w:r>
      <w:rPr>
        <w:rStyle w:val="a5"/>
      </w:rPr>
      <w:fldChar w:fldCharType="separate"/>
    </w:r>
    <w:r w:rsidR="00FF00C6">
      <w:rPr>
        <w:rStyle w:val="a5"/>
        <w:noProof/>
      </w:rPr>
      <w:t>2</w:t>
    </w:r>
    <w:r>
      <w:rPr>
        <w:rStyle w:val="a5"/>
      </w:rPr>
      <w:fldChar w:fldCharType="end"/>
    </w:r>
  </w:p>
  <w:p w:rsidR="00210D01" w:rsidRDefault="001350BB" w:rsidP="001700D8">
    <w:pPr>
      <w:pStyle w:val="a3"/>
      <w:framePr w:wrap="around" w:vAnchor="text" w:hAnchor="margin" w:xAlign="center" w:y="1"/>
      <w:ind w:right="360"/>
      <w:rPr>
        <w:rStyle w:val="a5"/>
      </w:rPr>
    </w:pPr>
  </w:p>
  <w:p w:rsidR="00210D01" w:rsidRDefault="001350BB">
    <w:pPr>
      <w:pStyle w:val="a3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1350BB" w:rsidRDefault="001350BB" w:rsidP="00C13D8B">
      <w:r>
        <w:separator/>
      </w:r>
    </w:p>
  </w:footnote>
  <w:footnote w:type="continuationSeparator" w:id="0">
    <w:p w:rsidR="001350BB" w:rsidRDefault="001350BB" w:rsidP="00C13D8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210D01" w:rsidRPr="007A7437" w:rsidRDefault="001350BB" w:rsidP="001700D8">
    <w:pPr>
      <w:pStyle w:val="a6"/>
      <w:jc w:val="right"/>
      <w:rPr>
        <w:i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B096F"/>
    <w:rsid w:val="000477CD"/>
    <w:rsid w:val="000E2C5B"/>
    <w:rsid w:val="00101436"/>
    <w:rsid w:val="001350BB"/>
    <w:rsid w:val="00156A3D"/>
    <w:rsid w:val="002F0BD0"/>
    <w:rsid w:val="00307936"/>
    <w:rsid w:val="003F2D25"/>
    <w:rsid w:val="004B632C"/>
    <w:rsid w:val="00512A4C"/>
    <w:rsid w:val="006A63AF"/>
    <w:rsid w:val="006C5183"/>
    <w:rsid w:val="00727BC1"/>
    <w:rsid w:val="008C7F03"/>
    <w:rsid w:val="00991B2C"/>
    <w:rsid w:val="00A60512"/>
    <w:rsid w:val="00A97E94"/>
    <w:rsid w:val="00AA78C3"/>
    <w:rsid w:val="00AB543C"/>
    <w:rsid w:val="00BB096F"/>
    <w:rsid w:val="00C13D8B"/>
    <w:rsid w:val="00C246A0"/>
    <w:rsid w:val="00C81315"/>
    <w:rsid w:val="00E0502E"/>
    <w:rsid w:val="00F77363"/>
    <w:rsid w:val="00FF00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810F85B"/>
  <w15:docId w15:val="{0A20EDC4-48B6-48C9-98D2-957BC0EBA9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 w:qFormat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BB096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4">
    <w:name w:val="ОснА4А"/>
    <w:rsid w:val="00BB096F"/>
    <w:pPr>
      <w:autoSpaceDE w:val="0"/>
      <w:autoSpaceDN w:val="0"/>
      <w:adjustRightInd w:val="0"/>
      <w:spacing w:after="0" w:line="180" w:lineRule="atLeast"/>
      <w:ind w:firstLine="113"/>
      <w:jc w:val="both"/>
    </w:pPr>
    <w:rPr>
      <w:rFonts w:ascii="FreeSetC" w:eastAsia="Times New Roman" w:hAnsi="FreeSetC" w:cs="FreeSetC"/>
      <w:sz w:val="16"/>
      <w:szCs w:val="16"/>
      <w:lang w:eastAsia="ru-RU"/>
    </w:rPr>
  </w:style>
  <w:style w:type="paragraph" w:styleId="a3">
    <w:name w:val="footer"/>
    <w:aliases w:val=" Знак11"/>
    <w:basedOn w:val="a"/>
    <w:link w:val="a4"/>
    <w:uiPriority w:val="99"/>
    <w:rsid w:val="00BB096F"/>
    <w:pPr>
      <w:tabs>
        <w:tab w:val="center" w:pos="4844"/>
        <w:tab w:val="right" w:pos="9689"/>
      </w:tabs>
    </w:pPr>
  </w:style>
  <w:style w:type="character" w:customStyle="1" w:styleId="a4">
    <w:name w:val="Нижний колонтитул Знак"/>
    <w:aliases w:val=" Знак11 Знак"/>
    <w:basedOn w:val="a0"/>
    <w:link w:val="a3"/>
    <w:uiPriority w:val="99"/>
    <w:rsid w:val="00BB096F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page number"/>
    <w:rsid w:val="00BB096F"/>
    <w:rPr>
      <w:rFonts w:cs="Times New Roman"/>
    </w:rPr>
  </w:style>
  <w:style w:type="paragraph" w:styleId="a6">
    <w:name w:val="header"/>
    <w:aliases w:val="encabezado, Знак17,ВерхКолонтитул,Guideline,Aa?oEieiioeooe,ÂåðõÊîëîíòèòóë"/>
    <w:basedOn w:val="a"/>
    <w:link w:val="a7"/>
    <w:uiPriority w:val="99"/>
    <w:qFormat/>
    <w:rsid w:val="00BB096F"/>
    <w:pPr>
      <w:tabs>
        <w:tab w:val="center" w:pos="4844"/>
        <w:tab w:val="right" w:pos="9689"/>
      </w:tabs>
    </w:pPr>
  </w:style>
  <w:style w:type="character" w:customStyle="1" w:styleId="a7">
    <w:name w:val="Верхний колонтитул Знак"/>
    <w:aliases w:val="encabezado Знак, Знак17 Знак,ВерхКолонтитул Знак,Guideline Знак,Aa?oEieiioeooe Знак,ÂåðõÊîëîíòèòóë Знак"/>
    <w:basedOn w:val="a0"/>
    <w:link w:val="a6"/>
    <w:uiPriority w:val="99"/>
    <w:rsid w:val="00BB096F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style-span">
    <w:name w:val="apple-style-span"/>
    <w:basedOn w:val="a0"/>
    <w:rsid w:val="00BB096F"/>
  </w:style>
  <w:style w:type="paragraph" w:customStyle="1" w:styleId="ConsPlusNonformat">
    <w:name w:val="ConsPlusNonformat"/>
    <w:rsid w:val="00BB096F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footer" Target="foot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533</Words>
  <Characters>3043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ПК</dc:creator>
  <cp:lastModifiedBy>Test</cp:lastModifiedBy>
  <cp:revision>3</cp:revision>
  <dcterms:created xsi:type="dcterms:W3CDTF">2025-12-19T04:03:00Z</dcterms:created>
  <dcterms:modified xsi:type="dcterms:W3CDTF">2025-12-19T05:42:00Z</dcterms:modified>
</cp:coreProperties>
</file>