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4A6599">
        <w:rPr>
          <w:rFonts w:ascii="Times New Roman" w:hAnsi="Times New Roman"/>
          <w:noProof/>
          <w:sz w:val="22"/>
          <w:szCs w:val="20"/>
          <w:lang w:val="ru-RU"/>
        </w:rPr>
        <w:t>Болдыревой Татьяны Владимировны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4A6599">
        <w:rPr>
          <w:rFonts w:ascii="Times New Roman" w:hAnsi="Times New Roman"/>
          <w:noProof/>
          <w:sz w:val="22"/>
          <w:szCs w:val="20"/>
          <w:lang w:val="ru-RU"/>
        </w:rPr>
        <w:t>16.07.1971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4A6599">
        <w:rPr>
          <w:rFonts w:ascii="Times New Roman" w:hAnsi="Times New Roman"/>
          <w:noProof/>
          <w:sz w:val="22"/>
          <w:szCs w:val="20"/>
          <w:lang w:val="ru-RU"/>
        </w:rPr>
        <w:t>гор. Томск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4A6599">
        <w:rPr>
          <w:rFonts w:ascii="Times New Roman" w:hAnsi="Times New Roman"/>
          <w:noProof/>
          <w:sz w:val="22"/>
          <w:szCs w:val="20"/>
          <w:lang w:val="ru-RU"/>
        </w:rPr>
        <w:t>031-931-202 11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4A6599">
        <w:rPr>
          <w:rFonts w:ascii="Times New Roman" w:hAnsi="Times New Roman"/>
          <w:noProof/>
          <w:sz w:val="22"/>
          <w:szCs w:val="20"/>
          <w:lang w:val="ru-RU"/>
        </w:rPr>
        <w:t>701709889782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4A6599">
        <w:rPr>
          <w:rFonts w:ascii="Times New Roman" w:hAnsi="Times New Roman"/>
          <w:noProof/>
          <w:sz w:val="22"/>
          <w:szCs w:val="20"/>
          <w:lang w:val="ru-RU"/>
        </w:rPr>
        <w:t>634021, Томская область, гор. Томск, ул. Льва Толстого, д. 79, кв. 47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4A6599">
        <w:rPr>
          <w:rFonts w:ascii="Times New Roman" w:eastAsia="Times New Roman" w:hAnsi="Times New Roman"/>
          <w:noProof/>
          <w:sz w:val="22"/>
          <w:lang w:val="ru-RU"/>
        </w:rPr>
        <w:t>Галиева Эльза Васильзяновна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4A6599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Томской области от 10.09.2025 г. по делу № А67-7843/2025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A249F4" w:rsidRPr="00F3599F" w:rsidRDefault="006B07B1" w:rsidP="00A249F4">
      <w:pPr>
        <w:ind w:firstLine="709"/>
        <w:jc w:val="both"/>
        <w:rPr>
          <w:sz w:val="24"/>
          <w:szCs w:val="24"/>
        </w:rPr>
      </w:pPr>
      <w:r w:rsidRPr="006B07B1">
        <w:rPr>
          <w:noProof/>
          <w:sz w:val="24"/>
          <w:szCs w:val="24"/>
        </w:rPr>
        <w:t>Болдырева Татьяна Владимировна, номер счета – 40817810650220053914, Банк получателя – ФИЛИАЛ "ЦЕНТРАЛЬНЫЙ" ПАО "СОВКОМБАНК", БИК – 045004763, Корр.счет – 30101810150040000763, ИНН Банка 4401116480.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4A6599">
        <w:rPr>
          <w:rFonts w:ascii="Times New Roman" w:hAnsi="Times New Roman"/>
          <w:noProof/>
          <w:sz w:val="22"/>
          <w:szCs w:val="20"/>
          <w:lang w:val="ru-RU"/>
        </w:rPr>
        <w:t>Болдыревой Татьяны Владимировны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4A6599">
        <w:rPr>
          <w:rFonts w:ascii="Times New Roman" w:eastAsia="Times New Roman" w:hAnsi="Times New Roman"/>
          <w:noProof/>
          <w:sz w:val="22"/>
          <w:lang w:val="ru-RU"/>
        </w:rPr>
        <w:t>Галиева Эльза Васильзяновна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4A6599">
        <w:rPr>
          <w:rFonts w:ascii="Times New Roman" w:eastAsia="Times New Roman" w:hAnsi="Times New Roman"/>
          <w:noProof/>
          <w:sz w:val="22"/>
          <w:lang w:val="ru-RU"/>
        </w:rPr>
        <w:t>454091, Челябинск, а/я 13112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6B07B1" w:rsidRPr="006B07B1">
        <w:rPr>
          <w:noProof/>
          <w:sz w:val="22"/>
          <w:szCs w:val="20"/>
        </w:rPr>
        <w:t>Болдырева Татьяна Владимировна, номер счета – 40817810650220053914, Банк получателя – ФИЛИАЛ "ЦЕНТРАЛЬНЫЙ" ПАО "СОВКОМБАНК", БИК – 045004763, Корр.счет – 30101810150040000763, ИНН Банка 4401116480.</w:t>
      </w:r>
      <w:bookmarkStart w:id="0" w:name="_GoBack"/>
      <w:bookmarkEnd w:id="0"/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4A6599">
              <w:rPr>
                <w:noProof/>
                <w:sz w:val="22"/>
              </w:rPr>
              <w:t>Э.В. Галиева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2ED0" w:rsidRDefault="00AF2ED0">
      <w:r>
        <w:separator/>
      </w:r>
    </w:p>
  </w:endnote>
  <w:endnote w:type="continuationSeparator" w:id="0">
    <w:p w:rsidR="00AF2ED0" w:rsidRDefault="00AF2E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6B07B1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6B07B1" w:rsidRPr="006B07B1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6B07B1" w:rsidRPr="006B07B1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2ED0" w:rsidRDefault="00AF2ED0">
      <w:pPr>
        <w:pStyle w:val="GenStyleDefPar"/>
      </w:pPr>
      <w:r>
        <w:separator/>
      </w:r>
    </w:p>
  </w:footnote>
  <w:footnote w:type="continuationSeparator" w:id="0">
    <w:p w:rsidR="00AF2ED0" w:rsidRDefault="00AF2ED0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A6599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B07B1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2ED0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docId w15:val="{F64C13D6-35E3-4E3C-8956-793469D08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679</Words>
  <Characters>3873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2026-02-10T06:45:00Z</dcterms:created>
  <dcterms:modified xsi:type="dcterms:W3CDTF">2026-02-10T06:45:00Z</dcterms:modified>
</cp:coreProperties>
</file>