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5524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E713A">
        <w:rPr>
          <w:rFonts w:ascii="Times New Roman" w:hAnsi="Times New Roman"/>
          <w:b/>
          <w:sz w:val="28"/>
          <w:szCs w:val="28"/>
        </w:rPr>
        <w:t>ДОГОВОР О ЗАДАТКЕ</w:t>
      </w:r>
    </w:p>
    <w:p w:rsidR="00E75524" w:rsidRPr="00FE713A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775" w:rsidRDefault="00F27775" w:rsidP="00E75524">
      <w:pPr>
        <w:spacing w:after="0" w:line="240" w:lineRule="auto"/>
        <w:rPr>
          <w:rFonts w:ascii="Times New Roman" w:hAnsi="Times New Roman"/>
          <w:sz w:val="24"/>
          <w:szCs w:val="24"/>
        </w:rPr>
        <w:sectPr w:rsidR="00F2777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27775" w:rsidRPr="00A62132" w:rsidRDefault="00F638C7" w:rsidP="00E7552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t xml:space="preserve">г. </w:t>
      </w:r>
      <w:r w:rsidR="00801F21">
        <w:rPr>
          <w:rFonts w:ascii="Times New Roman" w:hAnsi="Times New Roman"/>
          <w:noProof/>
          <w:sz w:val="24"/>
          <w:szCs w:val="24"/>
        </w:rPr>
        <w:t>_____</w:t>
      </w:r>
    </w:p>
    <w:p w:rsidR="00F27775" w:rsidRDefault="00801F21" w:rsidP="00F2777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  <w:sectPr w:rsidR="00F27775" w:rsidSect="00F27775">
          <w:type w:val="continuous"/>
          <w:pgSz w:w="11906" w:h="16838"/>
          <w:pgMar w:top="1134" w:right="850" w:bottom="1134" w:left="1701" w:header="708" w:footer="708" w:gutter="0"/>
          <w:cols w:num="2" w:space="709" w:equalWidth="0">
            <w:col w:w="5741" w:space="709"/>
            <w:col w:w="2905"/>
          </w:cols>
          <w:docGrid w:linePitch="360"/>
        </w:sectPr>
      </w:pPr>
      <w:r>
        <w:rPr>
          <w:rFonts w:ascii="Times New Roman" w:hAnsi="Times New Roman"/>
          <w:noProof/>
          <w:sz w:val="24"/>
          <w:szCs w:val="24"/>
        </w:rPr>
        <w:lastRenderedPageBreak/>
        <w:t>«     » ________</w:t>
      </w:r>
      <w:r w:rsidR="00D31E90">
        <w:rPr>
          <w:rFonts w:ascii="Times New Roman" w:hAnsi="Times New Roman"/>
          <w:noProof/>
          <w:sz w:val="24"/>
          <w:szCs w:val="24"/>
        </w:rPr>
        <w:t>202</w:t>
      </w:r>
      <w:r w:rsidR="008C02D9">
        <w:rPr>
          <w:rFonts w:ascii="Times New Roman" w:hAnsi="Times New Roman"/>
          <w:noProof/>
          <w:sz w:val="24"/>
          <w:szCs w:val="24"/>
        </w:rPr>
        <w:t>5</w:t>
      </w:r>
      <w:r w:rsidR="00F638C7">
        <w:rPr>
          <w:rFonts w:ascii="Times New Roman" w:hAnsi="Times New Roman"/>
          <w:noProof/>
          <w:sz w:val="24"/>
          <w:szCs w:val="24"/>
        </w:rPr>
        <w:t xml:space="preserve"> г.</w:t>
      </w:r>
    </w:p>
    <w:p w:rsidR="00E75524" w:rsidRDefault="00E75524" w:rsidP="00E7552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75524" w:rsidRPr="00DA7435" w:rsidRDefault="00456BE4" w:rsidP="00DA7435">
      <w:pPr>
        <w:pStyle w:val="a4"/>
      </w:pPr>
      <w:bookmarkStart w:id="0" w:name="_GoBack"/>
      <w:r w:rsidRPr="00456BE4">
        <w:rPr>
          <w:sz w:val="24"/>
          <w:szCs w:val="24"/>
        </w:rPr>
        <w:t xml:space="preserve">Алексеевой Елены </w:t>
      </w:r>
      <w:proofErr w:type="spellStart"/>
      <w:r w:rsidRPr="00456BE4">
        <w:rPr>
          <w:sz w:val="24"/>
          <w:szCs w:val="24"/>
        </w:rPr>
        <w:t>Арсеновны</w:t>
      </w:r>
      <w:proofErr w:type="spellEnd"/>
      <w:r w:rsidRPr="00456BE4">
        <w:rPr>
          <w:sz w:val="24"/>
          <w:szCs w:val="24"/>
        </w:rPr>
        <w:t xml:space="preserve"> (дата рождения: 05.08.2000 г., место рождения: гор. Железнодорожный Московская обл., СНИЛС 169-420-397 87, ИНН 501206101449, адрес регистрации по месту жительства: 143987, Московская область, г Балашиха, </w:t>
      </w:r>
      <w:proofErr w:type="spellStart"/>
      <w:r w:rsidRPr="00456BE4">
        <w:rPr>
          <w:sz w:val="24"/>
          <w:szCs w:val="24"/>
        </w:rPr>
        <w:t>ул</w:t>
      </w:r>
      <w:proofErr w:type="spellEnd"/>
      <w:r w:rsidRPr="00456BE4">
        <w:rPr>
          <w:sz w:val="24"/>
          <w:szCs w:val="24"/>
        </w:rPr>
        <w:t xml:space="preserve"> Московская, 1, 37) Атясов Владимир Николаевич (ИНН 581003898847, СНИЛС 135-535-563 62) - член СРО АУ "Лига" (ОГРН 1045803007326, ИНН 5836140708, адрес: 440026, Пензенская </w:t>
      </w:r>
      <w:proofErr w:type="spellStart"/>
      <w:r w:rsidRPr="00456BE4">
        <w:rPr>
          <w:sz w:val="24"/>
          <w:szCs w:val="24"/>
        </w:rPr>
        <w:t>обл</w:t>
      </w:r>
      <w:proofErr w:type="spellEnd"/>
      <w:r w:rsidRPr="00456BE4">
        <w:rPr>
          <w:sz w:val="24"/>
          <w:szCs w:val="24"/>
        </w:rPr>
        <w:t xml:space="preserve">, г Пенза, </w:t>
      </w:r>
      <w:proofErr w:type="spellStart"/>
      <w:r w:rsidRPr="00456BE4">
        <w:rPr>
          <w:sz w:val="24"/>
          <w:szCs w:val="24"/>
        </w:rPr>
        <w:t>ул</w:t>
      </w:r>
      <w:proofErr w:type="spellEnd"/>
      <w:r w:rsidRPr="00456BE4">
        <w:rPr>
          <w:sz w:val="24"/>
          <w:szCs w:val="24"/>
        </w:rPr>
        <w:t xml:space="preserve"> Володарского д.9)., действующий на основании Решения Арбитражного суда Московской области от 26.11.2024 г. по делу № А41-82988/24</w:t>
      </w:r>
      <w:bookmarkEnd w:id="0"/>
      <w:r w:rsidR="00637D0F" w:rsidRPr="00077080">
        <w:rPr>
          <w:sz w:val="24"/>
          <w:szCs w:val="24"/>
        </w:rPr>
        <w:t>,</w:t>
      </w:r>
      <w:r w:rsidR="00637D0F">
        <w:rPr>
          <w:sz w:val="24"/>
          <w:szCs w:val="24"/>
        </w:rPr>
        <w:t xml:space="preserve"> </w:t>
      </w:r>
      <w:r w:rsidR="00E75524" w:rsidRPr="00DA7435">
        <w:rPr>
          <w:sz w:val="24"/>
          <w:szCs w:val="24"/>
        </w:rPr>
        <w:t>с одной стороны, и ____________________________________________________,</w:t>
      </w:r>
      <w:r w:rsidR="00E75524">
        <w:rPr>
          <w:sz w:val="24"/>
          <w:szCs w:val="24"/>
        </w:rPr>
        <w:t xml:space="preserve"> именуемое (-</w:t>
      </w:r>
      <w:proofErr w:type="spellStart"/>
      <w:r w:rsidR="00E75524">
        <w:rPr>
          <w:sz w:val="24"/>
          <w:szCs w:val="24"/>
        </w:rPr>
        <w:t>ый</w:t>
      </w:r>
      <w:proofErr w:type="spellEnd"/>
      <w:r w:rsidR="00E75524">
        <w:rPr>
          <w:sz w:val="24"/>
          <w:szCs w:val="24"/>
        </w:rPr>
        <w:t>, -</w:t>
      </w:r>
      <w:proofErr w:type="spellStart"/>
      <w:r w:rsidR="00E75524">
        <w:rPr>
          <w:sz w:val="24"/>
          <w:szCs w:val="24"/>
        </w:rPr>
        <w:t>ая</w:t>
      </w:r>
      <w:proofErr w:type="spellEnd"/>
      <w:r w:rsidR="00E75524">
        <w:rPr>
          <w:sz w:val="24"/>
          <w:szCs w:val="24"/>
        </w:rPr>
        <w:t>) в дальнейшем «Заявитель», с другой стороны, заключили настоящий договор о нижеследующем:</w:t>
      </w: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Предмет договора</w:t>
      </w:r>
    </w:p>
    <w:p w:rsidR="00E75524" w:rsidRDefault="00E75524" w:rsidP="00456BE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 соответствии с условиями настоящего Договора Заявитель для участия в торгах по продаже имущества </w:t>
      </w:r>
      <w:r w:rsidR="00456BE4" w:rsidRPr="00456BE4">
        <w:rPr>
          <w:sz w:val="24"/>
          <w:szCs w:val="24"/>
        </w:rPr>
        <w:t xml:space="preserve">Алексеевой Елены </w:t>
      </w:r>
      <w:proofErr w:type="spellStart"/>
      <w:proofErr w:type="gramStart"/>
      <w:r w:rsidR="00456BE4" w:rsidRPr="00456BE4">
        <w:rPr>
          <w:sz w:val="24"/>
          <w:szCs w:val="24"/>
        </w:rPr>
        <w:t>Арсеновны</w:t>
      </w:r>
      <w:proofErr w:type="spellEnd"/>
      <w:r w:rsidR="001C15C3" w:rsidRPr="00456BE4">
        <w:rPr>
          <w:sz w:val="24"/>
          <w:szCs w:val="24"/>
        </w:rPr>
        <w:t xml:space="preserve"> </w:t>
      </w:r>
      <w:r w:rsidR="00DA7435" w:rsidRPr="00DA743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</w:t>
      </w:r>
      <w:proofErr w:type="gramEnd"/>
      <w:r>
        <w:rPr>
          <w:rFonts w:ascii="Times New Roman" w:hAnsi="Times New Roman"/>
          <w:sz w:val="24"/>
          <w:szCs w:val="24"/>
        </w:rPr>
        <w:t xml:space="preserve"> лоту № __: ________________________ (далее по тексту – Предмет торгов), проводимых «__» ______ ___ г. </w:t>
      </w:r>
      <w:r w:rsidRPr="00F30550">
        <w:rPr>
          <w:rFonts w:ascii="Times New Roman" w:hAnsi="Times New Roman"/>
          <w:sz w:val="24"/>
          <w:szCs w:val="24"/>
        </w:rPr>
        <w:t xml:space="preserve">на </w:t>
      </w:r>
      <w:r w:rsidR="003A32B2">
        <w:rPr>
          <w:rFonts w:ascii="Times New Roman" w:hAnsi="Times New Roman"/>
          <w:sz w:val="24"/>
          <w:szCs w:val="24"/>
        </w:rPr>
        <w:t xml:space="preserve">ЭТП </w:t>
      </w:r>
      <w:r w:rsidR="003A32B2" w:rsidRPr="003A32B2">
        <w:rPr>
          <w:rFonts w:ascii="Times New Roman" w:hAnsi="Times New Roman"/>
          <w:sz w:val="24"/>
          <w:szCs w:val="24"/>
        </w:rPr>
        <w:t>"Уральская электронная торговая площадка", размещенной на сайте http://www.etpu.ru/ в сети Интернет.</w:t>
      </w:r>
      <w:r>
        <w:rPr>
          <w:rFonts w:ascii="Times New Roman" w:hAnsi="Times New Roman"/>
          <w:sz w:val="24"/>
          <w:szCs w:val="24"/>
        </w:rPr>
        <w:t>, перечисляет задаток в сумме _______ руб. в порядке, установленном настоящим Договором.</w:t>
      </w:r>
      <w:r w:rsidR="001B3F78">
        <w:rPr>
          <w:rFonts w:ascii="Times New Roman" w:hAnsi="Times New Roman"/>
          <w:sz w:val="24"/>
          <w:szCs w:val="24"/>
        </w:rPr>
        <w:t xml:space="preserve"> </w:t>
      </w:r>
    </w:p>
    <w:p w:rsidR="00E75524" w:rsidRPr="00D517DE" w:rsidRDefault="00E75524" w:rsidP="0004327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Задаток вносится в обеспечение исполнения обязательств Заявителя как участника торгов: по заключению договора купли-продажи имущества, являющегося Предметом торгов,</w:t>
      </w:r>
      <w:r w:rsidRPr="0017543F">
        <w:rPr>
          <w:rFonts w:ascii="Times New Roman" w:hAnsi="Times New Roman"/>
          <w:sz w:val="24"/>
          <w:szCs w:val="24"/>
        </w:rPr>
        <w:t xml:space="preserve"> в случае признания Заявителя победителем торгов</w:t>
      </w:r>
      <w:r>
        <w:rPr>
          <w:rFonts w:ascii="Times New Roman" w:hAnsi="Times New Roman"/>
          <w:sz w:val="24"/>
          <w:szCs w:val="24"/>
        </w:rPr>
        <w:t xml:space="preserve">; по оплате указанного имущества, в случае признания Заявителя победителем торгов, а также исполнения иных обязательств Заявителя по договору купли-продажи, заключенного по результатам торгов. </w:t>
      </w:r>
    </w:p>
    <w:p w:rsidR="00E75524" w:rsidRDefault="00E75524" w:rsidP="001B3F78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признания Заявителя победителем торгов задаток Заявителю не возвращается и засчитывается в счет оплаты приобретенного на торгах имущества.</w:t>
      </w:r>
    </w:p>
    <w:p w:rsidR="00E75524" w:rsidRDefault="00E75524" w:rsidP="001B3F78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Задаток также не возвращается в случае отказа (уклонения) Заявителя, признанного победителем торгов, от заключения договора купли-продажи</w:t>
      </w:r>
      <w:r w:rsidRPr="00D517DE">
        <w:rPr>
          <w:rFonts w:ascii="Times New Roman" w:hAnsi="Times New Roman"/>
          <w:sz w:val="24"/>
          <w:szCs w:val="24"/>
        </w:rPr>
        <w:t xml:space="preserve"> имущества, являющегося Предметом торгов</w:t>
      </w:r>
      <w:r>
        <w:rPr>
          <w:rFonts w:ascii="Times New Roman" w:hAnsi="Times New Roman"/>
          <w:sz w:val="24"/>
          <w:szCs w:val="24"/>
        </w:rPr>
        <w:t xml:space="preserve">; в случае не перечисления Заявителем денежных средств по заключенному по результатам торгов договору купли-продажи; в случае неисполнения иных обязательств Заявителя по договору купли-продажи, заключенного по результатам торгов.   </w:t>
      </w:r>
    </w:p>
    <w:p w:rsidR="00E75524" w:rsidRDefault="00E75524" w:rsidP="001B3F78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 всех остальных случаях задаток возвращается Заявителю в течение 5 (пяти) рабочих дней со дня подписания протокола о результатах проведения торгов.</w:t>
      </w:r>
    </w:p>
    <w:p w:rsidR="00E75524" w:rsidRPr="00BC011D" w:rsidRDefault="00E75524" w:rsidP="00E75524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Порядок внесения задатка</w:t>
      </w:r>
    </w:p>
    <w:p w:rsidR="00E75524" w:rsidRDefault="00E75524" w:rsidP="00B42F94">
      <w:pPr>
        <w:pStyle w:val="a3"/>
        <w:numPr>
          <w:ilvl w:val="1"/>
          <w:numId w:val="1"/>
        </w:numPr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Задаток должен быть внесен Заявителем на ра</w:t>
      </w:r>
      <w:r w:rsidR="00D64491">
        <w:rPr>
          <w:rFonts w:ascii="Times New Roman" w:hAnsi="Times New Roman"/>
          <w:sz w:val="24"/>
          <w:szCs w:val="24"/>
        </w:rPr>
        <w:t>счетный счет</w:t>
      </w:r>
      <w:r>
        <w:rPr>
          <w:rFonts w:ascii="Times New Roman" w:hAnsi="Times New Roman"/>
          <w:sz w:val="24"/>
          <w:szCs w:val="24"/>
        </w:rPr>
        <w:t>, указанный в разделе 4 настоящего договора, в срок не позднее __.__._____ г. В назначении платежа необходимо указать: «</w:t>
      </w:r>
      <w:r w:rsidR="00E62105" w:rsidRPr="00E62105">
        <w:rPr>
          <w:rFonts w:ascii="Times New Roman" w:hAnsi="Times New Roman"/>
          <w:sz w:val="24"/>
          <w:szCs w:val="24"/>
        </w:rPr>
        <w:t>Приобретение имущества по дел</w:t>
      </w:r>
      <w:r w:rsidR="00E62105">
        <w:rPr>
          <w:rFonts w:ascii="Times New Roman" w:hAnsi="Times New Roman"/>
          <w:sz w:val="24"/>
          <w:szCs w:val="24"/>
        </w:rPr>
        <w:t>у о банкротстве №</w:t>
      </w:r>
      <w:r w:rsidR="00DA7435">
        <w:rPr>
          <w:rFonts w:ascii="Times New Roman" w:hAnsi="Times New Roman"/>
          <w:sz w:val="24"/>
          <w:szCs w:val="24"/>
        </w:rPr>
        <w:t>_______</w:t>
      </w:r>
      <w:r>
        <w:rPr>
          <w:rFonts w:ascii="Times New Roman" w:hAnsi="Times New Roman"/>
          <w:sz w:val="24"/>
          <w:szCs w:val="24"/>
        </w:rPr>
        <w:t>».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Обязанность Заявителя по перечислению задатка считается исполненной в момент зачисления денежных средств на расчетный счет Организатора торгов в полной сумме, указанной в п. 2.1. настоящего договора.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не перечисления либо перечисления не в полном объеме суммы задатка в указанную в п. 2.1. настоящего договора дату, Организатор торгов не допускает Заявителя к участию в торгах, а все перечисленные денежные средства Заявителем во исполнение настоящего договора возвращаются ему в общем порядке, установленном в п.</w:t>
      </w:r>
      <w:r w:rsidRPr="00306934">
        <w:rPr>
          <w:rFonts w:ascii="Times New Roman" w:hAnsi="Times New Roman"/>
          <w:sz w:val="24"/>
          <w:szCs w:val="24"/>
        </w:rPr>
        <w:t xml:space="preserve"> 1</w:t>
      </w:r>
      <w:r>
        <w:rPr>
          <w:rFonts w:ascii="Times New Roman" w:hAnsi="Times New Roman"/>
          <w:sz w:val="24"/>
          <w:szCs w:val="24"/>
        </w:rPr>
        <w:t>.5. настоящего договора.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денежные средства, перечисленные в соответствии с настоящим договором, проценты не начисляются.</w:t>
      </w:r>
    </w:p>
    <w:p w:rsidR="00E75524" w:rsidRPr="00BC011D" w:rsidRDefault="00E75524" w:rsidP="00E75524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Заключительные положения</w:t>
      </w:r>
    </w:p>
    <w:p w:rsidR="00E75524" w:rsidRDefault="00E75524" w:rsidP="00DA743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Споры и разногласия, возникающие из настоящего договора или в связи с ним, будут решаться сторонами путем переговоров. </w:t>
      </w:r>
      <w:r w:rsidRPr="00ED1F10">
        <w:rPr>
          <w:rFonts w:ascii="Times New Roman" w:hAnsi="Times New Roman"/>
          <w:color w:val="000000"/>
          <w:sz w:val="24"/>
          <w:szCs w:val="24"/>
        </w:rPr>
        <w:t xml:space="preserve">При не достижении согласия споры и разногласия подлежат </w:t>
      </w:r>
      <w:proofErr w:type="gramStart"/>
      <w:r w:rsidRPr="00ED1F10">
        <w:rPr>
          <w:rFonts w:ascii="Times New Roman" w:hAnsi="Times New Roman"/>
          <w:color w:val="000000"/>
          <w:sz w:val="24"/>
          <w:szCs w:val="24"/>
        </w:rPr>
        <w:t>рассмотрению</w:t>
      </w:r>
      <w:proofErr w:type="gramEnd"/>
      <w:r w:rsidR="00DA7435">
        <w:rPr>
          <w:rFonts w:ascii="Times New Roman" w:hAnsi="Times New Roman"/>
          <w:noProof/>
          <w:color w:val="000000"/>
          <w:sz w:val="24"/>
          <w:szCs w:val="24"/>
        </w:rPr>
        <w:t xml:space="preserve"> а арбитражной суде </w:t>
      </w:r>
      <w:r w:rsidR="00DA7435" w:rsidRPr="00DA7435">
        <w:rPr>
          <w:rFonts w:ascii="Times New Roman" w:hAnsi="Times New Roman"/>
          <w:noProof/>
          <w:color w:val="000000"/>
          <w:sz w:val="24"/>
          <w:szCs w:val="24"/>
        </w:rPr>
        <w:t>Республики Татарстан</w:t>
      </w:r>
      <w:r w:rsidRPr="00ED1F10">
        <w:rPr>
          <w:rFonts w:ascii="Times New Roman" w:hAnsi="Times New Roman"/>
          <w:color w:val="000000"/>
          <w:sz w:val="24"/>
          <w:szCs w:val="24"/>
        </w:rPr>
        <w:t>.</w:t>
      </w:r>
    </w:p>
    <w:p w:rsidR="00E75524" w:rsidRPr="00BC338E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C338E">
        <w:rPr>
          <w:rFonts w:ascii="Times New Roman" w:hAnsi="Times New Roman"/>
          <w:sz w:val="24"/>
          <w:szCs w:val="24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:rsidR="00E75524" w:rsidRDefault="00E75524" w:rsidP="00E755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Реквизиты сторон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1"/>
        <w:gridCol w:w="4802"/>
      </w:tblGrid>
      <w:tr w:rsidR="00E75524" w:rsidRPr="00BC011D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Организатор торгов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Заявитель</w:t>
            </w:r>
          </w:p>
        </w:tc>
      </w:tr>
      <w:tr w:rsidR="00E75524" w:rsidRPr="00BC011D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105" w:rsidRDefault="00E62105" w:rsidP="00801F2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62105">
              <w:rPr>
                <w:rFonts w:ascii="Times New Roman" w:hAnsi="Times New Roman"/>
                <w:sz w:val="24"/>
                <w:szCs w:val="24"/>
              </w:rPr>
              <w:t>Финансовый управляющий Атясов Владимир Николаевич</w:t>
            </w:r>
            <w:r w:rsidRPr="00801F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3A32B2" w:rsidRPr="00BC011D" w:rsidRDefault="003A32B2" w:rsidP="003A32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A32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ПАО «МОСКОВСКИЙ КРЕДИТНЫЙ БАНК» г. Москва Получатель: ЗАО «УЭТП» Расчетный счет: 40702810102970000003 ИНН получателя: 6658372471 Кор. счет: 30101810745250000659 КПП получателя: 665801001 БИК: 044525659.</w:t>
            </w:r>
          </w:p>
          <w:p w:rsidR="00E62105" w:rsidRPr="00BC011D" w:rsidRDefault="00E62105" w:rsidP="00DA743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5A5FDE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524" w:rsidRPr="00BC011D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______________________  </w:t>
            </w:r>
            <w:r w:rsidR="00F638C7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В.Н. Атясов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:rsidR="00E75524" w:rsidRPr="00F567A9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____________________ _______________</w:t>
            </w:r>
          </w:p>
        </w:tc>
      </w:tr>
    </w:tbl>
    <w:p w:rsidR="00E75524" w:rsidRPr="00BC011D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E4B37" w:rsidRPr="00E75524" w:rsidRDefault="00CE4B37" w:rsidP="00E75524"/>
    <w:sectPr w:rsidR="00CE4B37" w:rsidRPr="00E75524" w:rsidSect="00F27775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F7537D"/>
    <w:multiLevelType w:val="multilevel"/>
    <w:tmpl w:val="0F9C29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179"/>
    <w:rsid w:val="00012358"/>
    <w:rsid w:val="00043275"/>
    <w:rsid w:val="0007403E"/>
    <w:rsid w:val="00077080"/>
    <w:rsid w:val="00081981"/>
    <w:rsid w:val="00106842"/>
    <w:rsid w:val="00124B6D"/>
    <w:rsid w:val="0013118D"/>
    <w:rsid w:val="001B3F78"/>
    <w:rsid w:val="001C15C3"/>
    <w:rsid w:val="0023545D"/>
    <w:rsid w:val="003A32B2"/>
    <w:rsid w:val="00412179"/>
    <w:rsid w:val="00425BF3"/>
    <w:rsid w:val="00456BE4"/>
    <w:rsid w:val="0046686D"/>
    <w:rsid w:val="0049059C"/>
    <w:rsid w:val="0057643B"/>
    <w:rsid w:val="00582FEA"/>
    <w:rsid w:val="005A44DE"/>
    <w:rsid w:val="005D1A4E"/>
    <w:rsid w:val="00614239"/>
    <w:rsid w:val="00633086"/>
    <w:rsid w:val="00637D0F"/>
    <w:rsid w:val="006A51C7"/>
    <w:rsid w:val="006C0BDC"/>
    <w:rsid w:val="00801F21"/>
    <w:rsid w:val="00803A5A"/>
    <w:rsid w:val="008A4210"/>
    <w:rsid w:val="008C02D9"/>
    <w:rsid w:val="008C3FF4"/>
    <w:rsid w:val="008C49EB"/>
    <w:rsid w:val="009174A2"/>
    <w:rsid w:val="00932CEE"/>
    <w:rsid w:val="009F402A"/>
    <w:rsid w:val="00A62132"/>
    <w:rsid w:val="00AB5424"/>
    <w:rsid w:val="00AC2501"/>
    <w:rsid w:val="00B02DA8"/>
    <w:rsid w:val="00B120CD"/>
    <w:rsid w:val="00B36621"/>
    <w:rsid w:val="00B42F94"/>
    <w:rsid w:val="00B50BFF"/>
    <w:rsid w:val="00B73E04"/>
    <w:rsid w:val="00C653A0"/>
    <w:rsid w:val="00CE4B37"/>
    <w:rsid w:val="00D31E90"/>
    <w:rsid w:val="00D554D6"/>
    <w:rsid w:val="00D64491"/>
    <w:rsid w:val="00DA7435"/>
    <w:rsid w:val="00E32AE2"/>
    <w:rsid w:val="00E62105"/>
    <w:rsid w:val="00E75524"/>
    <w:rsid w:val="00EB49A8"/>
    <w:rsid w:val="00F27775"/>
    <w:rsid w:val="00F638C7"/>
    <w:rsid w:val="00FE0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7B7485-90A8-41C5-8174-FDB3159B3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118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118D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DA7435"/>
    <w:pPr>
      <w:spacing w:after="0" w:line="240" w:lineRule="auto"/>
      <w:ind w:firstLine="525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highlight4">
    <w:name w:val="highlight4"/>
    <w:rsid w:val="00DA7435"/>
    <w:rPr>
      <w:rFonts w:ascii="Times New Roman" w:hAnsi="Times New Roman" w:cs="Times New Roman" w:hint="default"/>
      <w:vanish w:val="0"/>
      <w:webHidden w:val="0"/>
      <w:color w:val="0000FF"/>
      <w:specVanish w:val="0"/>
    </w:rPr>
  </w:style>
  <w:style w:type="character" w:customStyle="1" w:styleId="page-button">
    <w:name w:val="page-button"/>
    <w:basedOn w:val="a0"/>
    <w:rsid w:val="00DA7435"/>
  </w:style>
  <w:style w:type="character" w:customStyle="1" w:styleId="timesnewromanfont2">
    <w:name w:val="timesnewromanfont2"/>
    <w:rsid w:val="00DA7435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9071B4-70EA-4D42-B19A-81CF6ADC78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600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Банкродство</dc:creator>
  <cp:lastModifiedBy>Банкродство</cp:lastModifiedBy>
  <cp:revision>16</cp:revision>
  <dcterms:created xsi:type="dcterms:W3CDTF">2023-10-17T13:19:00Z</dcterms:created>
  <dcterms:modified xsi:type="dcterms:W3CDTF">2025-04-24T12:08:00Z</dcterms:modified>
</cp:coreProperties>
</file>