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5F14FE6E"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B70D88" w:rsidRPr="00B70D88">
        <w:rPr>
          <w:szCs w:val="20"/>
        </w:rPr>
        <w:t>Гладких Татьяна Александровна (02.11.1964 г.р., место рождения: с. Долгодеревенское Сосновского р-на Челябинской обл., адрес регистрации: Челябинская область, Сосновский район, д. Шигаево, ул. Ленина, д. 50, кв. 2, СНИЛС 004-144-632 96, ИНН 743801224771)</w:t>
      </w:r>
      <w:r w:rsidR="00B12C97">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B70D88" w:rsidRPr="00B70D88">
        <w:rPr>
          <w:szCs w:val="20"/>
        </w:rPr>
        <w:t>Челябинской области от 23.06.2025 г. (решение опубликовано 24.06.2025 г.) по делу № А76-16163/2025</w:t>
      </w:r>
      <w:r w:rsidR="00B70D8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6B99873F" w:rsidR="00686D54" w:rsidRDefault="00B70D88">
      <w:pPr>
        <w:ind w:firstLine="708"/>
        <w:jc w:val="both"/>
        <w:rPr>
          <w:rFonts w:ascii="Tahoma" w:hAnsi="Tahoma"/>
          <w:color w:val="000000"/>
        </w:rPr>
      </w:pPr>
      <w:r w:rsidRPr="00B70D88">
        <w:rPr>
          <w:sz w:val="20"/>
          <w:szCs w:val="20"/>
        </w:rPr>
        <w:t>Гладких Татьяна Александровна</w:t>
      </w:r>
      <w:r w:rsidR="00AC2066" w:rsidRPr="00AC2066">
        <w:rPr>
          <w:sz w:val="20"/>
          <w:szCs w:val="20"/>
        </w:rPr>
        <w:t xml:space="preserve">, номер счета – </w:t>
      </w:r>
      <w:r w:rsidRPr="00B70D88">
        <w:rPr>
          <w:sz w:val="20"/>
          <w:szCs w:val="20"/>
        </w:rPr>
        <w:t>40817810450207646175</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2249B58" w14:textId="61685DC0" w:rsidR="00580B95" w:rsidRDefault="00B70D88" w:rsidP="0097379A">
            <w:pPr>
              <w:tabs>
                <w:tab w:val="left" w:pos="602"/>
              </w:tabs>
              <w:jc w:val="both"/>
              <w:rPr>
                <w:sz w:val="20"/>
                <w:szCs w:val="20"/>
              </w:rPr>
            </w:pPr>
            <w:r w:rsidRPr="00B70D88">
              <w:rPr>
                <w:sz w:val="20"/>
                <w:szCs w:val="20"/>
              </w:rPr>
              <w:t>Гладких Татьяна Александровна (02.11.1964 г.р., место рождения: с. Долгодеревенское Сосновского р-на Челябинской обл., адрес регистрации: Челябинская область, Сосновский район, д. Шигаево, ул. Ленина, д. 50, кв. 2, СНИЛС 004-144-632 96, ИНН 743801224771) в лице финансового управляющего Бондаренко Алексея Александровича, действующего на основании Решения Арбитражного суда Челябинской области от 23.06.2025 г. (решение опубл</w:t>
            </w:r>
            <w:bookmarkStart w:id="0" w:name="_GoBack"/>
            <w:bookmarkEnd w:id="0"/>
            <w:r w:rsidRPr="00B70D88">
              <w:rPr>
                <w:sz w:val="20"/>
                <w:szCs w:val="20"/>
              </w:rPr>
              <w:t>иковано 24.06.2025 г.) по делу № А76-16163/2025</w:t>
            </w:r>
          </w:p>
          <w:p w14:paraId="593D126F" w14:textId="2AD540D3" w:rsidR="00B70D88" w:rsidRPr="001D62A4" w:rsidRDefault="00B70D88"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63EEF103" w14:textId="77777777" w:rsidR="00B70D88" w:rsidRDefault="00B70D88" w:rsidP="005437B5">
            <w:pPr>
              <w:widowControl w:val="0"/>
              <w:jc w:val="both"/>
              <w:rPr>
                <w:sz w:val="20"/>
                <w:szCs w:val="20"/>
              </w:rPr>
            </w:pPr>
            <w:r w:rsidRPr="00B70D88">
              <w:rPr>
                <w:sz w:val="20"/>
                <w:szCs w:val="20"/>
              </w:rPr>
              <w:t xml:space="preserve">Гладких Татьяна Александровна, номер счета – 40817810450207646175, Банк получателя – ФИЛИАЛ "ЦЕНТРАЛЬНЫЙ" ПАО "СОВКОМБАНК", БИК – 045004763, </w:t>
            </w:r>
            <w:proofErr w:type="spellStart"/>
            <w:r w:rsidRPr="00B70D88">
              <w:rPr>
                <w:sz w:val="20"/>
                <w:szCs w:val="20"/>
              </w:rPr>
              <w:t>Корр.счет</w:t>
            </w:r>
            <w:proofErr w:type="spellEnd"/>
            <w:r w:rsidRPr="00B70D88">
              <w:rPr>
                <w:sz w:val="20"/>
                <w:szCs w:val="20"/>
              </w:rPr>
              <w:t xml:space="preserve"> – 30101810150040000763, ИНН 4401116480.</w:t>
            </w:r>
          </w:p>
          <w:p w14:paraId="1A9DDA0B" w14:textId="77777777" w:rsidR="00B70D88" w:rsidRDefault="00B70D88" w:rsidP="005437B5">
            <w:pPr>
              <w:widowControl w:val="0"/>
              <w:jc w:val="both"/>
              <w:rPr>
                <w:sz w:val="20"/>
                <w:szCs w:val="20"/>
              </w:rPr>
            </w:pPr>
          </w:p>
          <w:p w14:paraId="27BAE3A1" w14:textId="77777777" w:rsidR="00B70D88" w:rsidRDefault="00B70D88" w:rsidP="005437B5">
            <w:pPr>
              <w:widowControl w:val="0"/>
              <w:jc w:val="both"/>
              <w:rPr>
                <w:sz w:val="20"/>
                <w:szCs w:val="20"/>
              </w:rPr>
            </w:pPr>
          </w:p>
          <w:p w14:paraId="7B44CAF9" w14:textId="34C2942A"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1CBE2" w14:textId="77777777" w:rsidR="006B45D3" w:rsidRDefault="006B45D3">
      <w:r>
        <w:separator/>
      </w:r>
    </w:p>
  </w:endnote>
  <w:endnote w:type="continuationSeparator" w:id="0">
    <w:p w14:paraId="43E7AD09" w14:textId="77777777" w:rsidR="006B45D3" w:rsidRDefault="006B4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CE6E29" w14:textId="77777777" w:rsidR="006B45D3" w:rsidRDefault="006B45D3">
      <w:pPr>
        <w:pStyle w:val="GenStyleDefPar"/>
      </w:pPr>
      <w:r>
        <w:separator/>
      </w:r>
    </w:p>
  </w:footnote>
  <w:footnote w:type="continuationSeparator" w:id="0">
    <w:p w14:paraId="0BF5C975" w14:textId="77777777" w:rsidR="006B45D3" w:rsidRDefault="006B45D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A6A0A"/>
    <w:rsid w:val="000C0B22"/>
    <w:rsid w:val="000C6ECA"/>
    <w:rsid w:val="000D74CB"/>
    <w:rsid w:val="000E05E2"/>
    <w:rsid w:val="000E5CD7"/>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76B6C"/>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B45D3"/>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B323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70D88"/>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B186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792</Words>
  <Characters>4517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44</cp:revision>
  <dcterms:created xsi:type="dcterms:W3CDTF">2022-02-22T16:37:00Z</dcterms:created>
  <dcterms:modified xsi:type="dcterms:W3CDTF">2026-01-21T18:30:00Z</dcterms:modified>
</cp:coreProperties>
</file>