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40F7" w:rsidRPr="00DF01C9" w:rsidRDefault="009B4A6C" w:rsidP="009B4A6C">
      <w:pPr>
        <w:pStyle w:val="a3"/>
        <w:ind w:firstLine="0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ПРОЕКТ </w:t>
      </w:r>
      <w:r w:rsidR="00DF40F7" w:rsidRPr="00DF01C9">
        <w:rPr>
          <w:b/>
          <w:sz w:val="22"/>
          <w:szCs w:val="22"/>
        </w:rPr>
        <w:t>ДОГОВОР</w:t>
      </w:r>
      <w:r>
        <w:rPr>
          <w:b/>
          <w:sz w:val="22"/>
          <w:szCs w:val="22"/>
        </w:rPr>
        <w:t>А</w:t>
      </w:r>
      <w:r w:rsidR="00DF40F7" w:rsidRPr="00DF01C9">
        <w:rPr>
          <w:b/>
          <w:sz w:val="22"/>
          <w:szCs w:val="22"/>
        </w:rPr>
        <w:t xml:space="preserve"> №</w:t>
      </w:r>
      <w:r w:rsidR="005436F9" w:rsidRPr="00DF01C9">
        <w:rPr>
          <w:b/>
          <w:sz w:val="22"/>
          <w:szCs w:val="22"/>
        </w:rPr>
        <w:t>___</w:t>
      </w:r>
    </w:p>
    <w:p w:rsidR="00DF40F7" w:rsidRPr="00DF01C9" w:rsidRDefault="00DF40F7" w:rsidP="00832AF0">
      <w:pPr>
        <w:pStyle w:val="a3"/>
        <w:ind w:firstLine="0"/>
        <w:rPr>
          <w:b/>
          <w:sz w:val="22"/>
          <w:szCs w:val="22"/>
        </w:rPr>
      </w:pPr>
      <w:r w:rsidRPr="00DF01C9">
        <w:rPr>
          <w:b/>
          <w:sz w:val="22"/>
          <w:szCs w:val="22"/>
        </w:rPr>
        <w:t>купли-продажи недвижимого имущества</w:t>
      </w:r>
    </w:p>
    <w:p w:rsidR="00DF40F7" w:rsidRPr="00DF01C9" w:rsidRDefault="00DF40F7" w:rsidP="00DF40F7">
      <w:pPr>
        <w:jc w:val="center"/>
        <w:rPr>
          <w:i/>
          <w:sz w:val="22"/>
          <w:szCs w:val="22"/>
        </w:rPr>
      </w:pPr>
      <w:r w:rsidRPr="00DF01C9">
        <w:rPr>
          <w:i/>
          <w:sz w:val="22"/>
          <w:szCs w:val="22"/>
        </w:rPr>
        <w:t xml:space="preserve">г. </w:t>
      </w:r>
      <w:r w:rsidR="00581E5C" w:rsidRPr="00DF01C9">
        <w:rPr>
          <w:i/>
          <w:sz w:val="22"/>
          <w:szCs w:val="22"/>
        </w:rPr>
        <w:t>Балаково</w:t>
      </w:r>
      <w:r w:rsidRPr="00DF01C9">
        <w:rPr>
          <w:i/>
          <w:sz w:val="22"/>
          <w:szCs w:val="22"/>
        </w:rPr>
        <w:tab/>
      </w:r>
      <w:r w:rsidRPr="00DF01C9">
        <w:rPr>
          <w:i/>
          <w:sz w:val="22"/>
          <w:szCs w:val="22"/>
        </w:rPr>
        <w:tab/>
      </w:r>
      <w:r w:rsidRPr="00DF01C9">
        <w:rPr>
          <w:i/>
          <w:sz w:val="22"/>
          <w:szCs w:val="22"/>
        </w:rPr>
        <w:tab/>
      </w:r>
      <w:r w:rsidRPr="00DF01C9">
        <w:rPr>
          <w:i/>
          <w:sz w:val="22"/>
          <w:szCs w:val="22"/>
        </w:rPr>
        <w:tab/>
      </w:r>
      <w:r w:rsidRPr="00DF01C9">
        <w:rPr>
          <w:i/>
          <w:sz w:val="22"/>
          <w:szCs w:val="22"/>
        </w:rPr>
        <w:tab/>
      </w:r>
      <w:r w:rsidRPr="00DF01C9">
        <w:rPr>
          <w:i/>
          <w:sz w:val="22"/>
          <w:szCs w:val="22"/>
        </w:rPr>
        <w:tab/>
      </w:r>
      <w:r w:rsidRPr="00DF01C9">
        <w:rPr>
          <w:i/>
          <w:sz w:val="22"/>
          <w:szCs w:val="22"/>
        </w:rPr>
        <w:tab/>
      </w:r>
      <w:r w:rsidRPr="00DF01C9">
        <w:rPr>
          <w:i/>
          <w:sz w:val="22"/>
          <w:szCs w:val="22"/>
        </w:rPr>
        <w:tab/>
      </w:r>
      <w:r w:rsidR="00832AF0" w:rsidRPr="00DF01C9">
        <w:rPr>
          <w:i/>
          <w:sz w:val="22"/>
          <w:szCs w:val="22"/>
        </w:rPr>
        <w:t>____________________</w:t>
      </w:r>
      <w:r w:rsidRPr="00DF01C9">
        <w:rPr>
          <w:i/>
          <w:sz w:val="22"/>
          <w:szCs w:val="22"/>
        </w:rPr>
        <w:t>20</w:t>
      </w:r>
      <w:r w:rsidR="0091150A">
        <w:rPr>
          <w:i/>
          <w:sz w:val="22"/>
          <w:szCs w:val="22"/>
        </w:rPr>
        <w:t>2</w:t>
      </w:r>
      <w:r w:rsidR="00582EC8">
        <w:rPr>
          <w:i/>
          <w:sz w:val="22"/>
          <w:szCs w:val="22"/>
        </w:rPr>
        <w:t>__</w:t>
      </w:r>
      <w:r w:rsidR="001147AF" w:rsidRPr="00DF01C9">
        <w:rPr>
          <w:i/>
          <w:sz w:val="22"/>
          <w:szCs w:val="22"/>
        </w:rPr>
        <w:t xml:space="preserve"> </w:t>
      </w:r>
      <w:r w:rsidRPr="00DF01C9">
        <w:rPr>
          <w:i/>
          <w:sz w:val="22"/>
          <w:szCs w:val="22"/>
        </w:rPr>
        <w:t>г.</w:t>
      </w:r>
    </w:p>
    <w:p w:rsidR="00DF40F7" w:rsidRPr="00DF01C9" w:rsidRDefault="00DF40F7" w:rsidP="00DF40F7">
      <w:pPr>
        <w:jc w:val="both"/>
        <w:rPr>
          <w:sz w:val="22"/>
          <w:szCs w:val="22"/>
        </w:rPr>
      </w:pPr>
    </w:p>
    <w:p w:rsidR="00DF64DA" w:rsidRPr="00660B28" w:rsidRDefault="00996B07" w:rsidP="00660B28">
      <w:pPr>
        <w:widowControl w:val="0"/>
        <w:spacing w:line="276" w:lineRule="auto"/>
        <w:ind w:firstLine="426"/>
        <w:jc w:val="both"/>
        <w:rPr>
          <w:bCs/>
          <w:sz w:val="24"/>
          <w:szCs w:val="24"/>
          <w:lang w:eastAsia="ru-RU"/>
        </w:rPr>
      </w:pPr>
      <w:proofErr w:type="gramStart"/>
      <w:r w:rsidRPr="00996B07">
        <w:rPr>
          <w:bCs/>
          <w:sz w:val="22"/>
          <w:szCs w:val="22"/>
        </w:rPr>
        <w:t xml:space="preserve">Финансовый управляющий гр. Шевцова Александра Николаевича (15.04.1978 года рождения, место рождения </w:t>
      </w:r>
      <w:proofErr w:type="spellStart"/>
      <w:r w:rsidRPr="00996B07">
        <w:rPr>
          <w:bCs/>
          <w:sz w:val="22"/>
          <w:szCs w:val="22"/>
        </w:rPr>
        <w:t>пгт</w:t>
      </w:r>
      <w:proofErr w:type="spellEnd"/>
      <w:r w:rsidRPr="00996B07">
        <w:rPr>
          <w:bCs/>
          <w:sz w:val="22"/>
          <w:szCs w:val="22"/>
        </w:rPr>
        <w:t>.</w:t>
      </w:r>
      <w:proofErr w:type="gramEnd"/>
      <w:r w:rsidRPr="00996B07">
        <w:rPr>
          <w:bCs/>
          <w:sz w:val="22"/>
          <w:szCs w:val="22"/>
        </w:rPr>
        <w:t xml:space="preserve"> Вапнярка </w:t>
      </w:r>
      <w:proofErr w:type="spellStart"/>
      <w:r w:rsidRPr="00996B07">
        <w:rPr>
          <w:bCs/>
          <w:sz w:val="22"/>
          <w:szCs w:val="22"/>
        </w:rPr>
        <w:t>Томашпольского</w:t>
      </w:r>
      <w:proofErr w:type="spellEnd"/>
      <w:r w:rsidRPr="00996B07">
        <w:rPr>
          <w:bCs/>
          <w:sz w:val="22"/>
          <w:szCs w:val="22"/>
        </w:rPr>
        <w:t xml:space="preserve"> района Винницкой области </w:t>
      </w:r>
      <w:proofErr w:type="spellStart"/>
      <w:r w:rsidRPr="00996B07">
        <w:rPr>
          <w:bCs/>
          <w:sz w:val="22"/>
          <w:szCs w:val="22"/>
        </w:rPr>
        <w:t>респ</w:t>
      </w:r>
      <w:proofErr w:type="spellEnd"/>
      <w:r w:rsidRPr="00996B07">
        <w:rPr>
          <w:bCs/>
          <w:sz w:val="22"/>
          <w:szCs w:val="22"/>
        </w:rPr>
        <w:t xml:space="preserve">. Украина, ИНН 461103894424, </w:t>
      </w:r>
      <w:proofErr w:type="gramStart"/>
      <w:r w:rsidRPr="00996B07">
        <w:rPr>
          <w:bCs/>
          <w:sz w:val="22"/>
          <w:szCs w:val="22"/>
        </w:rPr>
        <w:t>зарегистрирован</w:t>
      </w:r>
      <w:proofErr w:type="gramEnd"/>
      <w:r w:rsidRPr="00996B07">
        <w:rPr>
          <w:bCs/>
          <w:sz w:val="22"/>
          <w:szCs w:val="22"/>
        </w:rPr>
        <w:t xml:space="preserve"> по адресу: 143922, Московская область, г. Балашиха, </w:t>
      </w:r>
      <w:proofErr w:type="spellStart"/>
      <w:r w:rsidRPr="00996B07">
        <w:rPr>
          <w:bCs/>
          <w:sz w:val="22"/>
          <w:szCs w:val="22"/>
        </w:rPr>
        <w:t>мкр</w:t>
      </w:r>
      <w:proofErr w:type="spellEnd"/>
      <w:r w:rsidRPr="00996B07">
        <w:rPr>
          <w:bCs/>
          <w:sz w:val="22"/>
          <w:szCs w:val="22"/>
        </w:rPr>
        <w:t xml:space="preserve">. </w:t>
      </w:r>
      <w:proofErr w:type="gramStart"/>
      <w:r w:rsidRPr="00996B07">
        <w:rPr>
          <w:bCs/>
          <w:sz w:val="22"/>
          <w:szCs w:val="22"/>
        </w:rPr>
        <w:t>Заря, ул. Ленина, д.9б, кв.73) -Буздуган Андрей Александрович (ИНН643920447171 СНИЛС12500518503) член Ассоциации Саморегулируемой организации арбитражных управляющих «Лига» (440026, г. Пенза ул. Володарского д. 9 оф. 301 ОГРН 1045803007326 ИНН5836140708), действующий на основании Решения Арбитражного суда Московской области от 02.05.2024 года по делу № А41-102975/2022,</w:t>
      </w:r>
      <w:r w:rsidR="008F27CB">
        <w:rPr>
          <w:bCs/>
          <w:sz w:val="22"/>
          <w:szCs w:val="22"/>
        </w:rPr>
        <w:t xml:space="preserve"> именуемый в дальнейшем</w:t>
      </w:r>
      <w:r w:rsidR="007E501E">
        <w:rPr>
          <w:bCs/>
          <w:sz w:val="22"/>
          <w:szCs w:val="22"/>
        </w:rPr>
        <w:t xml:space="preserve"> </w:t>
      </w:r>
      <w:r w:rsidR="00DF64DA" w:rsidRPr="00660B28">
        <w:rPr>
          <w:sz w:val="24"/>
          <w:szCs w:val="24"/>
        </w:rPr>
        <w:t>«Продавец», с одной стороны</w:t>
      </w:r>
      <w:r w:rsidR="00DF64DA" w:rsidRPr="00660B28">
        <w:rPr>
          <w:bCs/>
          <w:sz w:val="24"/>
          <w:szCs w:val="24"/>
          <w:lang w:eastAsia="ru-RU"/>
        </w:rPr>
        <w:t xml:space="preserve">, и </w:t>
      </w:r>
      <w:r w:rsidR="00DF64DA" w:rsidRPr="00660B28">
        <w:rPr>
          <w:bCs/>
          <w:sz w:val="24"/>
          <w:szCs w:val="24"/>
          <w:u w:val="single"/>
          <w:lang w:eastAsia="ru-RU"/>
        </w:rPr>
        <w:tab/>
      </w:r>
      <w:r w:rsidR="00DF64DA" w:rsidRPr="00660B28">
        <w:rPr>
          <w:bCs/>
          <w:sz w:val="24"/>
          <w:szCs w:val="24"/>
          <w:u w:val="single"/>
          <w:lang w:eastAsia="ru-RU"/>
        </w:rPr>
        <w:tab/>
      </w:r>
      <w:r w:rsidR="00DF64DA" w:rsidRPr="00660B28">
        <w:rPr>
          <w:bCs/>
          <w:sz w:val="24"/>
          <w:szCs w:val="24"/>
          <w:u w:val="single"/>
          <w:lang w:eastAsia="ru-RU"/>
        </w:rPr>
        <w:tab/>
      </w:r>
      <w:r w:rsidR="00DF64DA" w:rsidRPr="00660B28">
        <w:rPr>
          <w:bCs/>
          <w:sz w:val="24"/>
          <w:szCs w:val="24"/>
          <w:u w:val="single"/>
          <w:lang w:eastAsia="ru-RU"/>
        </w:rPr>
        <w:tab/>
      </w:r>
      <w:r w:rsidR="00DF64DA" w:rsidRPr="00660B28">
        <w:rPr>
          <w:bCs/>
          <w:sz w:val="24"/>
          <w:szCs w:val="24"/>
          <w:u w:val="single"/>
          <w:lang w:eastAsia="ru-RU"/>
        </w:rPr>
        <w:tab/>
      </w:r>
      <w:r w:rsidR="00DF64DA" w:rsidRPr="00660B28">
        <w:rPr>
          <w:bCs/>
          <w:sz w:val="24"/>
          <w:szCs w:val="24"/>
          <w:u w:val="single"/>
          <w:lang w:eastAsia="ru-RU"/>
        </w:rPr>
        <w:tab/>
      </w:r>
      <w:r w:rsidR="00DF64DA" w:rsidRPr="00660B28">
        <w:rPr>
          <w:bCs/>
          <w:sz w:val="24"/>
          <w:szCs w:val="24"/>
          <w:u w:val="single"/>
          <w:lang w:eastAsia="ru-RU"/>
        </w:rPr>
        <w:tab/>
      </w:r>
      <w:r w:rsidR="00DF64DA" w:rsidRPr="00660B28">
        <w:rPr>
          <w:bCs/>
          <w:sz w:val="24"/>
          <w:szCs w:val="24"/>
          <w:u w:val="single"/>
          <w:lang w:eastAsia="ru-RU"/>
        </w:rPr>
        <w:tab/>
      </w:r>
      <w:r w:rsidR="00DF64DA" w:rsidRPr="00660B28">
        <w:rPr>
          <w:bCs/>
          <w:sz w:val="24"/>
          <w:szCs w:val="24"/>
          <w:u w:val="single"/>
          <w:lang w:eastAsia="ru-RU"/>
        </w:rPr>
        <w:tab/>
      </w:r>
      <w:r w:rsidR="00DF64DA" w:rsidRPr="00660B28">
        <w:rPr>
          <w:bCs/>
          <w:sz w:val="24"/>
          <w:szCs w:val="24"/>
          <w:u w:val="single"/>
          <w:lang w:eastAsia="ru-RU"/>
        </w:rPr>
        <w:tab/>
      </w:r>
      <w:r w:rsidR="00DF64DA" w:rsidRPr="00660B28">
        <w:rPr>
          <w:bCs/>
          <w:sz w:val="24"/>
          <w:szCs w:val="24"/>
          <w:u w:val="single"/>
          <w:lang w:eastAsia="ru-RU"/>
        </w:rPr>
        <w:tab/>
      </w:r>
      <w:r w:rsidR="00DF64DA" w:rsidRPr="00660B28">
        <w:rPr>
          <w:bCs/>
          <w:sz w:val="24"/>
          <w:szCs w:val="24"/>
          <w:u w:val="single"/>
          <w:lang w:eastAsia="ru-RU"/>
        </w:rPr>
        <w:tab/>
      </w:r>
      <w:r w:rsidR="00DF64DA" w:rsidRPr="00660B28">
        <w:rPr>
          <w:bCs/>
          <w:sz w:val="24"/>
          <w:szCs w:val="24"/>
          <w:u w:val="single"/>
          <w:lang w:eastAsia="ru-RU"/>
        </w:rPr>
        <w:tab/>
      </w:r>
      <w:r w:rsidR="00DF64DA" w:rsidRPr="00660B28">
        <w:rPr>
          <w:bCs/>
          <w:sz w:val="24"/>
          <w:szCs w:val="24"/>
          <w:u w:val="single"/>
          <w:lang w:eastAsia="ru-RU"/>
        </w:rPr>
        <w:tab/>
      </w:r>
      <w:r w:rsidR="00DF64DA" w:rsidRPr="00660B28">
        <w:rPr>
          <w:bCs/>
          <w:sz w:val="24"/>
          <w:szCs w:val="24"/>
          <w:u w:val="single"/>
          <w:lang w:eastAsia="ru-RU"/>
        </w:rPr>
        <w:tab/>
      </w:r>
      <w:r w:rsidR="00DF64DA" w:rsidRPr="00660B28">
        <w:rPr>
          <w:bCs/>
          <w:sz w:val="24"/>
          <w:szCs w:val="24"/>
          <w:u w:val="single"/>
          <w:lang w:eastAsia="ru-RU"/>
        </w:rPr>
        <w:tab/>
      </w:r>
      <w:r w:rsidR="00DF64DA" w:rsidRPr="00660B28">
        <w:rPr>
          <w:bCs/>
          <w:sz w:val="24"/>
          <w:szCs w:val="24"/>
          <w:u w:val="single"/>
          <w:lang w:eastAsia="ru-RU"/>
        </w:rPr>
        <w:tab/>
      </w:r>
      <w:r w:rsidR="00DF64DA" w:rsidRPr="00660B28">
        <w:rPr>
          <w:bCs/>
          <w:sz w:val="24"/>
          <w:szCs w:val="24"/>
          <w:u w:val="single"/>
          <w:lang w:eastAsia="ru-RU"/>
        </w:rPr>
        <w:tab/>
      </w:r>
      <w:r w:rsidR="00DF64DA" w:rsidRPr="00660B28">
        <w:rPr>
          <w:bCs/>
          <w:sz w:val="24"/>
          <w:szCs w:val="24"/>
          <w:u w:val="single"/>
          <w:lang w:eastAsia="ru-RU"/>
        </w:rPr>
        <w:tab/>
      </w:r>
      <w:r w:rsidR="00DF64DA" w:rsidRPr="00660B28">
        <w:rPr>
          <w:bCs/>
          <w:sz w:val="24"/>
          <w:szCs w:val="24"/>
          <w:u w:val="single"/>
          <w:lang w:eastAsia="ru-RU"/>
        </w:rPr>
        <w:tab/>
      </w:r>
      <w:r w:rsidR="00DF64DA" w:rsidRPr="00660B28">
        <w:rPr>
          <w:bCs/>
          <w:sz w:val="24"/>
          <w:szCs w:val="24"/>
          <w:u w:val="single"/>
          <w:lang w:eastAsia="ru-RU"/>
        </w:rPr>
        <w:tab/>
      </w:r>
      <w:r w:rsidR="00DF64DA" w:rsidRPr="00660B28">
        <w:rPr>
          <w:bCs/>
          <w:sz w:val="24"/>
          <w:szCs w:val="24"/>
          <w:u w:val="single"/>
          <w:lang w:eastAsia="ru-RU"/>
        </w:rPr>
        <w:tab/>
      </w:r>
      <w:r w:rsidR="00DF64DA" w:rsidRPr="00660B28">
        <w:rPr>
          <w:bCs/>
          <w:sz w:val="24"/>
          <w:szCs w:val="24"/>
          <w:u w:val="single"/>
          <w:lang w:eastAsia="ru-RU"/>
        </w:rPr>
        <w:tab/>
      </w:r>
      <w:r w:rsidR="00DF64DA" w:rsidRPr="00660B28">
        <w:rPr>
          <w:bCs/>
          <w:sz w:val="24"/>
          <w:szCs w:val="24"/>
          <w:u w:val="single"/>
          <w:lang w:eastAsia="ru-RU"/>
        </w:rPr>
        <w:tab/>
      </w:r>
      <w:r w:rsidR="00DF64DA" w:rsidRPr="00660B28">
        <w:rPr>
          <w:bCs/>
          <w:sz w:val="24"/>
          <w:szCs w:val="24"/>
          <w:u w:val="single"/>
          <w:lang w:eastAsia="ru-RU"/>
        </w:rPr>
        <w:tab/>
      </w:r>
      <w:r w:rsidR="00DF64DA" w:rsidRPr="00660B28">
        <w:rPr>
          <w:bCs/>
          <w:sz w:val="24"/>
          <w:szCs w:val="24"/>
          <w:u w:val="single"/>
          <w:lang w:eastAsia="ru-RU"/>
        </w:rPr>
        <w:tab/>
      </w:r>
      <w:r w:rsidR="00DF64DA" w:rsidRPr="00660B28">
        <w:rPr>
          <w:bCs/>
          <w:sz w:val="24"/>
          <w:szCs w:val="24"/>
          <w:u w:val="single"/>
          <w:lang w:eastAsia="ru-RU"/>
        </w:rPr>
        <w:tab/>
      </w:r>
      <w:r w:rsidR="00DF64DA" w:rsidRPr="00660B28">
        <w:rPr>
          <w:bCs/>
          <w:sz w:val="24"/>
          <w:szCs w:val="24"/>
          <w:u w:val="single"/>
          <w:lang w:eastAsia="ru-RU"/>
        </w:rPr>
        <w:tab/>
      </w:r>
      <w:r w:rsidR="00DF64DA" w:rsidRPr="00660B28">
        <w:rPr>
          <w:bCs/>
          <w:sz w:val="24"/>
          <w:szCs w:val="24"/>
          <w:u w:val="single"/>
          <w:lang w:eastAsia="ru-RU"/>
        </w:rPr>
        <w:tab/>
      </w:r>
      <w:r w:rsidR="00DF64DA" w:rsidRPr="00660B28">
        <w:rPr>
          <w:bCs/>
          <w:sz w:val="24"/>
          <w:szCs w:val="24"/>
          <w:u w:val="single"/>
          <w:lang w:eastAsia="ru-RU"/>
        </w:rPr>
        <w:tab/>
      </w:r>
      <w:r w:rsidR="00DF64DA" w:rsidRPr="00660B28">
        <w:rPr>
          <w:bCs/>
          <w:sz w:val="24"/>
          <w:szCs w:val="24"/>
          <w:u w:val="single"/>
          <w:lang w:eastAsia="ru-RU"/>
        </w:rPr>
        <w:tab/>
      </w:r>
      <w:r w:rsidR="00DF64DA" w:rsidRPr="00660B28">
        <w:rPr>
          <w:bCs/>
          <w:sz w:val="24"/>
          <w:szCs w:val="24"/>
          <w:u w:val="single"/>
          <w:lang w:eastAsia="ru-RU"/>
        </w:rPr>
        <w:tab/>
      </w:r>
      <w:r w:rsidR="00DF64DA" w:rsidRPr="00660B28">
        <w:rPr>
          <w:bCs/>
          <w:sz w:val="24"/>
          <w:szCs w:val="24"/>
          <w:u w:val="single"/>
          <w:lang w:eastAsia="ru-RU"/>
        </w:rPr>
        <w:tab/>
      </w:r>
      <w:r w:rsidR="00DF64DA" w:rsidRPr="00660B28">
        <w:rPr>
          <w:bCs/>
          <w:sz w:val="24"/>
          <w:szCs w:val="24"/>
          <w:u w:val="single"/>
          <w:lang w:eastAsia="ru-RU"/>
        </w:rPr>
        <w:tab/>
      </w:r>
      <w:r w:rsidR="00DF64DA" w:rsidRPr="00660B28">
        <w:rPr>
          <w:bCs/>
          <w:sz w:val="24"/>
          <w:szCs w:val="24"/>
          <w:u w:val="single"/>
          <w:lang w:eastAsia="ru-RU"/>
        </w:rPr>
        <w:tab/>
      </w:r>
      <w:r w:rsidR="00DF64DA" w:rsidRPr="00660B28">
        <w:rPr>
          <w:bCs/>
          <w:sz w:val="24"/>
          <w:szCs w:val="24"/>
          <w:lang w:eastAsia="ru-RU"/>
        </w:rPr>
        <w:t>именуемый в дальнейшем «Покупатель»</w:t>
      </w:r>
      <w:r w:rsidR="008F27CB" w:rsidRPr="008F27CB">
        <w:rPr>
          <w:bCs/>
          <w:sz w:val="24"/>
          <w:szCs w:val="24"/>
          <w:lang w:eastAsia="ru-RU"/>
        </w:rPr>
        <w:t xml:space="preserve"> </w:t>
      </w:r>
      <w:r w:rsidR="008F27CB" w:rsidRPr="00660B28">
        <w:rPr>
          <w:bCs/>
          <w:sz w:val="24"/>
          <w:szCs w:val="24"/>
          <w:lang w:eastAsia="ru-RU"/>
        </w:rPr>
        <w:t>с другой</w:t>
      </w:r>
      <w:proofErr w:type="gramEnd"/>
      <w:r w:rsidR="008F27CB" w:rsidRPr="00660B28">
        <w:rPr>
          <w:bCs/>
          <w:sz w:val="24"/>
          <w:szCs w:val="24"/>
          <w:lang w:eastAsia="ru-RU"/>
        </w:rPr>
        <w:t xml:space="preserve"> стороны,</w:t>
      </w:r>
      <w:r w:rsidR="00DF64DA" w:rsidRPr="00660B28">
        <w:rPr>
          <w:bCs/>
          <w:sz w:val="24"/>
          <w:szCs w:val="24"/>
          <w:lang w:eastAsia="ru-RU"/>
        </w:rPr>
        <w:t xml:space="preserve"> совместно именуемые «Стороны», заключили настоящий Договор о нижеследующем:</w:t>
      </w:r>
    </w:p>
    <w:p w:rsidR="0091150A" w:rsidRDefault="0091150A" w:rsidP="00705D34">
      <w:pPr>
        <w:ind w:left="2832" w:firstLine="708"/>
        <w:rPr>
          <w:b/>
          <w:sz w:val="22"/>
          <w:szCs w:val="22"/>
        </w:rPr>
      </w:pPr>
    </w:p>
    <w:p w:rsidR="00705D34" w:rsidRPr="0091150A" w:rsidRDefault="00DF40F7" w:rsidP="00705D34">
      <w:pPr>
        <w:ind w:left="2832" w:firstLine="708"/>
        <w:rPr>
          <w:b/>
          <w:sz w:val="22"/>
          <w:szCs w:val="22"/>
        </w:rPr>
      </w:pPr>
      <w:r w:rsidRPr="00DF01C9">
        <w:rPr>
          <w:b/>
          <w:sz w:val="22"/>
          <w:szCs w:val="22"/>
        </w:rPr>
        <w:t>1. Предмет Договора</w:t>
      </w:r>
    </w:p>
    <w:p w:rsidR="00705D34" w:rsidRPr="00BD2E74" w:rsidRDefault="00705D34" w:rsidP="00705D34">
      <w:pPr>
        <w:ind w:left="2832" w:firstLine="708"/>
        <w:jc w:val="both"/>
        <w:rPr>
          <w:b/>
          <w:sz w:val="22"/>
          <w:szCs w:val="22"/>
        </w:rPr>
      </w:pPr>
    </w:p>
    <w:p w:rsidR="008F533A" w:rsidRPr="008F533A" w:rsidRDefault="00EB3EDF" w:rsidP="008F533A">
      <w:pPr>
        <w:ind w:firstLine="708"/>
        <w:jc w:val="both"/>
        <w:rPr>
          <w:b/>
          <w:sz w:val="22"/>
          <w:szCs w:val="22"/>
        </w:rPr>
      </w:pPr>
      <w:r>
        <w:rPr>
          <w:sz w:val="22"/>
          <w:szCs w:val="22"/>
        </w:rPr>
        <w:t xml:space="preserve">1.1. </w:t>
      </w:r>
      <w:r w:rsidR="00996B07" w:rsidRPr="00996B07">
        <w:rPr>
          <w:sz w:val="22"/>
          <w:szCs w:val="22"/>
        </w:rPr>
        <w:t xml:space="preserve">По результатам торгов проходивших на электронной площадке  ЗАКРЫТОГО АКЦИОНЕРНОГО ОБЩЕСТВА "УРАЛЬСКАЯ ЭЛЕКТРОННАЯ ТОРГОВАЯ ПЛОЩАДКА" (ОГРН: 1106658019786, ИНН: 6658372471, КПП: 665801001) по адресу в сети Интернет: http://bankrupt.etpu.ru/ Продавец обязуется передать в собственность Покупателя, а Покупатель обязуется принять и оплатить недвижимое имущество, далее Имущество: </w:t>
      </w:r>
      <w:r w:rsidR="008F533A" w:rsidRPr="008F533A">
        <w:rPr>
          <w:b/>
          <w:sz w:val="22"/>
          <w:szCs w:val="22"/>
        </w:rPr>
        <w:t xml:space="preserve">ЛОТ №4: Квартира, общей площадью 121,8 </w:t>
      </w:r>
      <w:proofErr w:type="spellStart"/>
      <w:r w:rsidR="008F533A" w:rsidRPr="008F533A">
        <w:rPr>
          <w:b/>
          <w:sz w:val="22"/>
          <w:szCs w:val="22"/>
        </w:rPr>
        <w:t>кв.м</w:t>
      </w:r>
      <w:proofErr w:type="spellEnd"/>
      <w:r w:rsidR="008F533A" w:rsidRPr="008F533A">
        <w:rPr>
          <w:b/>
          <w:sz w:val="22"/>
          <w:szCs w:val="22"/>
        </w:rPr>
        <w:t xml:space="preserve">., адрес (местонахождение): Российская Федерация, Московская область, г. Балашиха, </w:t>
      </w:r>
      <w:proofErr w:type="spellStart"/>
      <w:r w:rsidR="008F533A" w:rsidRPr="008F533A">
        <w:rPr>
          <w:b/>
          <w:sz w:val="22"/>
          <w:szCs w:val="22"/>
        </w:rPr>
        <w:t>мкр</w:t>
      </w:r>
      <w:proofErr w:type="gramStart"/>
      <w:r w:rsidR="008F533A" w:rsidRPr="008F533A">
        <w:rPr>
          <w:b/>
          <w:sz w:val="22"/>
          <w:szCs w:val="22"/>
        </w:rPr>
        <w:t>.К</w:t>
      </w:r>
      <w:proofErr w:type="gramEnd"/>
      <w:r w:rsidR="008F533A" w:rsidRPr="008F533A">
        <w:rPr>
          <w:b/>
          <w:sz w:val="22"/>
          <w:szCs w:val="22"/>
        </w:rPr>
        <w:t>учино</w:t>
      </w:r>
      <w:proofErr w:type="spellEnd"/>
      <w:r w:rsidR="008F533A" w:rsidRPr="008F533A">
        <w:rPr>
          <w:b/>
          <w:sz w:val="22"/>
          <w:szCs w:val="22"/>
        </w:rPr>
        <w:t>, ул. Чаплыгина, д. 1, кв. 84, кадастровый номер: 50:50:0000000:11646.</w:t>
      </w:r>
      <w:r w:rsidR="008F533A" w:rsidRPr="008F533A">
        <w:rPr>
          <w:b/>
          <w:sz w:val="22"/>
          <w:szCs w:val="22"/>
        </w:rPr>
        <w:tab/>
        <w:t>Н</w:t>
      </w:r>
      <w:r w:rsidR="00990B47">
        <w:rPr>
          <w:b/>
          <w:sz w:val="22"/>
          <w:szCs w:val="22"/>
        </w:rPr>
        <w:t>ачальная продажная цена ЛОТА № 4</w:t>
      </w:r>
      <w:r w:rsidR="008F533A" w:rsidRPr="008F533A">
        <w:rPr>
          <w:b/>
          <w:sz w:val="22"/>
          <w:szCs w:val="22"/>
        </w:rPr>
        <w:t xml:space="preserve"> составляет </w:t>
      </w:r>
      <w:r w:rsidR="00865D68" w:rsidRPr="00865D68">
        <w:rPr>
          <w:b/>
          <w:sz w:val="22"/>
          <w:szCs w:val="22"/>
        </w:rPr>
        <w:t xml:space="preserve">10 699 920 </w:t>
      </w:r>
      <w:r w:rsidR="008F533A" w:rsidRPr="008F533A">
        <w:rPr>
          <w:b/>
          <w:sz w:val="22"/>
          <w:szCs w:val="22"/>
        </w:rPr>
        <w:t>руб.</w:t>
      </w:r>
    </w:p>
    <w:p w:rsidR="00CC7D1E" w:rsidRPr="00CC7D1E" w:rsidRDefault="00CC7D1E" w:rsidP="00CC7D1E">
      <w:pPr>
        <w:ind w:firstLine="708"/>
        <w:jc w:val="both"/>
        <w:rPr>
          <w:b/>
          <w:sz w:val="22"/>
          <w:szCs w:val="22"/>
        </w:rPr>
      </w:pPr>
      <w:r w:rsidRPr="00CC7D1E">
        <w:rPr>
          <w:b/>
          <w:sz w:val="22"/>
          <w:szCs w:val="22"/>
        </w:rPr>
        <w:t>В отношении имущества выставленного на торги имеются ограничения:</w:t>
      </w:r>
    </w:p>
    <w:p w:rsidR="00CC7D1E" w:rsidRPr="00CC7D1E" w:rsidRDefault="00CC7D1E" w:rsidP="00CC7D1E">
      <w:pPr>
        <w:ind w:firstLine="708"/>
        <w:jc w:val="both"/>
        <w:rPr>
          <w:b/>
          <w:sz w:val="22"/>
          <w:szCs w:val="22"/>
        </w:rPr>
      </w:pPr>
      <w:r w:rsidRPr="00CC7D1E">
        <w:rPr>
          <w:b/>
          <w:sz w:val="22"/>
          <w:szCs w:val="22"/>
        </w:rPr>
        <w:t>- ипотека в силу закона № 50-50-50/030/2014-246 от 17.07.2014.</w:t>
      </w:r>
    </w:p>
    <w:p w:rsidR="00996B07" w:rsidRPr="00996B07" w:rsidRDefault="00996B07" w:rsidP="00CC7D1E">
      <w:pPr>
        <w:ind w:firstLine="708"/>
        <w:jc w:val="both"/>
        <w:rPr>
          <w:sz w:val="22"/>
          <w:szCs w:val="22"/>
        </w:rPr>
      </w:pPr>
      <w:r w:rsidRPr="00996B07">
        <w:rPr>
          <w:sz w:val="22"/>
          <w:szCs w:val="22"/>
        </w:rPr>
        <w:t xml:space="preserve">1.2. Имущество, выставленное на торги, находится в залоге у конкурсного кредитора </w:t>
      </w:r>
      <w:r w:rsidR="008F533A" w:rsidRPr="008F533A">
        <w:rPr>
          <w:sz w:val="22"/>
          <w:szCs w:val="22"/>
        </w:rPr>
        <w:t>ПАО СБЕРБАНК (ИНН: 7707083893, ОГРН: 1027700132195)</w:t>
      </w:r>
      <w:r w:rsidRPr="00996B07">
        <w:rPr>
          <w:sz w:val="22"/>
          <w:szCs w:val="22"/>
        </w:rPr>
        <w:t>. Согласно ст. 352 Гражданского кодекса Российской Федерации залог прекращается в случае реализации (продажи) заложенного имущества в целях удовлетворения требований залогодержателя в порядке, установленном законом. Право собственности на Имущество от «Продавцов» к «Покупателю» переходит без обременений.</w:t>
      </w:r>
    </w:p>
    <w:p w:rsidR="00996B07" w:rsidRDefault="00996B07" w:rsidP="00996B07">
      <w:pPr>
        <w:ind w:firstLine="708"/>
        <w:jc w:val="both"/>
        <w:rPr>
          <w:sz w:val="22"/>
          <w:szCs w:val="22"/>
        </w:rPr>
      </w:pPr>
      <w:r w:rsidRPr="00996B07">
        <w:rPr>
          <w:sz w:val="22"/>
          <w:szCs w:val="22"/>
        </w:rPr>
        <w:t xml:space="preserve">1.3. </w:t>
      </w:r>
      <w:proofErr w:type="gramStart"/>
      <w:r w:rsidRPr="00996B07">
        <w:rPr>
          <w:sz w:val="22"/>
          <w:szCs w:val="22"/>
        </w:rPr>
        <w:t>Реализация Имущества осуществляется с учетом положений, изложенных  в пункте 7 постановления Пленума Верховного Суда Российской Федерации от 25.12.2018 N 48 "О некоторых вопросах, связанных с особенностями формирования и распределения конкурсной массы в делах о банкротстве граждан", пункте 7 статьи 213.26 Федерального закона «О несостоятельности (банкротстве)» №127-ФЗ от 26.10.2002 г., пунктах 1 и 2 статьи 34, статье 36 Семейного кодекса Российской</w:t>
      </w:r>
      <w:proofErr w:type="gramEnd"/>
      <w:r w:rsidRPr="00996B07">
        <w:rPr>
          <w:sz w:val="22"/>
          <w:szCs w:val="22"/>
        </w:rPr>
        <w:t xml:space="preserve"> Федерации, пункте 2 статьи 8.1, пункте 2 статьи 218, пункте 2 статьи 223 Гражданского кодекса Российской Федерации.</w:t>
      </w:r>
    </w:p>
    <w:p w:rsidR="00660B28" w:rsidRPr="00705D34" w:rsidRDefault="00660B28" w:rsidP="005C1FC1">
      <w:pPr>
        <w:ind w:firstLine="708"/>
        <w:jc w:val="both"/>
        <w:rPr>
          <w:sz w:val="22"/>
          <w:szCs w:val="22"/>
        </w:rPr>
      </w:pPr>
    </w:p>
    <w:p w:rsidR="00996B07" w:rsidRPr="004D521A" w:rsidRDefault="00996B07" w:rsidP="00996B07">
      <w:pPr>
        <w:ind w:firstLine="567"/>
        <w:jc w:val="center"/>
        <w:rPr>
          <w:b/>
          <w:sz w:val="22"/>
          <w:szCs w:val="22"/>
        </w:rPr>
      </w:pPr>
      <w:r w:rsidRPr="004D521A">
        <w:rPr>
          <w:b/>
          <w:sz w:val="22"/>
          <w:szCs w:val="22"/>
        </w:rPr>
        <w:t>2. Права и обязанности Сторон.</w:t>
      </w:r>
    </w:p>
    <w:p w:rsidR="00996B07" w:rsidRPr="004D521A" w:rsidRDefault="00996B07" w:rsidP="00996B07">
      <w:pPr>
        <w:ind w:firstLine="720"/>
        <w:rPr>
          <w:sz w:val="22"/>
          <w:szCs w:val="22"/>
        </w:rPr>
      </w:pPr>
      <w:r w:rsidRPr="004D521A">
        <w:rPr>
          <w:sz w:val="22"/>
          <w:szCs w:val="22"/>
        </w:rPr>
        <w:t>2.1. Покупатель обязан:</w:t>
      </w:r>
    </w:p>
    <w:p w:rsidR="00996B07" w:rsidRPr="004D521A" w:rsidRDefault="00996B07" w:rsidP="00996B07">
      <w:pPr>
        <w:ind w:firstLine="708"/>
        <w:jc w:val="both"/>
        <w:rPr>
          <w:sz w:val="22"/>
          <w:szCs w:val="22"/>
        </w:rPr>
      </w:pPr>
      <w:r w:rsidRPr="004D521A">
        <w:rPr>
          <w:sz w:val="22"/>
          <w:szCs w:val="22"/>
        </w:rPr>
        <w:t xml:space="preserve">2.1.1. Уплатить Продавцу Цену Имущества, установленную настоящим Договором, в порядке и на условиях, установленных настоящим Договором. </w:t>
      </w:r>
    </w:p>
    <w:p w:rsidR="00996B07" w:rsidRPr="004D521A" w:rsidRDefault="00996B07" w:rsidP="00996B07">
      <w:pPr>
        <w:ind w:firstLine="720"/>
        <w:jc w:val="both"/>
        <w:rPr>
          <w:sz w:val="22"/>
          <w:szCs w:val="22"/>
        </w:rPr>
      </w:pPr>
      <w:r w:rsidRPr="004D521A">
        <w:rPr>
          <w:sz w:val="22"/>
          <w:szCs w:val="22"/>
        </w:rPr>
        <w:t xml:space="preserve">2.1.2. Своевременно и в полном объеме оплатить все государственные пошлины и сборы, взимаемые в соответствии с действующим законодательством РФ, за государственную регистрацию перехода прав собственности на Имущество. Расходы по государственной регистрации перехода права собственности несёт Покупатель.    </w:t>
      </w:r>
    </w:p>
    <w:p w:rsidR="00996B07" w:rsidRPr="004D521A" w:rsidRDefault="00996B07" w:rsidP="00996B07">
      <w:pPr>
        <w:ind w:firstLine="708"/>
        <w:jc w:val="both"/>
        <w:rPr>
          <w:sz w:val="22"/>
          <w:szCs w:val="22"/>
        </w:rPr>
      </w:pPr>
      <w:r w:rsidRPr="004D521A">
        <w:rPr>
          <w:sz w:val="22"/>
          <w:szCs w:val="22"/>
        </w:rPr>
        <w:t>2.2. Продавец обязан:</w:t>
      </w:r>
    </w:p>
    <w:p w:rsidR="00996B07" w:rsidRPr="004D521A" w:rsidRDefault="00996B07" w:rsidP="00996B07">
      <w:pPr>
        <w:ind w:firstLine="708"/>
        <w:jc w:val="both"/>
        <w:rPr>
          <w:sz w:val="22"/>
          <w:szCs w:val="22"/>
        </w:rPr>
      </w:pPr>
      <w:r w:rsidRPr="004D521A">
        <w:rPr>
          <w:sz w:val="22"/>
          <w:szCs w:val="22"/>
        </w:rPr>
        <w:t xml:space="preserve">2.2.1. </w:t>
      </w:r>
      <w:proofErr w:type="gramStart"/>
      <w:r w:rsidRPr="004D521A">
        <w:rPr>
          <w:sz w:val="22"/>
          <w:szCs w:val="22"/>
        </w:rPr>
        <w:t xml:space="preserve">Осуществить действия, необходимые для государственной регистрации перехода права собственности на Имущество от Продавца к Покупателю, в том числе действия по подаче всех документов, необходимых для государственной регистрации перехода права собственности на Имущество в соответствии с требованиями действующего законодательства и практикой осуществления регистрационных действий, либо оформить доверенность на представителя </w:t>
      </w:r>
      <w:r w:rsidRPr="004D521A">
        <w:rPr>
          <w:sz w:val="22"/>
          <w:szCs w:val="22"/>
        </w:rPr>
        <w:lastRenderedPageBreak/>
        <w:t>Покупателя и передать ему все вышеуказанные документы, в срок не позднее 15</w:t>
      </w:r>
      <w:proofErr w:type="gramEnd"/>
      <w:r w:rsidRPr="004D521A">
        <w:rPr>
          <w:sz w:val="22"/>
          <w:szCs w:val="22"/>
        </w:rPr>
        <w:t xml:space="preserve"> (</w:t>
      </w:r>
      <w:proofErr w:type="gramStart"/>
      <w:r w:rsidRPr="004D521A">
        <w:rPr>
          <w:sz w:val="22"/>
          <w:szCs w:val="22"/>
        </w:rPr>
        <w:t>Пятнадцати) рабочих дней с момента полной оплаты по настоящему Договору.</w:t>
      </w:r>
      <w:proofErr w:type="gramEnd"/>
    </w:p>
    <w:p w:rsidR="00996B07" w:rsidRPr="004D521A" w:rsidRDefault="00996B07" w:rsidP="00996B07">
      <w:pPr>
        <w:ind w:firstLine="720"/>
        <w:rPr>
          <w:sz w:val="22"/>
          <w:szCs w:val="22"/>
        </w:rPr>
      </w:pPr>
    </w:p>
    <w:p w:rsidR="00996B07" w:rsidRPr="004D521A" w:rsidRDefault="00996B07" w:rsidP="00996B07">
      <w:pPr>
        <w:ind w:firstLine="567"/>
        <w:jc w:val="center"/>
        <w:rPr>
          <w:b/>
          <w:sz w:val="22"/>
          <w:szCs w:val="22"/>
        </w:rPr>
      </w:pPr>
      <w:r w:rsidRPr="004D521A">
        <w:rPr>
          <w:b/>
          <w:sz w:val="22"/>
          <w:szCs w:val="22"/>
        </w:rPr>
        <w:t>3. Цена и порядок расчетов.</w:t>
      </w:r>
    </w:p>
    <w:p w:rsidR="00996B07" w:rsidRPr="004D521A" w:rsidRDefault="00996B07" w:rsidP="00996B07">
      <w:pPr>
        <w:ind w:firstLine="567"/>
        <w:jc w:val="both"/>
        <w:rPr>
          <w:sz w:val="22"/>
          <w:szCs w:val="22"/>
        </w:rPr>
      </w:pPr>
    </w:p>
    <w:p w:rsidR="00996B07" w:rsidRDefault="00996B07" w:rsidP="00996B07">
      <w:pPr>
        <w:ind w:firstLine="708"/>
        <w:jc w:val="both"/>
        <w:rPr>
          <w:b/>
          <w:sz w:val="22"/>
          <w:szCs w:val="22"/>
        </w:rPr>
      </w:pPr>
      <w:r w:rsidRPr="004D521A">
        <w:rPr>
          <w:sz w:val="22"/>
          <w:szCs w:val="22"/>
        </w:rPr>
        <w:t xml:space="preserve">3.1. Цена Имущества, указанного в п.1.1. настоящего договора,  составляет </w:t>
      </w:r>
      <w:r>
        <w:rPr>
          <w:b/>
          <w:sz w:val="22"/>
          <w:szCs w:val="22"/>
        </w:rPr>
        <w:t>__________</w:t>
      </w:r>
      <w:r w:rsidRPr="004D521A">
        <w:rPr>
          <w:b/>
          <w:sz w:val="22"/>
          <w:szCs w:val="22"/>
        </w:rPr>
        <w:t>руб.</w:t>
      </w:r>
    </w:p>
    <w:p w:rsidR="00996B07" w:rsidRPr="004D521A" w:rsidRDefault="00996B07" w:rsidP="00996B07">
      <w:pPr>
        <w:ind w:firstLine="708"/>
        <w:jc w:val="both"/>
        <w:rPr>
          <w:sz w:val="22"/>
          <w:szCs w:val="22"/>
        </w:rPr>
      </w:pPr>
      <w:r w:rsidRPr="004D521A">
        <w:rPr>
          <w:sz w:val="22"/>
          <w:szCs w:val="22"/>
        </w:rPr>
        <w:t xml:space="preserve">3.2. Внесенный Покупателем задаток для участия в торгах по продаже недвижимого имущества в размере </w:t>
      </w:r>
      <w:r>
        <w:rPr>
          <w:b/>
          <w:sz w:val="22"/>
          <w:szCs w:val="22"/>
        </w:rPr>
        <w:t>__________________</w:t>
      </w:r>
      <w:r w:rsidRPr="004D521A">
        <w:rPr>
          <w:b/>
          <w:sz w:val="22"/>
          <w:szCs w:val="22"/>
        </w:rPr>
        <w:t xml:space="preserve"> руб.</w:t>
      </w:r>
      <w:r w:rsidRPr="004D521A">
        <w:rPr>
          <w:sz w:val="22"/>
          <w:szCs w:val="22"/>
        </w:rPr>
        <w:t xml:space="preserve"> засчитывается в счёт оплаты приобретаемого по настоящему Договору Имущества. </w:t>
      </w:r>
    </w:p>
    <w:p w:rsidR="00996B07" w:rsidRPr="004D521A" w:rsidRDefault="00996B07" w:rsidP="00996B07">
      <w:pPr>
        <w:ind w:firstLine="708"/>
        <w:jc w:val="both"/>
        <w:rPr>
          <w:sz w:val="22"/>
          <w:szCs w:val="22"/>
        </w:rPr>
      </w:pPr>
      <w:r w:rsidRPr="004D521A">
        <w:rPr>
          <w:sz w:val="22"/>
          <w:szCs w:val="22"/>
        </w:rPr>
        <w:t xml:space="preserve">3.3. Покупатель обязуется в течение 30 (Тридцати) календарных дней с момента подписания настоящего Договора </w:t>
      </w:r>
      <w:proofErr w:type="gramStart"/>
      <w:r w:rsidRPr="004D521A">
        <w:rPr>
          <w:sz w:val="22"/>
          <w:szCs w:val="22"/>
        </w:rPr>
        <w:t>оплатить оставшуюся Цену Имущества</w:t>
      </w:r>
      <w:proofErr w:type="gramEnd"/>
      <w:r w:rsidRPr="004D521A">
        <w:rPr>
          <w:sz w:val="22"/>
          <w:szCs w:val="22"/>
        </w:rPr>
        <w:t xml:space="preserve"> в размере </w:t>
      </w:r>
      <w:r>
        <w:rPr>
          <w:b/>
          <w:sz w:val="22"/>
          <w:szCs w:val="22"/>
        </w:rPr>
        <w:t>______________</w:t>
      </w:r>
      <w:r w:rsidRPr="004D521A">
        <w:rPr>
          <w:sz w:val="22"/>
          <w:szCs w:val="22"/>
        </w:rPr>
        <w:t xml:space="preserve"> путем перечисления денежных средств на расчётный счет Продавца, указанный в п. 3.4. настоящего Договора. </w:t>
      </w:r>
    </w:p>
    <w:p w:rsidR="00996B07" w:rsidRPr="004D521A" w:rsidRDefault="00996B07" w:rsidP="00996B07">
      <w:pPr>
        <w:suppressAutoHyphens w:val="0"/>
        <w:rPr>
          <w:bCs/>
          <w:sz w:val="22"/>
          <w:szCs w:val="22"/>
          <w:lang w:eastAsia="ru-RU"/>
        </w:rPr>
      </w:pPr>
      <w:r w:rsidRPr="004D521A">
        <w:rPr>
          <w:sz w:val="22"/>
          <w:szCs w:val="22"/>
        </w:rPr>
        <w:t xml:space="preserve">3.4. </w:t>
      </w:r>
      <w:r w:rsidRPr="004D521A">
        <w:rPr>
          <w:bCs/>
          <w:sz w:val="22"/>
          <w:szCs w:val="22"/>
          <w:lang w:eastAsia="ru-RU"/>
        </w:rPr>
        <w:t>Банк получателя: ФИЛИАЛ "ЦЕНТРАЛЬНЫЙ" ПАО "СОВКОМБАНК"</w:t>
      </w:r>
    </w:p>
    <w:p w:rsidR="00996B07" w:rsidRPr="004D521A" w:rsidRDefault="00996B07" w:rsidP="00996B07">
      <w:pPr>
        <w:suppressAutoHyphens w:val="0"/>
        <w:rPr>
          <w:bCs/>
          <w:sz w:val="22"/>
          <w:szCs w:val="22"/>
          <w:lang w:eastAsia="ru-RU"/>
        </w:rPr>
      </w:pPr>
      <w:r w:rsidRPr="004D521A">
        <w:rPr>
          <w:bCs/>
          <w:sz w:val="22"/>
          <w:szCs w:val="22"/>
          <w:lang w:eastAsia="ru-RU"/>
        </w:rPr>
        <w:t xml:space="preserve">БИК: 045004763 ИНН: банка 4401116480 ОГРН: 1144400000425 </w:t>
      </w:r>
      <w:proofErr w:type="spellStart"/>
      <w:proofErr w:type="gramStart"/>
      <w:r w:rsidRPr="004D521A">
        <w:rPr>
          <w:bCs/>
          <w:sz w:val="22"/>
          <w:szCs w:val="22"/>
          <w:lang w:eastAsia="ru-RU"/>
        </w:rPr>
        <w:t>Корр</w:t>
      </w:r>
      <w:proofErr w:type="spellEnd"/>
      <w:proofErr w:type="gramEnd"/>
      <w:r w:rsidRPr="004D521A">
        <w:rPr>
          <w:bCs/>
          <w:sz w:val="22"/>
          <w:szCs w:val="22"/>
          <w:lang w:eastAsia="ru-RU"/>
        </w:rPr>
        <w:t>/счет: 30101810150040000763</w:t>
      </w:r>
    </w:p>
    <w:p w:rsidR="00996B07" w:rsidRDefault="00996B07" w:rsidP="00996B07">
      <w:pPr>
        <w:suppressAutoHyphens w:val="0"/>
        <w:rPr>
          <w:sz w:val="22"/>
          <w:szCs w:val="22"/>
        </w:rPr>
      </w:pPr>
      <w:proofErr w:type="gramStart"/>
      <w:r w:rsidRPr="004D521A">
        <w:rPr>
          <w:sz w:val="22"/>
          <w:szCs w:val="22"/>
        </w:rPr>
        <w:t>р</w:t>
      </w:r>
      <w:proofErr w:type="gramEnd"/>
      <w:r w:rsidRPr="004D521A">
        <w:rPr>
          <w:sz w:val="22"/>
          <w:szCs w:val="22"/>
        </w:rPr>
        <w:t xml:space="preserve">/с </w:t>
      </w:r>
      <w:r w:rsidRPr="00996B07">
        <w:rPr>
          <w:sz w:val="22"/>
          <w:szCs w:val="22"/>
        </w:rPr>
        <w:t>40817810650176650953</w:t>
      </w:r>
      <w:r w:rsidRPr="004D521A">
        <w:rPr>
          <w:sz w:val="22"/>
          <w:szCs w:val="22"/>
        </w:rPr>
        <w:t xml:space="preserve"> </w:t>
      </w:r>
      <w:bookmarkStart w:id="0" w:name="_GoBack"/>
      <w:bookmarkEnd w:id="0"/>
      <w:r w:rsidRPr="00996B07">
        <w:rPr>
          <w:sz w:val="22"/>
          <w:szCs w:val="22"/>
        </w:rPr>
        <w:t>Получатель: Шевцов Александр Николаевич</w:t>
      </w:r>
    </w:p>
    <w:p w:rsidR="00996B07" w:rsidRDefault="00996B07" w:rsidP="00996B07">
      <w:r>
        <w:t xml:space="preserve">        В назначении платежа указывать: Оплата по договору купли-продажи за Лот № 1 </w:t>
      </w:r>
      <w:r w:rsidRPr="0080168C">
        <w:t>в деле о банкротстве № А41-102975/22 Шевцова А.Н.</w:t>
      </w:r>
    </w:p>
    <w:p w:rsidR="00996B07" w:rsidRDefault="00996B07" w:rsidP="00705D34">
      <w:pPr>
        <w:ind w:firstLine="567"/>
        <w:jc w:val="center"/>
        <w:rPr>
          <w:b/>
          <w:sz w:val="22"/>
          <w:szCs w:val="22"/>
        </w:rPr>
      </w:pPr>
    </w:p>
    <w:p w:rsidR="00996B07" w:rsidRDefault="00996B07" w:rsidP="00705D34">
      <w:pPr>
        <w:ind w:firstLine="567"/>
        <w:jc w:val="center"/>
        <w:rPr>
          <w:b/>
          <w:sz w:val="22"/>
          <w:szCs w:val="22"/>
        </w:rPr>
      </w:pPr>
    </w:p>
    <w:p w:rsidR="00705D34" w:rsidRPr="00BD2E74" w:rsidRDefault="00705D34" w:rsidP="00705D34">
      <w:pPr>
        <w:tabs>
          <w:tab w:val="left" w:pos="435"/>
        </w:tabs>
        <w:ind w:right="31" w:firstLine="720"/>
        <w:jc w:val="center"/>
        <w:rPr>
          <w:b/>
          <w:sz w:val="22"/>
          <w:szCs w:val="22"/>
        </w:rPr>
      </w:pPr>
      <w:r w:rsidRPr="00BD2E74">
        <w:rPr>
          <w:b/>
          <w:sz w:val="22"/>
          <w:szCs w:val="22"/>
        </w:rPr>
        <w:t>4. Ответственность Сторон</w:t>
      </w:r>
    </w:p>
    <w:p w:rsidR="00705D34" w:rsidRPr="00BD2E74" w:rsidRDefault="00705D34" w:rsidP="00705D34">
      <w:pPr>
        <w:ind w:firstLine="567"/>
        <w:jc w:val="center"/>
        <w:rPr>
          <w:b/>
          <w:sz w:val="22"/>
          <w:szCs w:val="22"/>
        </w:rPr>
      </w:pPr>
    </w:p>
    <w:p w:rsidR="00705D34" w:rsidRPr="00BD2E74" w:rsidRDefault="00705D34" w:rsidP="00705D34">
      <w:pPr>
        <w:ind w:firstLine="708"/>
        <w:jc w:val="both"/>
        <w:rPr>
          <w:sz w:val="22"/>
          <w:szCs w:val="22"/>
        </w:rPr>
      </w:pPr>
      <w:r w:rsidRPr="00BD2E74">
        <w:rPr>
          <w:sz w:val="22"/>
          <w:szCs w:val="22"/>
        </w:rPr>
        <w:t>4.1. За неисполнение или ненадлежащее исполнение обязательств по Договору Стороны несут ответственность в соответствии с действующим законодательством Российской Федерации.</w:t>
      </w:r>
    </w:p>
    <w:p w:rsidR="00705D34" w:rsidRPr="00BD2E74" w:rsidRDefault="00705D34" w:rsidP="00705D34">
      <w:pPr>
        <w:ind w:firstLine="708"/>
        <w:jc w:val="both"/>
        <w:rPr>
          <w:sz w:val="22"/>
          <w:szCs w:val="22"/>
        </w:rPr>
      </w:pPr>
      <w:r w:rsidRPr="00BD2E74">
        <w:rPr>
          <w:sz w:val="22"/>
          <w:szCs w:val="22"/>
        </w:rPr>
        <w:t xml:space="preserve">4.2. В случае просрочки Покупателем оплаты Имущества по сравнению с установленными сроками Продавец имеет право отказаться от исполнения настоящего Договора в одностороннем внесудебном порядке. При расторжении настоящего Договора Покупателю возвращаются все денежные средства, за исключением ранее оплаченного задатка, полученные от него в оплату цены продажи </w:t>
      </w:r>
      <w:r>
        <w:rPr>
          <w:sz w:val="22"/>
          <w:szCs w:val="22"/>
        </w:rPr>
        <w:t>Имущество</w:t>
      </w:r>
      <w:r w:rsidRPr="00BD2E74">
        <w:rPr>
          <w:sz w:val="22"/>
          <w:szCs w:val="22"/>
        </w:rPr>
        <w:t>.</w:t>
      </w:r>
    </w:p>
    <w:p w:rsidR="00705D34" w:rsidRPr="00BD2E74" w:rsidRDefault="00705D34" w:rsidP="00705D34">
      <w:pPr>
        <w:ind w:firstLine="567"/>
        <w:jc w:val="center"/>
        <w:rPr>
          <w:b/>
          <w:sz w:val="22"/>
          <w:szCs w:val="22"/>
        </w:rPr>
      </w:pPr>
      <w:r w:rsidRPr="00BD2E74">
        <w:rPr>
          <w:b/>
          <w:sz w:val="22"/>
          <w:szCs w:val="22"/>
        </w:rPr>
        <w:t>5. Порядок и разрешение споров</w:t>
      </w:r>
    </w:p>
    <w:p w:rsidR="00705D34" w:rsidRPr="00BD2E74" w:rsidRDefault="00705D34" w:rsidP="00705D34">
      <w:pPr>
        <w:autoSpaceDE w:val="0"/>
        <w:jc w:val="both"/>
        <w:rPr>
          <w:b/>
          <w:bCs/>
          <w:caps/>
          <w:sz w:val="22"/>
          <w:szCs w:val="22"/>
        </w:rPr>
      </w:pPr>
    </w:p>
    <w:p w:rsidR="00705D34" w:rsidRPr="00BD2E74" w:rsidRDefault="00705D34" w:rsidP="00705D34">
      <w:pPr>
        <w:autoSpaceDE w:val="0"/>
        <w:ind w:firstLine="708"/>
        <w:jc w:val="both"/>
        <w:rPr>
          <w:sz w:val="22"/>
          <w:szCs w:val="22"/>
        </w:rPr>
      </w:pPr>
      <w:r w:rsidRPr="00BD2E74">
        <w:rPr>
          <w:sz w:val="22"/>
          <w:szCs w:val="22"/>
        </w:rPr>
        <w:t>5.1. Споры и разногласия, которые могут возникнуть при исполнении обязательств по настоящему Договору, разрешаются путем переговоров между Сторонами.</w:t>
      </w:r>
    </w:p>
    <w:p w:rsidR="00705D34" w:rsidRDefault="00705D34" w:rsidP="00705D34">
      <w:pPr>
        <w:autoSpaceDE w:val="0"/>
        <w:ind w:firstLine="708"/>
        <w:jc w:val="both"/>
        <w:rPr>
          <w:sz w:val="22"/>
          <w:szCs w:val="22"/>
        </w:rPr>
      </w:pPr>
      <w:r w:rsidRPr="00BD2E74">
        <w:rPr>
          <w:sz w:val="22"/>
          <w:szCs w:val="22"/>
        </w:rPr>
        <w:t>5.2. В случае невозможности решения споров путем переговоров, Стороны передают их на рассмотрение в суд в соответствии с действующим законодательством Российской Федерации.</w:t>
      </w:r>
    </w:p>
    <w:p w:rsidR="00705D34" w:rsidRPr="00BD2E74" w:rsidRDefault="00705D34" w:rsidP="00705D34">
      <w:pPr>
        <w:autoSpaceDE w:val="0"/>
        <w:ind w:firstLine="708"/>
        <w:jc w:val="both"/>
        <w:rPr>
          <w:sz w:val="22"/>
          <w:szCs w:val="22"/>
        </w:rPr>
      </w:pPr>
    </w:p>
    <w:p w:rsidR="00705D34" w:rsidRPr="00BD2E74" w:rsidRDefault="00705D34" w:rsidP="00705D34">
      <w:pPr>
        <w:autoSpaceDE w:val="0"/>
        <w:ind w:firstLine="708"/>
        <w:jc w:val="center"/>
        <w:rPr>
          <w:b/>
          <w:sz w:val="22"/>
          <w:szCs w:val="22"/>
        </w:rPr>
      </w:pPr>
      <w:r w:rsidRPr="00BD2E74">
        <w:rPr>
          <w:b/>
          <w:sz w:val="22"/>
          <w:szCs w:val="22"/>
        </w:rPr>
        <w:t>6. Заключительные положения</w:t>
      </w:r>
    </w:p>
    <w:p w:rsidR="00705D34" w:rsidRPr="00BD2E74" w:rsidRDefault="00705D34" w:rsidP="00705D34">
      <w:pPr>
        <w:autoSpaceDE w:val="0"/>
        <w:ind w:firstLine="708"/>
        <w:jc w:val="center"/>
        <w:rPr>
          <w:b/>
          <w:sz w:val="22"/>
          <w:szCs w:val="22"/>
        </w:rPr>
      </w:pPr>
    </w:p>
    <w:p w:rsidR="00705D34" w:rsidRPr="00BD2E74" w:rsidRDefault="00705D34" w:rsidP="00705D34">
      <w:pPr>
        <w:autoSpaceDE w:val="0"/>
        <w:ind w:firstLine="708"/>
        <w:jc w:val="both"/>
        <w:rPr>
          <w:sz w:val="22"/>
          <w:szCs w:val="22"/>
        </w:rPr>
      </w:pPr>
      <w:r w:rsidRPr="00BD2E74">
        <w:rPr>
          <w:sz w:val="22"/>
          <w:szCs w:val="22"/>
        </w:rPr>
        <w:t>6.1. Во всем, что прямо не предусмотрено настоящим Договором, Стороны руководствуются действующим законодательством РФ.</w:t>
      </w:r>
    </w:p>
    <w:p w:rsidR="00705D34" w:rsidRPr="00BD2E74" w:rsidRDefault="00705D34" w:rsidP="00705D34">
      <w:pPr>
        <w:autoSpaceDE w:val="0"/>
        <w:ind w:firstLine="708"/>
        <w:jc w:val="both"/>
        <w:rPr>
          <w:sz w:val="22"/>
          <w:szCs w:val="22"/>
        </w:rPr>
      </w:pPr>
      <w:r w:rsidRPr="00BD2E74">
        <w:rPr>
          <w:sz w:val="22"/>
          <w:szCs w:val="22"/>
        </w:rPr>
        <w:t>6.2. Вся переписка между Сторонами осуществляется по адресам, указанным в настоящем Договоре. Уведомление об изменении адреса должно быть направлено другой Стороне в течение трех банковских дней.</w:t>
      </w:r>
    </w:p>
    <w:p w:rsidR="00705D34" w:rsidRPr="00BD2E74" w:rsidRDefault="00705D34" w:rsidP="00705D34">
      <w:pPr>
        <w:autoSpaceDE w:val="0"/>
        <w:ind w:firstLine="708"/>
        <w:jc w:val="both"/>
        <w:rPr>
          <w:sz w:val="22"/>
          <w:szCs w:val="22"/>
        </w:rPr>
      </w:pPr>
      <w:r w:rsidRPr="00BD2E74">
        <w:rPr>
          <w:sz w:val="22"/>
          <w:szCs w:val="22"/>
        </w:rPr>
        <w:t xml:space="preserve">6.3. Изменение условий настоящего Договора, его расторжение и прекращение возможны в порядке, предусмотренном действующим законодательством. </w:t>
      </w:r>
    </w:p>
    <w:p w:rsidR="00705D34" w:rsidRPr="00BD2E74" w:rsidRDefault="00705D34" w:rsidP="00705D34">
      <w:pPr>
        <w:autoSpaceDE w:val="0"/>
        <w:ind w:firstLine="708"/>
        <w:jc w:val="both"/>
        <w:rPr>
          <w:sz w:val="22"/>
          <w:szCs w:val="22"/>
        </w:rPr>
      </w:pPr>
      <w:r w:rsidRPr="00BD2E74">
        <w:rPr>
          <w:sz w:val="22"/>
          <w:szCs w:val="22"/>
        </w:rPr>
        <w:t>6.4. Настоящий Договор составлен в трех экземплярах,</w:t>
      </w:r>
      <w:r w:rsidRPr="00BD2E74">
        <w:rPr>
          <w:b/>
          <w:bCs/>
          <w:sz w:val="22"/>
          <w:szCs w:val="22"/>
        </w:rPr>
        <w:t xml:space="preserve"> </w:t>
      </w:r>
      <w:r w:rsidRPr="00BD2E74">
        <w:rPr>
          <w:sz w:val="22"/>
          <w:szCs w:val="22"/>
        </w:rPr>
        <w:t>имеющих равную</w:t>
      </w:r>
      <w:r w:rsidRPr="00BD2E74">
        <w:rPr>
          <w:b/>
          <w:bCs/>
          <w:sz w:val="22"/>
          <w:szCs w:val="22"/>
        </w:rPr>
        <w:t xml:space="preserve"> </w:t>
      </w:r>
      <w:r w:rsidRPr="00BD2E74">
        <w:rPr>
          <w:sz w:val="22"/>
          <w:szCs w:val="22"/>
        </w:rPr>
        <w:t>юридическую силу, по одному экземпляру для каждой из</w:t>
      </w:r>
      <w:r w:rsidRPr="00BD2E74">
        <w:rPr>
          <w:b/>
          <w:bCs/>
          <w:sz w:val="22"/>
          <w:szCs w:val="22"/>
        </w:rPr>
        <w:t xml:space="preserve"> </w:t>
      </w:r>
      <w:r w:rsidRPr="00BD2E74">
        <w:rPr>
          <w:sz w:val="22"/>
          <w:szCs w:val="22"/>
        </w:rPr>
        <w:t xml:space="preserve">Сторон, третий экземпляр передается в  уполномоченный орган, осуществляющий государственную регистрацию прав на недвижимое </w:t>
      </w:r>
      <w:r>
        <w:rPr>
          <w:sz w:val="22"/>
          <w:szCs w:val="22"/>
        </w:rPr>
        <w:t>Имущество</w:t>
      </w:r>
      <w:r w:rsidRPr="00BD2E74">
        <w:rPr>
          <w:sz w:val="22"/>
          <w:szCs w:val="22"/>
        </w:rPr>
        <w:t xml:space="preserve"> и сделок с ним.</w:t>
      </w:r>
    </w:p>
    <w:p w:rsidR="00705C82" w:rsidRPr="004D521A" w:rsidRDefault="00705C82" w:rsidP="00705C82">
      <w:pPr>
        <w:autoSpaceDE w:val="0"/>
        <w:ind w:firstLine="708"/>
        <w:jc w:val="center"/>
        <w:rPr>
          <w:b/>
          <w:sz w:val="22"/>
          <w:szCs w:val="22"/>
        </w:rPr>
      </w:pPr>
      <w:r w:rsidRPr="004D521A">
        <w:rPr>
          <w:b/>
          <w:sz w:val="22"/>
          <w:szCs w:val="22"/>
        </w:rPr>
        <w:t>7. Подписи сторон.</w:t>
      </w:r>
    </w:p>
    <w:p w:rsidR="00705C82" w:rsidRPr="004D521A" w:rsidRDefault="00705C82" w:rsidP="00705C82">
      <w:pPr>
        <w:autoSpaceDE w:val="0"/>
        <w:ind w:firstLine="708"/>
        <w:jc w:val="center"/>
        <w:rPr>
          <w:b/>
          <w:sz w:val="22"/>
          <w:szCs w:val="22"/>
        </w:rPr>
      </w:pPr>
    </w:p>
    <w:p w:rsidR="00705C82" w:rsidRPr="004D521A" w:rsidRDefault="00705C82" w:rsidP="00705C82">
      <w:pPr>
        <w:autoSpaceDE w:val="0"/>
        <w:rPr>
          <w:b/>
          <w:sz w:val="22"/>
          <w:szCs w:val="22"/>
        </w:rPr>
      </w:pPr>
      <w:r w:rsidRPr="004D521A">
        <w:rPr>
          <w:b/>
          <w:sz w:val="22"/>
          <w:szCs w:val="22"/>
        </w:rPr>
        <w:t>Продавец: _________________________________________________________________</w:t>
      </w:r>
    </w:p>
    <w:p w:rsidR="00705C82" w:rsidRPr="004D521A" w:rsidRDefault="00705C82" w:rsidP="00705C82">
      <w:pPr>
        <w:autoSpaceDE w:val="0"/>
        <w:ind w:firstLine="708"/>
        <w:jc w:val="center"/>
        <w:rPr>
          <w:b/>
          <w:sz w:val="22"/>
          <w:szCs w:val="22"/>
        </w:rPr>
      </w:pPr>
    </w:p>
    <w:p w:rsidR="00705C82" w:rsidRPr="004D521A" w:rsidRDefault="00705C82" w:rsidP="00705C82">
      <w:pPr>
        <w:autoSpaceDE w:val="0"/>
        <w:ind w:firstLine="708"/>
        <w:jc w:val="center"/>
        <w:rPr>
          <w:b/>
          <w:sz w:val="22"/>
          <w:szCs w:val="22"/>
        </w:rPr>
      </w:pPr>
    </w:p>
    <w:p w:rsidR="00705C82" w:rsidRPr="004D521A" w:rsidRDefault="00705C82" w:rsidP="00705C82">
      <w:pPr>
        <w:autoSpaceDE w:val="0"/>
        <w:rPr>
          <w:b/>
          <w:sz w:val="22"/>
          <w:szCs w:val="22"/>
        </w:rPr>
      </w:pPr>
      <w:r w:rsidRPr="004D521A">
        <w:rPr>
          <w:b/>
          <w:sz w:val="22"/>
          <w:szCs w:val="22"/>
        </w:rPr>
        <w:t>Покупатель:________________________________________________________________</w:t>
      </w:r>
    </w:p>
    <w:sectPr w:rsidR="00705C82" w:rsidRPr="004D521A" w:rsidSect="00E462D1">
      <w:headerReference w:type="default" r:id="rId8"/>
      <w:footerReference w:type="default" r:id="rId9"/>
      <w:footnotePr>
        <w:pos w:val="beneathText"/>
      </w:footnotePr>
      <w:pgSz w:w="11905" w:h="16837"/>
      <w:pgMar w:top="1134" w:right="567" w:bottom="851" w:left="1701" w:header="720" w:footer="8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008B1" w:rsidRDefault="007008B1">
      <w:r>
        <w:separator/>
      </w:r>
    </w:p>
  </w:endnote>
  <w:endnote w:type="continuationSeparator" w:id="0">
    <w:p w:rsidR="007008B1" w:rsidRDefault="007008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ntiqua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60B28" w:rsidRDefault="00660B28">
    <w:pPr>
      <w:pStyle w:val="a9"/>
      <w:jc w:val="center"/>
    </w:pPr>
    <w:r>
      <w:fldChar w:fldCharType="begin"/>
    </w:r>
    <w:r>
      <w:instrText>PAGE   \* MERGEFORMAT</w:instrText>
    </w:r>
    <w:r>
      <w:fldChar w:fldCharType="separate"/>
    </w:r>
    <w:r w:rsidR="00C41057">
      <w:rPr>
        <w:noProof/>
      </w:rPr>
      <w:t>1</w:t>
    </w:r>
    <w:r>
      <w:fldChar w:fldCharType="end"/>
    </w:r>
  </w:p>
  <w:p w:rsidR="00C804CE" w:rsidRDefault="00C804CE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008B1" w:rsidRDefault="007008B1">
      <w:r>
        <w:separator/>
      </w:r>
    </w:p>
  </w:footnote>
  <w:footnote w:type="continuationSeparator" w:id="0">
    <w:p w:rsidR="007008B1" w:rsidRDefault="007008B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C36CF" w:rsidRPr="00832AF0" w:rsidRDefault="009C36CF" w:rsidP="00832AF0">
    <w:pPr>
      <w:pStyle w:val="a8"/>
      <w:jc w:val="right"/>
      <w:rPr>
        <w:sz w:val="24"/>
        <w:szCs w:val="24"/>
      </w:rPr>
    </w:pPr>
    <w:r>
      <w:rPr>
        <w:sz w:val="24"/>
        <w:szCs w:val="24"/>
      </w:rPr>
      <w:t>ПРОЕКТ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584BC5"/>
    <w:multiLevelType w:val="multilevel"/>
    <w:tmpl w:val="7FA41B96"/>
    <w:lvl w:ilvl="0">
      <w:start w:val="1"/>
      <w:numFmt w:val="decimal"/>
      <w:lvlText w:val="%1."/>
      <w:lvlJc w:val="left"/>
      <w:pPr>
        <w:ind w:left="1110" w:hanging="111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818" w:hanging="111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526" w:hanging="111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34" w:hanging="111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42" w:hanging="111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50" w:hanging="111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8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96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64" w:hanging="1800"/>
      </w:pPr>
      <w:rPr>
        <w:rFonts w:hint="default"/>
      </w:rPr>
    </w:lvl>
  </w:abstractNum>
  <w:abstractNum w:abstractNumId="1">
    <w:nsid w:val="11CE3452"/>
    <w:multiLevelType w:val="hybridMultilevel"/>
    <w:tmpl w:val="19E262F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12836ABD"/>
    <w:multiLevelType w:val="hybridMultilevel"/>
    <w:tmpl w:val="618215BE"/>
    <w:lvl w:ilvl="0" w:tplc="0419000F">
      <w:start w:val="1"/>
      <w:numFmt w:val="decimal"/>
      <w:lvlText w:val="%1."/>
      <w:lvlJc w:val="left"/>
      <w:pPr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pos w:val="beneathTex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40F7"/>
    <w:rsid w:val="00006B87"/>
    <w:rsid w:val="00021F73"/>
    <w:rsid w:val="0003531D"/>
    <w:rsid w:val="00037369"/>
    <w:rsid w:val="00055967"/>
    <w:rsid w:val="000578B6"/>
    <w:rsid w:val="00076ACF"/>
    <w:rsid w:val="000821B4"/>
    <w:rsid w:val="0009694C"/>
    <w:rsid w:val="000A0AC4"/>
    <w:rsid w:val="000A76C6"/>
    <w:rsid w:val="000C4DB3"/>
    <w:rsid w:val="000C6EC5"/>
    <w:rsid w:val="000F4A13"/>
    <w:rsid w:val="000F7094"/>
    <w:rsid w:val="001102DB"/>
    <w:rsid w:val="001147AF"/>
    <w:rsid w:val="00117363"/>
    <w:rsid w:val="00125339"/>
    <w:rsid w:val="00140317"/>
    <w:rsid w:val="00143115"/>
    <w:rsid w:val="00165119"/>
    <w:rsid w:val="00166052"/>
    <w:rsid w:val="001752D3"/>
    <w:rsid w:val="00175818"/>
    <w:rsid w:val="00184BD3"/>
    <w:rsid w:val="001905BF"/>
    <w:rsid w:val="001B2C90"/>
    <w:rsid w:val="001C138A"/>
    <w:rsid w:val="001D4C31"/>
    <w:rsid w:val="001D76F2"/>
    <w:rsid w:val="001E2565"/>
    <w:rsid w:val="001F1CFD"/>
    <w:rsid w:val="002011DD"/>
    <w:rsid w:val="00205BA6"/>
    <w:rsid w:val="00222736"/>
    <w:rsid w:val="00233D8E"/>
    <w:rsid w:val="00253BB3"/>
    <w:rsid w:val="002659AA"/>
    <w:rsid w:val="00286C21"/>
    <w:rsid w:val="002924D3"/>
    <w:rsid w:val="00292DD9"/>
    <w:rsid w:val="0029351E"/>
    <w:rsid w:val="002A0AE4"/>
    <w:rsid w:val="002A5157"/>
    <w:rsid w:val="002B5A69"/>
    <w:rsid w:val="002C61EF"/>
    <w:rsid w:val="002E4C07"/>
    <w:rsid w:val="002F291B"/>
    <w:rsid w:val="00312FBF"/>
    <w:rsid w:val="003214E9"/>
    <w:rsid w:val="00326ED5"/>
    <w:rsid w:val="00335796"/>
    <w:rsid w:val="00347553"/>
    <w:rsid w:val="0037005C"/>
    <w:rsid w:val="00370B01"/>
    <w:rsid w:val="00382E4B"/>
    <w:rsid w:val="00395EA8"/>
    <w:rsid w:val="003A139D"/>
    <w:rsid w:val="003A47DD"/>
    <w:rsid w:val="003A7453"/>
    <w:rsid w:val="003A7609"/>
    <w:rsid w:val="003B1843"/>
    <w:rsid w:val="003B249A"/>
    <w:rsid w:val="003B2CC2"/>
    <w:rsid w:val="003B6285"/>
    <w:rsid w:val="003C6FE8"/>
    <w:rsid w:val="003E2182"/>
    <w:rsid w:val="003E3902"/>
    <w:rsid w:val="003F037C"/>
    <w:rsid w:val="00405F0F"/>
    <w:rsid w:val="004117AB"/>
    <w:rsid w:val="00422F4B"/>
    <w:rsid w:val="00427EFE"/>
    <w:rsid w:val="00437DC3"/>
    <w:rsid w:val="0044074A"/>
    <w:rsid w:val="0044382C"/>
    <w:rsid w:val="00450239"/>
    <w:rsid w:val="00451785"/>
    <w:rsid w:val="004633A9"/>
    <w:rsid w:val="004749E2"/>
    <w:rsid w:val="00493C28"/>
    <w:rsid w:val="00495C3E"/>
    <w:rsid w:val="004A6FCD"/>
    <w:rsid w:val="004B5837"/>
    <w:rsid w:val="004E68DD"/>
    <w:rsid w:val="004F604B"/>
    <w:rsid w:val="0050344E"/>
    <w:rsid w:val="00505F36"/>
    <w:rsid w:val="00517FF3"/>
    <w:rsid w:val="0052622D"/>
    <w:rsid w:val="00527196"/>
    <w:rsid w:val="00535388"/>
    <w:rsid w:val="00540300"/>
    <w:rsid w:val="005436F9"/>
    <w:rsid w:val="00551905"/>
    <w:rsid w:val="0055701E"/>
    <w:rsid w:val="00581C48"/>
    <w:rsid w:val="00581E5C"/>
    <w:rsid w:val="00582EC8"/>
    <w:rsid w:val="005919F8"/>
    <w:rsid w:val="00593077"/>
    <w:rsid w:val="005B3F2F"/>
    <w:rsid w:val="005B7970"/>
    <w:rsid w:val="005C061A"/>
    <w:rsid w:val="005C1FC1"/>
    <w:rsid w:val="005D0356"/>
    <w:rsid w:val="005D1224"/>
    <w:rsid w:val="005E2BD4"/>
    <w:rsid w:val="005F2DA7"/>
    <w:rsid w:val="005F4DED"/>
    <w:rsid w:val="00607B68"/>
    <w:rsid w:val="00633804"/>
    <w:rsid w:val="006371B5"/>
    <w:rsid w:val="0064126C"/>
    <w:rsid w:val="0064706A"/>
    <w:rsid w:val="00660B28"/>
    <w:rsid w:val="00670F6F"/>
    <w:rsid w:val="00671AFE"/>
    <w:rsid w:val="0067388B"/>
    <w:rsid w:val="00691BEA"/>
    <w:rsid w:val="0069299D"/>
    <w:rsid w:val="00696553"/>
    <w:rsid w:val="006A2C63"/>
    <w:rsid w:val="006B7BD5"/>
    <w:rsid w:val="006D1B7F"/>
    <w:rsid w:val="006E6417"/>
    <w:rsid w:val="006E7B9C"/>
    <w:rsid w:val="006F7856"/>
    <w:rsid w:val="007008B1"/>
    <w:rsid w:val="00705C82"/>
    <w:rsid w:val="00705D34"/>
    <w:rsid w:val="00710783"/>
    <w:rsid w:val="00746249"/>
    <w:rsid w:val="007520E2"/>
    <w:rsid w:val="007565E3"/>
    <w:rsid w:val="0075673C"/>
    <w:rsid w:val="00761F2B"/>
    <w:rsid w:val="00765680"/>
    <w:rsid w:val="0077169B"/>
    <w:rsid w:val="00774E92"/>
    <w:rsid w:val="00777918"/>
    <w:rsid w:val="00783407"/>
    <w:rsid w:val="00793E88"/>
    <w:rsid w:val="00795F99"/>
    <w:rsid w:val="007A1174"/>
    <w:rsid w:val="007A2060"/>
    <w:rsid w:val="007B72D4"/>
    <w:rsid w:val="007E0A29"/>
    <w:rsid w:val="007E501E"/>
    <w:rsid w:val="007F5027"/>
    <w:rsid w:val="007F6AB5"/>
    <w:rsid w:val="0080108A"/>
    <w:rsid w:val="00817A4A"/>
    <w:rsid w:val="00824A84"/>
    <w:rsid w:val="008256E5"/>
    <w:rsid w:val="00826AD3"/>
    <w:rsid w:val="00830059"/>
    <w:rsid w:val="00832AF0"/>
    <w:rsid w:val="0085033B"/>
    <w:rsid w:val="00865D68"/>
    <w:rsid w:val="00882768"/>
    <w:rsid w:val="00892EDE"/>
    <w:rsid w:val="00893E25"/>
    <w:rsid w:val="008B52E8"/>
    <w:rsid w:val="008C67D6"/>
    <w:rsid w:val="008D4B86"/>
    <w:rsid w:val="008D61C9"/>
    <w:rsid w:val="008E4938"/>
    <w:rsid w:val="008F27CB"/>
    <w:rsid w:val="008F40DA"/>
    <w:rsid w:val="008F533A"/>
    <w:rsid w:val="0090249C"/>
    <w:rsid w:val="0091150A"/>
    <w:rsid w:val="00931046"/>
    <w:rsid w:val="00932753"/>
    <w:rsid w:val="00950352"/>
    <w:rsid w:val="009754A0"/>
    <w:rsid w:val="00990B47"/>
    <w:rsid w:val="00996B07"/>
    <w:rsid w:val="009A0342"/>
    <w:rsid w:val="009B4A6C"/>
    <w:rsid w:val="009C1624"/>
    <w:rsid w:val="009C36CF"/>
    <w:rsid w:val="009E0F6D"/>
    <w:rsid w:val="00A35461"/>
    <w:rsid w:val="00A561F2"/>
    <w:rsid w:val="00A65323"/>
    <w:rsid w:val="00A65C17"/>
    <w:rsid w:val="00A96052"/>
    <w:rsid w:val="00AA327F"/>
    <w:rsid w:val="00AD2AC8"/>
    <w:rsid w:val="00AE53EC"/>
    <w:rsid w:val="00AF358A"/>
    <w:rsid w:val="00B03E3C"/>
    <w:rsid w:val="00B22675"/>
    <w:rsid w:val="00B31460"/>
    <w:rsid w:val="00B461B7"/>
    <w:rsid w:val="00B562DD"/>
    <w:rsid w:val="00B5678E"/>
    <w:rsid w:val="00B63627"/>
    <w:rsid w:val="00B726A6"/>
    <w:rsid w:val="00BA3173"/>
    <w:rsid w:val="00BC6E51"/>
    <w:rsid w:val="00BD2E74"/>
    <w:rsid w:val="00C01F95"/>
    <w:rsid w:val="00C15EAD"/>
    <w:rsid w:val="00C213F6"/>
    <w:rsid w:val="00C37B60"/>
    <w:rsid w:val="00C41057"/>
    <w:rsid w:val="00C47CA0"/>
    <w:rsid w:val="00C51FE4"/>
    <w:rsid w:val="00C707F8"/>
    <w:rsid w:val="00C7501A"/>
    <w:rsid w:val="00C804CE"/>
    <w:rsid w:val="00C9712D"/>
    <w:rsid w:val="00CA009F"/>
    <w:rsid w:val="00CA0878"/>
    <w:rsid w:val="00CA4428"/>
    <w:rsid w:val="00CB00CA"/>
    <w:rsid w:val="00CC7D1E"/>
    <w:rsid w:val="00CD1EFB"/>
    <w:rsid w:val="00CE3B8B"/>
    <w:rsid w:val="00CF220B"/>
    <w:rsid w:val="00CF5434"/>
    <w:rsid w:val="00D008BF"/>
    <w:rsid w:val="00D059A2"/>
    <w:rsid w:val="00D213BD"/>
    <w:rsid w:val="00D22BF0"/>
    <w:rsid w:val="00D315F6"/>
    <w:rsid w:val="00D3302A"/>
    <w:rsid w:val="00D448DB"/>
    <w:rsid w:val="00D659DC"/>
    <w:rsid w:val="00D75A0B"/>
    <w:rsid w:val="00D77F46"/>
    <w:rsid w:val="00D97FC1"/>
    <w:rsid w:val="00DA1550"/>
    <w:rsid w:val="00DA7249"/>
    <w:rsid w:val="00DE75B0"/>
    <w:rsid w:val="00DF01C9"/>
    <w:rsid w:val="00DF0F08"/>
    <w:rsid w:val="00DF1EDC"/>
    <w:rsid w:val="00DF2424"/>
    <w:rsid w:val="00DF40F7"/>
    <w:rsid w:val="00DF64DA"/>
    <w:rsid w:val="00E057A1"/>
    <w:rsid w:val="00E340C1"/>
    <w:rsid w:val="00E462D1"/>
    <w:rsid w:val="00E61AEA"/>
    <w:rsid w:val="00E70D84"/>
    <w:rsid w:val="00E72509"/>
    <w:rsid w:val="00E82F5C"/>
    <w:rsid w:val="00E8737D"/>
    <w:rsid w:val="00EB3EDF"/>
    <w:rsid w:val="00ED1233"/>
    <w:rsid w:val="00ED44D1"/>
    <w:rsid w:val="00ED793E"/>
    <w:rsid w:val="00EE1D1B"/>
    <w:rsid w:val="00F1370D"/>
    <w:rsid w:val="00F14FB8"/>
    <w:rsid w:val="00F15CEE"/>
    <w:rsid w:val="00F274A2"/>
    <w:rsid w:val="00F503D6"/>
    <w:rsid w:val="00F757DE"/>
    <w:rsid w:val="00FA77F5"/>
    <w:rsid w:val="00FC599C"/>
    <w:rsid w:val="00FC6320"/>
    <w:rsid w:val="00FD688E"/>
    <w:rsid w:val="00FF20B8"/>
    <w:rsid w:val="00FF4B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F40F7"/>
    <w:pPr>
      <w:suppressAutoHyphens/>
    </w:pPr>
    <w:rPr>
      <w:lang w:eastAsia="ar-SA"/>
    </w:rPr>
  </w:style>
  <w:style w:type="paragraph" w:styleId="1">
    <w:name w:val="heading 1"/>
    <w:basedOn w:val="a"/>
    <w:next w:val="a"/>
    <w:link w:val="10"/>
    <w:qFormat/>
    <w:rsid w:val="0044074A"/>
    <w:pPr>
      <w:keepNext/>
      <w:widowControl w:val="0"/>
      <w:suppressAutoHyphens w:val="0"/>
      <w:jc w:val="center"/>
      <w:outlineLvl w:val="0"/>
    </w:pPr>
    <w:rPr>
      <w:rFonts w:ascii="Calibri" w:eastAsia="Calibri" w:hAnsi="Calibri"/>
      <w:b/>
      <w:bCs/>
      <w:sz w:val="22"/>
      <w:szCs w:val="2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4"/>
    <w:qFormat/>
    <w:rsid w:val="00DF40F7"/>
    <w:pPr>
      <w:ind w:firstLine="567"/>
      <w:jc w:val="center"/>
    </w:pPr>
    <w:rPr>
      <w:sz w:val="24"/>
    </w:rPr>
  </w:style>
  <w:style w:type="paragraph" w:customStyle="1" w:styleId="FR4">
    <w:name w:val="FR4"/>
    <w:rsid w:val="00DF40F7"/>
    <w:pPr>
      <w:widowControl w:val="0"/>
      <w:suppressAutoHyphens/>
      <w:spacing w:line="312" w:lineRule="auto"/>
      <w:ind w:firstLine="720"/>
      <w:jc w:val="both"/>
    </w:pPr>
    <w:rPr>
      <w:rFonts w:ascii="Arial" w:eastAsia="Arial" w:hAnsi="Arial"/>
      <w:sz w:val="18"/>
      <w:lang w:eastAsia="ar-SA"/>
    </w:rPr>
  </w:style>
  <w:style w:type="paragraph" w:customStyle="1" w:styleId="11">
    <w:name w:val="СтильТекстЦЖК1"/>
    <w:basedOn w:val="a"/>
    <w:rsid w:val="00DF40F7"/>
    <w:pPr>
      <w:ind w:firstLine="425"/>
      <w:jc w:val="both"/>
    </w:pPr>
    <w:rPr>
      <w:rFonts w:ascii="Antiqua" w:hAnsi="Antiqua"/>
      <w:sz w:val="16"/>
    </w:rPr>
  </w:style>
  <w:style w:type="character" w:styleId="a5">
    <w:name w:val="annotation reference"/>
    <w:semiHidden/>
    <w:rsid w:val="00DF40F7"/>
    <w:rPr>
      <w:sz w:val="16"/>
      <w:szCs w:val="16"/>
    </w:rPr>
  </w:style>
  <w:style w:type="paragraph" w:styleId="a6">
    <w:name w:val="annotation text"/>
    <w:basedOn w:val="a"/>
    <w:semiHidden/>
    <w:rsid w:val="00DF40F7"/>
  </w:style>
  <w:style w:type="paragraph" w:styleId="a4">
    <w:name w:val="Subtitle"/>
    <w:basedOn w:val="a"/>
    <w:qFormat/>
    <w:rsid w:val="00DF40F7"/>
    <w:pPr>
      <w:spacing w:after="60"/>
      <w:jc w:val="center"/>
      <w:outlineLvl w:val="1"/>
    </w:pPr>
    <w:rPr>
      <w:rFonts w:ascii="Arial" w:hAnsi="Arial" w:cs="Arial"/>
      <w:sz w:val="24"/>
      <w:szCs w:val="24"/>
    </w:rPr>
  </w:style>
  <w:style w:type="paragraph" w:styleId="a7">
    <w:name w:val="Balloon Text"/>
    <w:basedOn w:val="a"/>
    <w:semiHidden/>
    <w:rsid w:val="00DF40F7"/>
    <w:rPr>
      <w:rFonts w:ascii="Tahoma" w:hAnsi="Tahoma" w:cs="Tahoma"/>
      <w:sz w:val="16"/>
      <w:szCs w:val="16"/>
    </w:rPr>
  </w:style>
  <w:style w:type="paragraph" w:styleId="a8">
    <w:name w:val="header"/>
    <w:basedOn w:val="a"/>
    <w:rsid w:val="00832AF0"/>
    <w:pPr>
      <w:tabs>
        <w:tab w:val="center" w:pos="4677"/>
        <w:tab w:val="right" w:pos="9355"/>
      </w:tabs>
    </w:pPr>
  </w:style>
  <w:style w:type="paragraph" w:styleId="a9">
    <w:name w:val="footer"/>
    <w:basedOn w:val="a"/>
    <w:link w:val="aa"/>
    <w:uiPriority w:val="99"/>
    <w:rsid w:val="00832AF0"/>
    <w:pPr>
      <w:tabs>
        <w:tab w:val="center" w:pos="4677"/>
        <w:tab w:val="right" w:pos="9355"/>
      </w:tabs>
    </w:pPr>
  </w:style>
  <w:style w:type="paragraph" w:customStyle="1" w:styleId="ConsPlusNonformat">
    <w:name w:val="ConsPlusNonformat"/>
    <w:rsid w:val="00253BB3"/>
    <w:pPr>
      <w:autoSpaceDE w:val="0"/>
      <w:autoSpaceDN w:val="0"/>
      <w:adjustRightInd w:val="0"/>
    </w:pPr>
    <w:rPr>
      <w:rFonts w:ascii="Courier New" w:hAnsi="Courier New" w:cs="Courier New"/>
    </w:rPr>
  </w:style>
  <w:style w:type="character" w:customStyle="1" w:styleId="paragraph">
    <w:name w:val="paragraph"/>
    <w:basedOn w:val="a0"/>
    <w:rsid w:val="007520E2"/>
  </w:style>
  <w:style w:type="paragraph" w:styleId="ab">
    <w:name w:val="No Spacing"/>
    <w:uiPriority w:val="1"/>
    <w:qFormat/>
    <w:rsid w:val="00607B68"/>
    <w:pPr>
      <w:suppressAutoHyphens/>
    </w:pPr>
    <w:rPr>
      <w:lang w:eastAsia="ar-SA"/>
    </w:rPr>
  </w:style>
  <w:style w:type="character" w:customStyle="1" w:styleId="10">
    <w:name w:val="Заголовок 1 Знак"/>
    <w:link w:val="1"/>
    <w:rsid w:val="0044074A"/>
    <w:rPr>
      <w:rFonts w:ascii="Calibri" w:eastAsia="Calibri" w:hAnsi="Calibri"/>
      <w:b/>
      <w:bCs/>
      <w:sz w:val="22"/>
      <w:szCs w:val="22"/>
    </w:rPr>
  </w:style>
  <w:style w:type="paragraph" w:customStyle="1" w:styleId="Default">
    <w:name w:val="Default"/>
    <w:rsid w:val="0044074A"/>
    <w:pPr>
      <w:autoSpaceDE w:val="0"/>
      <w:autoSpaceDN w:val="0"/>
      <w:adjustRightInd w:val="0"/>
    </w:pPr>
    <w:rPr>
      <w:rFonts w:eastAsia="Calibri"/>
      <w:color w:val="000000"/>
      <w:sz w:val="24"/>
      <w:szCs w:val="24"/>
    </w:rPr>
  </w:style>
  <w:style w:type="paragraph" w:styleId="ac">
    <w:name w:val="List Paragraph"/>
    <w:basedOn w:val="a"/>
    <w:uiPriority w:val="34"/>
    <w:qFormat/>
    <w:rsid w:val="00CB00CA"/>
    <w:pPr>
      <w:suppressAutoHyphens w:val="0"/>
      <w:ind w:left="720"/>
    </w:pPr>
    <w:rPr>
      <w:sz w:val="24"/>
      <w:szCs w:val="24"/>
      <w:lang w:eastAsia="ru-RU"/>
    </w:rPr>
  </w:style>
  <w:style w:type="character" w:customStyle="1" w:styleId="2">
    <w:name w:val="Основной текст (2)"/>
    <w:rsid w:val="009A034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aa">
    <w:name w:val="Нижний колонтитул Знак"/>
    <w:link w:val="a9"/>
    <w:uiPriority w:val="99"/>
    <w:rsid w:val="00660B28"/>
    <w:rPr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F40F7"/>
    <w:pPr>
      <w:suppressAutoHyphens/>
    </w:pPr>
    <w:rPr>
      <w:lang w:eastAsia="ar-SA"/>
    </w:rPr>
  </w:style>
  <w:style w:type="paragraph" w:styleId="1">
    <w:name w:val="heading 1"/>
    <w:basedOn w:val="a"/>
    <w:next w:val="a"/>
    <w:link w:val="10"/>
    <w:qFormat/>
    <w:rsid w:val="0044074A"/>
    <w:pPr>
      <w:keepNext/>
      <w:widowControl w:val="0"/>
      <w:suppressAutoHyphens w:val="0"/>
      <w:jc w:val="center"/>
      <w:outlineLvl w:val="0"/>
    </w:pPr>
    <w:rPr>
      <w:rFonts w:ascii="Calibri" w:eastAsia="Calibri" w:hAnsi="Calibri"/>
      <w:b/>
      <w:bCs/>
      <w:sz w:val="22"/>
      <w:szCs w:val="2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4"/>
    <w:qFormat/>
    <w:rsid w:val="00DF40F7"/>
    <w:pPr>
      <w:ind w:firstLine="567"/>
      <w:jc w:val="center"/>
    </w:pPr>
    <w:rPr>
      <w:sz w:val="24"/>
    </w:rPr>
  </w:style>
  <w:style w:type="paragraph" w:customStyle="1" w:styleId="FR4">
    <w:name w:val="FR4"/>
    <w:rsid w:val="00DF40F7"/>
    <w:pPr>
      <w:widowControl w:val="0"/>
      <w:suppressAutoHyphens/>
      <w:spacing w:line="312" w:lineRule="auto"/>
      <w:ind w:firstLine="720"/>
      <w:jc w:val="both"/>
    </w:pPr>
    <w:rPr>
      <w:rFonts w:ascii="Arial" w:eastAsia="Arial" w:hAnsi="Arial"/>
      <w:sz w:val="18"/>
      <w:lang w:eastAsia="ar-SA"/>
    </w:rPr>
  </w:style>
  <w:style w:type="paragraph" w:customStyle="1" w:styleId="11">
    <w:name w:val="СтильТекстЦЖК1"/>
    <w:basedOn w:val="a"/>
    <w:rsid w:val="00DF40F7"/>
    <w:pPr>
      <w:ind w:firstLine="425"/>
      <w:jc w:val="both"/>
    </w:pPr>
    <w:rPr>
      <w:rFonts w:ascii="Antiqua" w:hAnsi="Antiqua"/>
      <w:sz w:val="16"/>
    </w:rPr>
  </w:style>
  <w:style w:type="character" w:styleId="a5">
    <w:name w:val="annotation reference"/>
    <w:semiHidden/>
    <w:rsid w:val="00DF40F7"/>
    <w:rPr>
      <w:sz w:val="16"/>
      <w:szCs w:val="16"/>
    </w:rPr>
  </w:style>
  <w:style w:type="paragraph" w:styleId="a6">
    <w:name w:val="annotation text"/>
    <w:basedOn w:val="a"/>
    <w:semiHidden/>
    <w:rsid w:val="00DF40F7"/>
  </w:style>
  <w:style w:type="paragraph" w:styleId="a4">
    <w:name w:val="Subtitle"/>
    <w:basedOn w:val="a"/>
    <w:qFormat/>
    <w:rsid w:val="00DF40F7"/>
    <w:pPr>
      <w:spacing w:after="60"/>
      <w:jc w:val="center"/>
      <w:outlineLvl w:val="1"/>
    </w:pPr>
    <w:rPr>
      <w:rFonts w:ascii="Arial" w:hAnsi="Arial" w:cs="Arial"/>
      <w:sz w:val="24"/>
      <w:szCs w:val="24"/>
    </w:rPr>
  </w:style>
  <w:style w:type="paragraph" w:styleId="a7">
    <w:name w:val="Balloon Text"/>
    <w:basedOn w:val="a"/>
    <w:semiHidden/>
    <w:rsid w:val="00DF40F7"/>
    <w:rPr>
      <w:rFonts w:ascii="Tahoma" w:hAnsi="Tahoma" w:cs="Tahoma"/>
      <w:sz w:val="16"/>
      <w:szCs w:val="16"/>
    </w:rPr>
  </w:style>
  <w:style w:type="paragraph" w:styleId="a8">
    <w:name w:val="header"/>
    <w:basedOn w:val="a"/>
    <w:rsid w:val="00832AF0"/>
    <w:pPr>
      <w:tabs>
        <w:tab w:val="center" w:pos="4677"/>
        <w:tab w:val="right" w:pos="9355"/>
      </w:tabs>
    </w:pPr>
  </w:style>
  <w:style w:type="paragraph" w:styleId="a9">
    <w:name w:val="footer"/>
    <w:basedOn w:val="a"/>
    <w:link w:val="aa"/>
    <w:uiPriority w:val="99"/>
    <w:rsid w:val="00832AF0"/>
    <w:pPr>
      <w:tabs>
        <w:tab w:val="center" w:pos="4677"/>
        <w:tab w:val="right" w:pos="9355"/>
      </w:tabs>
    </w:pPr>
  </w:style>
  <w:style w:type="paragraph" w:customStyle="1" w:styleId="ConsPlusNonformat">
    <w:name w:val="ConsPlusNonformat"/>
    <w:rsid w:val="00253BB3"/>
    <w:pPr>
      <w:autoSpaceDE w:val="0"/>
      <w:autoSpaceDN w:val="0"/>
      <w:adjustRightInd w:val="0"/>
    </w:pPr>
    <w:rPr>
      <w:rFonts w:ascii="Courier New" w:hAnsi="Courier New" w:cs="Courier New"/>
    </w:rPr>
  </w:style>
  <w:style w:type="character" w:customStyle="1" w:styleId="paragraph">
    <w:name w:val="paragraph"/>
    <w:basedOn w:val="a0"/>
    <w:rsid w:val="007520E2"/>
  </w:style>
  <w:style w:type="paragraph" w:styleId="ab">
    <w:name w:val="No Spacing"/>
    <w:uiPriority w:val="1"/>
    <w:qFormat/>
    <w:rsid w:val="00607B68"/>
    <w:pPr>
      <w:suppressAutoHyphens/>
    </w:pPr>
    <w:rPr>
      <w:lang w:eastAsia="ar-SA"/>
    </w:rPr>
  </w:style>
  <w:style w:type="character" w:customStyle="1" w:styleId="10">
    <w:name w:val="Заголовок 1 Знак"/>
    <w:link w:val="1"/>
    <w:rsid w:val="0044074A"/>
    <w:rPr>
      <w:rFonts w:ascii="Calibri" w:eastAsia="Calibri" w:hAnsi="Calibri"/>
      <w:b/>
      <w:bCs/>
      <w:sz w:val="22"/>
      <w:szCs w:val="22"/>
    </w:rPr>
  </w:style>
  <w:style w:type="paragraph" w:customStyle="1" w:styleId="Default">
    <w:name w:val="Default"/>
    <w:rsid w:val="0044074A"/>
    <w:pPr>
      <w:autoSpaceDE w:val="0"/>
      <w:autoSpaceDN w:val="0"/>
      <w:adjustRightInd w:val="0"/>
    </w:pPr>
    <w:rPr>
      <w:rFonts w:eastAsia="Calibri"/>
      <w:color w:val="000000"/>
      <w:sz w:val="24"/>
      <w:szCs w:val="24"/>
    </w:rPr>
  </w:style>
  <w:style w:type="paragraph" w:styleId="ac">
    <w:name w:val="List Paragraph"/>
    <w:basedOn w:val="a"/>
    <w:uiPriority w:val="34"/>
    <w:qFormat/>
    <w:rsid w:val="00CB00CA"/>
    <w:pPr>
      <w:suppressAutoHyphens w:val="0"/>
      <w:ind w:left="720"/>
    </w:pPr>
    <w:rPr>
      <w:sz w:val="24"/>
      <w:szCs w:val="24"/>
      <w:lang w:eastAsia="ru-RU"/>
    </w:rPr>
  </w:style>
  <w:style w:type="character" w:customStyle="1" w:styleId="2">
    <w:name w:val="Основной текст (2)"/>
    <w:rsid w:val="009A034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aa">
    <w:name w:val="Нижний колонтитул Знак"/>
    <w:link w:val="a9"/>
    <w:uiPriority w:val="99"/>
    <w:rsid w:val="00660B28"/>
    <w:rPr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34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231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06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382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78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536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996</Words>
  <Characters>5681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ДОГОВОР №3/т</vt:lpstr>
    </vt:vector>
  </TitlesOfParts>
  <Company>RBR</Company>
  <LinksUpToDate>false</LinksUpToDate>
  <CharactersWithSpaces>6664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ДОГОВОР №3/т</dc:title>
  <dc:creator>Tatyana Podolskaya</dc:creator>
  <cp:lastModifiedBy>Admin</cp:lastModifiedBy>
  <cp:revision>4</cp:revision>
  <cp:lastPrinted>2025-09-08T09:04:00Z</cp:lastPrinted>
  <dcterms:created xsi:type="dcterms:W3CDTF">2025-09-08T09:07:00Z</dcterms:created>
  <dcterms:modified xsi:type="dcterms:W3CDTF">2026-01-28T14:05:00Z</dcterms:modified>
</cp:coreProperties>
</file>