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E1300" w:rsidRPr="004E1300" w:rsidRDefault="004E1300" w:rsidP="004E1300">
      <w:pPr>
        <w:spacing w:after="0" w:line="240" w:lineRule="auto"/>
        <w:rPr>
          <w:rFonts w:ascii="Times New Roman" w:hAnsi="Times New Roman"/>
          <w:noProof/>
        </w:rPr>
      </w:pPr>
      <w:r w:rsidRPr="004E1300">
        <w:rPr>
          <w:rFonts w:ascii="Times New Roman" w:hAnsi="Times New Roman"/>
          <w:noProof/>
        </w:rPr>
        <w:lastRenderedPageBreak/>
        <w:t>п. Озерный</w:t>
      </w:r>
    </w:p>
    <w:p w:rsidR="000A27D1" w:rsidRDefault="00040B8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040B8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Бурлакова Ксения Александровна</w:t>
      </w:r>
      <w:r w:rsidR="006E5948">
        <w:rPr>
          <w:rFonts w:ascii="Times New Roman" w:hAnsi="Times New Roman"/>
        </w:rPr>
        <w:t xml:space="preserve">, именуемая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26.03.2025 г. (резолютивная часть объявлена 18.03.2025 г.) по делу № А60-5194/2025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E1300">
        <w:rPr>
          <w:rFonts w:ascii="Times New Roman" w:hAnsi="Times New Roman"/>
        </w:rPr>
        <w:t xml:space="preserve"> </w:t>
      </w:r>
      <w:r w:rsidR="004E1300" w:rsidRPr="004E1300">
        <w:rPr>
          <w:rFonts w:ascii="Times New Roman" w:hAnsi="Times New Roman"/>
        </w:rPr>
        <w:t>Земельный участок, общей площадью 749 кв. м., расположенный по адресу: Челябинская обл., р-н Красноармейский, п. Озерный, д. 620, с кадастровым номером: 74:12:1305002:557</w:t>
      </w:r>
      <w:r w:rsidR="004E1300">
        <w:rPr>
          <w:rFonts w:ascii="Times New Roman" w:hAnsi="Times New Roman"/>
        </w:rPr>
        <w:t>.</w:t>
      </w:r>
    </w:p>
    <w:p w:rsidR="007B18C5" w:rsidRPr="003A3601" w:rsidRDefault="004E1300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является предметом залога в пользу ПАО «Сбербанк»</w:t>
      </w:r>
    </w:p>
    <w:p w:rsidR="007B18C5" w:rsidRDefault="007B18C5" w:rsidP="006E5948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40B84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040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Бурлакова Ксения Александровна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40B84">
              <w:rPr>
                <w:rFonts w:ascii="Times New Roman" w:hAnsi="Times New Roman"/>
                <w:noProof/>
                <w:sz w:val="20"/>
                <w:szCs w:val="20"/>
              </w:rPr>
              <w:t>02.03.1992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40B84">
              <w:rPr>
                <w:rFonts w:ascii="Times New Roman" w:hAnsi="Times New Roman"/>
                <w:noProof/>
                <w:sz w:val="20"/>
                <w:szCs w:val="20"/>
              </w:rPr>
              <w:t>г. Нижний Тагил, Свердловская область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40B84">
              <w:rPr>
                <w:rFonts w:ascii="Times New Roman" w:hAnsi="Times New Roman"/>
                <w:noProof/>
                <w:sz w:val="20"/>
                <w:szCs w:val="20"/>
              </w:rPr>
              <w:t>177-520-883 96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40B84">
              <w:rPr>
                <w:rFonts w:ascii="Times New Roman" w:hAnsi="Times New Roman"/>
                <w:noProof/>
                <w:sz w:val="20"/>
                <w:szCs w:val="20"/>
              </w:rPr>
              <w:t>662343272400</w:t>
            </w:r>
          </w:p>
          <w:p w:rsidR="007B18C5" w:rsidRDefault="00040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622002, Свердловская область, г. Нижний Тагил, ул. Фрунзе, д. 32, кв.31</w:t>
            </w:r>
          </w:p>
          <w:p w:rsidR="006E5948" w:rsidRPr="006E5948" w:rsidRDefault="006E5948" w:rsidP="006E59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59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40817810350222759192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Pr="006E59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ПАО «СОВКОМБАНК», </w:t>
            </w:r>
          </w:p>
          <w:p w:rsidR="007B18C5" w:rsidRPr="00AE3D0E" w:rsidRDefault="006E5948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59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40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Бурлаковой Ксении Александровны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40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6E5948" w:rsidP="006E5948">
      <w:r>
        <w:t xml:space="preserve"> </w:t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40B84"/>
    <w:rsid w:val="0007403E"/>
    <w:rsid w:val="00081981"/>
    <w:rsid w:val="000A27D1"/>
    <w:rsid w:val="000F0DC0"/>
    <w:rsid w:val="00106842"/>
    <w:rsid w:val="0023545D"/>
    <w:rsid w:val="0046686D"/>
    <w:rsid w:val="0049059C"/>
    <w:rsid w:val="004E1300"/>
    <w:rsid w:val="0057643B"/>
    <w:rsid w:val="005A1E50"/>
    <w:rsid w:val="00614239"/>
    <w:rsid w:val="00633086"/>
    <w:rsid w:val="006C0BDC"/>
    <w:rsid w:val="006E5948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4DFA63"/>
  <w15:chartTrackingRefBased/>
  <w15:docId w15:val="{795BB1C8-E868-40C0-B7C1-2B9ED1AF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2026-03-11T10:59:00Z</dcterms:created>
  <dcterms:modified xsi:type="dcterms:W3CDTF">2026-03-11T10:59:00Z</dcterms:modified>
</cp:coreProperties>
</file>