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94DBD" w:rsidRDefault="00574CB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Лысьва</w:t>
      </w:r>
    </w:p>
    <w:p w:rsidR="000A27D1" w:rsidRDefault="00574CB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74CB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Елисеева Анастасия Павловна</w:t>
      </w:r>
      <w:r w:rsidR="00F94DBD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19.05.2025 г. по делу № А50-5522/2025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94DB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94DBD">
        <w:rPr>
          <w:rFonts w:ascii="Times New Roman" w:hAnsi="Times New Roman"/>
        </w:rPr>
        <w:t xml:space="preserve"> </w:t>
      </w:r>
      <w:r w:rsidR="00F94DBD" w:rsidRPr="00F94DBD">
        <w:rPr>
          <w:rFonts w:ascii="Times New Roman" w:hAnsi="Times New Roman"/>
        </w:rPr>
        <w:t>Земельный участок, площадью 561 кв.м., с кадастровым номером: 59:09:0015405:189, расположенный по адресу: РОССИЯ, Пермский край, муниципальный округ Лысьвенский, город Лысьва, улица Грибача, д.31; Дом, площадью 222,1 кв.м., м кадастровым номером: 59:09:0000000:380, расположенный по адресу: РОССИЯ, Пермский край, муниципальный округ Лысьвенский, город Лысьва, улица Грибача, д.31</w:t>
      </w:r>
    </w:p>
    <w:p w:rsidR="00F94DBD" w:rsidRDefault="00F94DBD" w:rsidP="00F94DBD">
      <w:pPr>
        <w:numPr>
          <w:ilvl w:val="1"/>
          <w:numId w:val="1"/>
        </w:numPr>
        <w:rPr>
          <w:rFonts w:ascii="Times New Roman" w:hAnsi="Times New Roman"/>
        </w:rPr>
      </w:pPr>
      <w:r w:rsidRPr="00F94DBD">
        <w:rPr>
          <w:rFonts w:ascii="Times New Roman" w:hAnsi="Times New Roman"/>
        </w:rPr>
        <w:t>Имущество является предметом залога в пользу ПАО «Сбербанк»</w:t>
      </w:r>
    </w:p>
    <w:p w:rsidR="007B18C5" w:rsidRPr="00F94DBD" w:rsidRDefault="00F94DBD" w:rsidP="00F94DBD">
      <w:pPr>
        <w:ind w:left="360"/>
        <w:jc w:val="both"/>
        <w:rPr>
          <w:rFonts w:ascii="Times New Roman" w:hAnsi="Times New Roman"/>
        </w:rPr>
      </w:pPr>
      <w:r w:rsidRPr="00F94DBD">
        <w:rPr>
          <w:rFonts w:ascii="Times New Roman" w:hAnsi="Times New Roman"/>
        </w:rPr>
        <w:t>1.3</w:t>
      </w:r>
      <w:r w:rsidR="007B18C5" w:rsidRPr="00F94DBD">
        <w:rPr>
          <w:rFonts w:ascii="Times New Roman" w:hAnsi="Times New Roman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74CB2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Елисеева Анастасия Павловна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16.03.1984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гор. Омутнинск Кировской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106-394-039 44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432203749335</w:t>
            </w:r>
          </w:p>
          <w:p w:rsidR="007B18C5" w:rsidRPr="00AE3D0E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618907, Пермский край, г. Лысьва, ул. Грибача, д. 31</w:t>
            </w:r>
          </w:p>
          <w:p w:rsidR="00F94DBD" w:rsidRPr="00F94DBD" w:rsidRDefault="00F94DBD" w:rsidP="00F94D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4D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0817810550222665963  </w:t>
            </w:r>
            <w:bookmarkStart w:id="0" w:name="_GoBack"/>
            <w:bookmarkEnd w:id="0"/>
            <w:r w:rsidRPr="00F94D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7B18C5" w:rsidRPr="00AE3D0E" w:rsidRDefault="00F94DBD" w:rsidP="00F94D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4D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Елисеевой Анастасии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Павловны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574CB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Лысьва</w:t>
      </w:r>
    </w:p>
    <w:p w:rsidR="00E506ED" w:rsidRDefault="00574CB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12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74CB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Елисеева Анастасия Павловна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19.05.2025 г. по делу № А50-5522/2025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Елисеева Анастасия Павловна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16.03.1984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гор. Омутнинск Кировской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106-394-039 44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4CB2">
              <w:rPr>
                <w:rFonts w:ascii="Times New Roman" w:hAnsi="Times New Roman"/>
                <w:noProof/>
                <w:sz w:val="20"/>
                <w:szCs w:val="20"/>
              </w:rPr>
              <w:t>432203749335</w:t>
            </w:r>
          </w:p>
          <w:p w:rsidR="007B18C5" w:rsidRPr="005A1E50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618907, Пермский край, г. Лысьва, ул. Грибача, д. 31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74CB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Елисеевой Анастасии Павловны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74C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4CB2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94DBD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D56546"/>
  <w15:chartTrackingRefBased/>
  <w15:docId w15:val="{D9C33A33-1526-43D9-A996-3A6F5291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2026-03-12T06:08:00Z</dcterms:created>
  <dcterms:modified xsi:type="dcterms:W3CDTF">2026-03-12T06:08:00Z</dcterms:modified>
</cp:coreProperties>
</file>