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FE55A" w14:textId="77777777" w:rsidR="00502B4B" w:rsidRPr="0056331C" w:rsidRDefault="008F4E17" w:rsidP="001D60FD">
      <w:pPr>
        <w:pStyle w:val="3"/>
        <w:spacing w:line="240" w:lineRule="auto"/>
        <w:jc w:val="center"/>
        <w:rPr>
          <w:i w:val="0"/>
          <w:sz w:val="24"/>
          <w:szCs w:val="24"/>
        </w:rPr>
      </w:pPr>
      <w:r w:rsidRPr="0056331C">
        <w:rPr>
          <w:i w:val="0"/>
          <w:sz w:val="24"/>
          <w:szCs w:val="24"/>
        </w:rPr>
        <w:t>ДОГОВОР №</w:t>
      </w:r>
      <w:r w:rsidR="002D0D35" w:rsidRPr="0056331C">
        <w:rPr>
          <w:i w:val="0"/>
          <w:sz w:val="24"/>
          <w:szCs w:val="24"/>
        </w:rPr>
        <w:t>________</w:t>
      </w:r>
    </w:p>
    <w:p w14:paraId="5FBE6058" w14:textId="77777777" w:rsidR="00AB56B9" w:rsidRPr="0056331C" w:rsidRDefault="001D60FD" w:rsidP="001D60FD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уступки</w:t>
      </w:r>
      <w:r w:rsidR="00507C99" w:rsidRPr="0056331C">
        <w:rPr>
          <w:rFonts w:ascii="Times New Roman" w:hAnsi="Times New Roman"/>
          <w:b/>
          <w:sz w:val="24"/>
          <w:szCs w:val="24"/>
        </w:rPr>
        <w:t xml:space="preserve"> </w:t>
      </w:r>
      <w:r w:rsidR="001F36D5">
        <w:rPr>
          <w:rFonts w:ascii="Times New Roman" w:hAnsi="Times New Roman"/>
          <w:b/>
          <w:sz w:val="24"/>
          <w:szCs w:val="24"/>
        </w:rPr>
        <w:t>права аренды</w:t>
      </w:r>
    </w:p>
    <w:p w14:paraId="25830815" w14:textId="77777777" w:rsidR="00C17629" w:rsidRPr="0056331C" w:rsidRDefault="00C17629" w:rsidP="00AB56B9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14:paraId="2ED9D317" w14:textId="77777777" w:rsidR="00507C99" w:rsidRPr="0056331C" w:rsidRDefault="00507C99" w:rsidP="00507C99">
      <w:pPr>
        <w:pStyle w:val="a4"/>
        <w:jc w:val="both"/>
        <w:rPr>
          <w:szCs w:val="24"/>
        </w:rPr>
      </w:pPr>
      <w:r w:rsidRPr="0056331C">
        <w:rPr>
          <w:szCs w:val="24"/>
        </w:rPr>
        <w:t>г.</w:t>
      </w:r>
      <w:r w:rsidR="00FB1FC6">
        <w:rPr>
          <w:szCs w:val="24"/>
        </w:rPr>
        <w:t xml:space="preserve">____________    </w:t>
      </w:r>
      <w:r w:rsidR="00D27957" w:rsidRPr="0056331C">
        <w:rPr>
          <w:szCs w:val="24"/>
        </w:rPr>
        <w:t xml:space="preserve"> </w:t>
      </w:r>
      <w:r w:rsidRPr="0056331C">
        <w:rPr>
          <w:szCs w:val="24"/>
        </w:rPr>
        <w:t xml:space="preserve">                                                </w:t>
      </w:r>
      <w:r w:rsidR="002D0D35" w:rsidRPr="0056331C">
        <w:rPr>
          <w:szCs w:val="24"/>
        </w:rPr>
        <w:t xml:space="preserve">         </w:t>
      </w:r>
      <w:r w:rsidRPr="0056331C">
        <w:rPr>
          <w:szCs w:val="24"/>
        </w:rPr>
        <w:t xml:space="preserve">                 </w:t>
      </w:r>
      <w:r w:rsidR="00C948EA">
        <w:rPr>
          <w:szCs w:val="24"/>
        </w:rPr>
        <w:t xml:space="preserve">      </w:t>
      </w:r>
      <w:proofErr w:type="gramStart"/>
      <w:r w:rsidR="00C948EA">
        <w:rPr>
          <w:szCs w:val="24"/>
        </w:rPr>
        <w:t xml:space="preserve">  </w:t>
      </w:r>
      <w:r w:rsidR="005A4C91" w:rsidRPr="0056331C">
        <w:rPr>
          <w:szCs w:val="24"/>
        </w:rPr>
        <w:t xml:space="preserve"> </w:t>
      </w:r>
      <w:r w:rsidRPr="0056331C">
        <w:rPr>
          <w:szCs w:val="24"/>
        </w:rPr>
        <w:t>«</w:t>
      </w:r>
      <w:proofErr w:type="gramEnd"/>
      <w:r w:rsidR="005A4C91" w:rsidRPr="0056331C">
        <w:rPr>
          <w:szCs w:val="24"/>
        </w:rPr>
        <w:t>___</w:t>
      </w:r>
      <w:r w:rsidRPr="0056331C">
        <w:rPr>
          <w:szCs w:val="24"/>
        </w:rPr>
        <w:t>»</w:t>
      </w:r>
      <w:r w:rsidR="005A4C91" w:rsidRPr="0056331C">
        <w:rPr>
          <w:szCs w:val="24"/>
        </w:rPr>
        <w:t xml:space="preserve"> ___________ </w:t>
      </w:r>
      <w:r w:rsidR="000749F9" w:rsidRPr="0056331C">
        <w:rPr>
          <w:szCs w:val="24"/>
        </w:rPr>
        <w:t>20</w:t>
      </w:r>
      <w:r w:rsidR="00433070">
        <w:rPr>
          <w:szCs w:val="24"/>
        </w:rPr>
        <w:t>_</w:t>
      </w:r>
      <w:r w:rsidR="001B07E8" w:rsidRPr="0056331C">
        <w:rPr>
          <w:szCs w:val="24"/>
        </w:rPr>
        <w:t>_</w:t>
      </w:r>
      <w:r w:rsidRPr="0056331C">
        <w:rPr>
          <w:szCs w:val="24"/>
        </w:rPr>
        <w:t xml:space="preserve"> г.</w:t>
      </w:r>
    </w:p>
    <w:p w14:paraId="7583DB70" w14:textId="77777777" w:rsidR="00507C99" w:rsidRPr="0056331C" w:rsidRDefault="00664440" w:rsidP="00664440">
      <w:pPr>
        <w:pStyle w:val="a4"/>
        <w:tabs>
          <w:tab w:val="left" w:pos="2649"/>
        </w:tabs>
        <w:jc w:val="both"/>
        <w:rPr>
          <w:szCs w:val="24"/>
        </w:rPr>
      </w:pPr>
      <w:r w:rsidRPr="0056331C">
        <w:rPr>
          <w:szCs w:val="24"/>
        </w:rPr>
        <w:tab/>
      </w:r>
    </w:p>
    <w:p w14:paraId="5E865FD5" w14:textId="77777777" w:rsidR="005A4C91" w:rsidRPr="00433070" w:rsidRDefault="008171DC" w:rsidP="005A4C91">
      <w:pPr>
        <w:pStyle w:val="10"/>
        <w:ind w:firstLine="540"/>
        <w:jc w:val="both"/>
        <w:rPr>
          <w:rFonts w:ascii="Times New Roman" w:hAnsi="Times New Roman"/>
          <w:bCs/>
          <w:sz w:val="24"/>
        </w:rPr>
      </w:pPr>
      <w:r w:rsidRPr="008171DC">
        <w:rPr>
          <w:rFonts w:ascii="Times New Roman" w:hAnsi="Times New Roman"/>
          <w:bCs/>
          <w:sz w:val="24"/>
        </w:rPr>
        <w:t>Общество с ограниченной ответственностью «Агентство «Горелово индустриальная зона» (</w:t>
      </w:r>
      <w:r>
        <w:rPr>
          <w:rFonts w:ascii="Times New Roman" w:hAnsi="Times New Roman"/>
          <w:bCs/>
          <w:sz w:val="24"/>
        </w:rPr>
        <w:t>сокр. наименование ООО «АГИЗ»</w:t>
      </w:r>
      <w:r w:rsidRPr="008171DC">
        <w:rPr>
          <w:rFonts w:ascii="Times New Roman" w:hAnsi="Times New Roman"/>
          <w:bCs/>
          <w:sz w:val="24"/>
        </w:rPr>
        <w:t>)</w:t>
      </w:r>
      <w:r>
        <w:rPr>
          <w:rFonts w:ascii="Times New Roman" w:hAnsi="Times New Roman"/>
          <w:bCs/>
          <w:sz w:val="24"/>
        </w:rPr>
        <w:t>,</w:t>
      </w:r>
      <w:r w:rsidRPr="008171DC">
        <w:rPr>
          <w:rFonts w:ascii="Times New Roman" w:hAnsi="Times New Roman"/>
          <w:bCs/>
          <w:sz w:val="24"/>
        </w:rPr>
        <w:t xml:space="preserve"> именуемое в дальнейшем «Цедент», в лице конкурсного управляющего Пак Николая Михайловича, действующего на основании Решения Арбитражного суда города Санкт-Петербурга и Ленинградской области от 03.09.2025 г. по делу № А56-126717/2024</w:t>
      </w:r>
      <w:r w:rsidR="00FB1FC6" w:rsidRPr="00FB1FC6">
        <w:rPr>
          <w:rFonts w:ascii="Times New Roman" w:hAnsi="Times New Roman"/>
          <w:bCs/>
          <w:sz w:val="24"/>
        </w:rPr>
        <w:t>,</w:t>
      </w:r>
      <w:r w:rsidR="00433070" w:rsidRPr="00433070">
        <w:rPr>
          <w:rFonts w:ascii="Times New Roman" w:hAnsi="Times New Roman"/>
          <w:bCs/>
          <w:sz w:val="24"/>
        </w:rPr>
        <w:t xml:space="preserve"> с одной стороны</w:t>
      </w:r>
      <w:r w:rsidR="003D1C68" w:rsidRPr="00433070">
        <w:rPr>
          <w:rFonts w:ascii="Times New Roman" w:hAnsi="Times New Roman"/>
          <w:bCs/>
          <w:sz w:val="24"/>
        </w:rPr>
        <w:t>, и</w:t>
      </w:r>
    </w:p>
    <w:p w14:paraId="641749DD" w14:textId="77777777" w:rsidR="00433070" w:rsidRDefault="00433070" w:rsidP="00433070">
      <w:pPr>
        <w:pStyle w:val="11"/>
        <w:ind w:left="0" w:right="0"/>
        <w:rPr>
          <w:sz w:val="24"/>
          <w:szCs w:val="24"/>
        </w:rPr>
      </w:pPr>
      <w:r>
        <w:rPr>
          <w:sz w:val="24"/>
          <w:szCs w:val="24"/>
        </w:rPr>
        <w:t>И____________________________________________________________________________________________________________________________________________________, именуемый (-ая) в дальнейшем «</w:t>
      </w:r>
      <w:r w:rsidR="00BD3B24">
        <w:rPr>
          <w:sz w:val="24"/>
          <w:szCs w:val="24"/>
        </w:rPr>
        <w:t>Цессионарий</w:t>
      </w:r>
      <w:r>
        <w:rPr>
          <w:sz w:val="24"/>
          <w:szCs w:val="24"/>
        </w:rPr>
        <w:t>» с другой стороны, а далее совместно именуемые «</w:t>
      </w:r>
      <w:r w:rsidR="00BD3B24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», подписали настоящий Договор </w:t>
      </w:r>
      <w:r w:rsidRPr="00433070">
        <w:rPr>
          <w:sz w:val="24"/>
          <w:szCs w:val="24"/>
        </w:rPr>
        <w:t xml:space="preserve">(далее по тексту «Договор») </w:t>
      </w:r>
      <w:r>
        <w:rPr>
          <w:sz w:val="24"/>
          <w:szCs w:val="24"/>
        </w:rPr>
        <w:t>о нижеследующем:</w:t>
      </w:r>
    </w:p>
    <w:p w14:paraId="6C799B2B" w14:textId="77777777" w:rsidR="00AB56B9" w:rsidRPr="0056331C" w:rsidRDefault="00AB56B9" w:rsidP="00337A54">
      <w:pPr>
        <w:pStyle w:val="a3"/>
        <w:ind w:firstLine="567"/>
        <w:rPr>
          <w:rFonts w:ascii="Times New Roman" w:hAnsi="Times New Roman"/>
          <w:sz w:val="24"/>
          <w:szCs w:val="24"/>
        </w:rPr>
      </w:pPr>
    </w:p>
    <w:p w14:paraId="1042B271" w14:textId="77777777" w:rsidR="00AB56B9" w:rsidRPr="0056331C" w:rsidRDefault="00AB56B9" w:rsidP="00AB56B9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331C">
        <w:rPr>
          <w:rFonts w:ascii="Times New Roman" w:hAnsi="Times New Roman"/>
          <w:b/>
          <w:sz w:val="24"/>
          <w:szCs w:val="24"/>
        </w:rPr>
        <w:t>1. Предмет и общие условия договора.</w:t>
      </w:r>
    </w:p>
    <w:p w14:paraId="69C4493A" w14:textId="77777777" w:rsidR="001E6B74" w:rsidRDefault="00AB56B9" w:rsidP="00AB56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331C">
        <w:rPr>
          <w:rFonts w:ascii="Times New Roman" w:hAnsi="Times New Roman"/>
          <w:sz w:val="24"/>
          <w:szCs w:val="24"/>
        </w:rPr>
        <w:t xml:space="preserve">1.1. По настоящему договору </w:t>
      </w:r>
      <w:r w:rsidR="00E81AD2">
        <w:rPr>
          <w:rFonts w:ascii="Times New Roman" w:hAnsi="Times New Roman"/>
          <w:sz w:val="24"/>
          <w:szCs w:val="24"/>
        </w:rPr>
        <w:t>Цедент</w:t>
      </w:r>
      <w:r w:rsidR="00E208BB">
        <w:rPr>
          <w:rFonts w:ascii="Times New Roman" w:hAnsi="Times New Roman"/>
          <w:sz w:val="24"/>
          <w:szCs w:val="24"/>
        </w:rPr>
        <w:t xml:space="preserve"> уступает (передает)</w:t>
      </w:r>
      <w:r w:rsidRPr="0056331C">
        <w:rPr>
          <w:rFonts w:ascii="Times New Roman" w:hAnsi="Times New Roman"/>
          <w:sz w:val="24"/>
          <w:szCs w:val="24"/>
        </w:rPr>
        <w:t xml:space="preserve">, а </w:t>
      </w:r>
      <w:r w:rsidR="00E208BB">
        <w:rPr>
          <w:rFonts w:ascii="Times New Roman" w:hAnsi="Times New Roman"/>
          <w:sz w:val="24"/>
          <w:szCs w:val="24"/>
        </w:rPr>
        <w:t>Цессионарий</w:t>
      </w:r>
      <w:r w:rsidRPr="0056331C">
        <w:rPr>
          <w:rFonts w:ascii="Times New Roman" w:hAnsi="Times New Roman"/>
          <w:sz w:val="24"/>
          <w:szCs w:val="24"/>
        </w:rPr>
        <w:t xml:space="preserve">, являющийся победителем </w:t>
      </w:r>
      <w:r w:rsidRPr="007054EE">
        <w:rPr>
          <w:rFonts w:ascii="Times New Roman" w:hAnsi="Times New Roman"/>
          <w:sz w:val="24"/>
          <w:szCs w:val="24"/>
        </w:rPr>
        <w:t>торгов</w:t>
      </w:r>
      <w:r w:rsidR="00FB1FC6" w:rsidRPr="007054EE">
        <w:rPr>
          <w:rFonts w:ascii="Times New Roman" w:hAnsi="Times New Roman"/>
          <w:sz w:val="24"/>
          <w:szCs w:val="24"/>
        </w:rPr>
        <w:t>/единственным участником торгов</w:t>
      </w:r>
      <w:r w:rsidR="00E208BB" w:rsidRPr="007054EE">
        <w:rPr>
          <w:rFonts w:ascii="Times New Roman" w:hAnsi="Times New Roman"/>
          <w:sz w:val="24"/>
          <w:szCs w:val="24"/>
        </w:rPr>
        <w:t xml:space="preserve"> №</w:t>
      </w:r>
      <w:r w:rsidR="00E208BB">
        <w:rPr>
          <w:rFonts w:ascii="Times New Roman" w:hAnsi="Times New Roman"/>
          <w:sz w:val="24"/>
          <w:szCs w:val="24"/>
        </w:rPr>
        <w:t xml:space="preserve"> </w:t>
      </w:r>
      <w:r w:rsidR="00433070">
        <w:rPr>
          <w:rFonts w:ascii="Times New Roman" w:hAnsi="Times New Roman"/>
          <w:sz w:val="24"/>
          <w:szCs w:val="24"/>
        </w:rPr>
        <w:t>________</w:t>
      </w:r>
      <w:r w:rsidR="00E208BB">
        <w:rPr>
          <w:rFonts w:ascii="Times New Roman" w:hAnsi="Times New Roman"/>
          <w:sz w:val="24"/>
          <w:szCs w:val="24"/>
        </w:rPr>
        <w:t xml:space="preserve"> </w:t>
      </w:r>
      <w:r w:rsidR="00E208BB" w:rsidRPr="00E208BB">
        <w:rPr>
          <w:rFonts w:ascii="Times New Roman" w:hAnsi="Times New Roman"/>
          <w:sz w:val="24"/>
          <w:szCs w:val="24"/>
        </w:rPr>
        <w:t xml:space="preserve">на </w:t>
      </w:r>
      <w:r w:rsidR="001E6B74" w:rsidRPr="001E6B74">
        <w:rPr>
          <w:rFonts w:ascii="Times New Roman" w:hAnsi="Times New Roman"/>
          <w:sz w:val="24"/>
          <w:szCs w:val="24"/>
        </w:rPr>
        <w:t xml:space="preserve">«Уральской Электронной Торговой Площадке», размещенной в сети Интернет на сайте </w:t>
      </w:r>
      <w:hyperlink r:id="rId8" w:history="1">
        <w:r w:rsidR="001E6B74" w:rsidRPr="002A697E">
          <w:rPr>
            <w:rStyle w:val="af1"/>
            <w:rFonts w:ascii="Times New Roman" w:hAnsi="Times New Roman"/>
            <w:sz w:val="24"/>
            <w:szCs w:val="24"/>
          </w:rPr>
          <w:t>www.etpu.r,u</w:t>
        </w:r>
      </w:hyperlink>
      <w:r w:rsidR="001E6B74">
        <w:rPr>
          <w:rFonts w:ascii="Times New Roman" w:hAnsi="Times New Roman"/>
          <w:sz w:val="24"/>
          <w:szCs w:val="24"/>
        </w:rPr>
        <w:t xml:space="preserve"> </w:t>
      </w:r>
      <w:r w:rsidRPr="0056331C">
        <w:rPr>
          <w:rFonts w:ascii="Times New Roman" w:hAnsi="Times New Roman"/>
          <w:sz w:val="24"/>
          <w:szCs w:val="24"/>
        </w:rPr>
        <w:t xml:space="preserve">по продаже имущества </w:t>
      </w:r>
      <w:r w:rsidR="00C54E44" w:rsidRPr="0056331C">
        <w:rPr>
          <w:rFonts w:ascii="Times New Roman" w:hAnsi="Times New Roman"/>
          <w:sz w:val="24"/>
          <w:szCs w:val="24"/>
        </w:rPr>
        <w:t>Должника</w:t>
      </w:r>
      <w:r w:rsidR="006C7FE7" w:rsidRPr="0056331C">
        <w:rPr>
          <w:rFonts w:ascii="Times New Roman" w:hAnsi="Times New Roman"/>
          <w:sz w:val="24"/>
          <w:szCs w:val="24"/>
        </w:rPr>
        <w:t xml:space="preserve"> </w:t>
      </w:r>
      <w:r w:rsidR="00CF10CE" w:rsidRPr="0056331C">
        <w:rPr>
          <w:rFonts w:ascii="Times New Roman" w:hAnsi="Times New Roman"/>
          <w:sz w:val="24"/>
          <w:szCs w:val="24"/>
        </w:rPr>
        <w:t xml:space="preserve">по лоту № </w:t>
      </w:r>
      <w:r w:rsidR="001E6B74">
        <w:rPr>
          <w:rFonts w:ascii="Times New Roman" w:hAnsi="Times New Roman"/>
          <w:sz w:val="24"/>
          <w:szCs w:val="24"/>
        </w:rPr>
        <w:t>1</w:t>
      </w:r>
      <w:r w:rsidR="00F27639" w:rsidRPr="0056331C">
        <w:rPr>
          <w:rFonts w:ascii="Times New Roman" w:hAnsi="Times New Roman"/>
          <w:sz w:val="24"/>
          <w:szCs w:val="24"/>
        </w:rPr>
        <w:t xml:space="preserve"> (Протокол </w:t>
      </w:r>
      <w:r w:rsidR="00C948EA" w:rsidRPr="00C948EA">
        <w:rPr>
          <w:rFonts w:ascii="Times New Roman" w:hAnsi="Times New Roman"/>
          <w:sz w:val="24"/>
          <w:szCs w:val="24"/>
        </w:rPr>
        <w:t xml:space="preserve">№ </w:t>
      </w:r>
      <w:r w:rsidR="001E6B74">
        <w:rPr>
          <w:rFonts w:ascii="Times New Roman" w:hAnsi="Times New Roman"/>
          <w:sz w:val="24"/>
          <w:szCs w:val="24"/>
        </w:rPr>
        <w:t>_______</w:t>
      </w:r>
      <w:r w:rsidR="00C948EA" w:rsidRPr="00C948EA">
        <w:rPr>
          <w:rFonts w:ascii="Times New Roman" w:hAnsi="Times New Roman"/>
          <w:sz w:val="24"/>
          <w:szCs w:val="24"/>
        </w:rPr>
        <w:t xml:space="preserve"> от </w:t>
      </w:r>
      <w:r w:rsidR="001E6B74">
        <w:rPr>
          <w:rFonts w:ascii="Times New Roman" w:hAnsi="Times New Roman"/>
          <w:sz w:val="24"/>
          <w:szCs w:val="24"/>
        </w:rPr>
        <w:t>______</w:t>
      </w:r>
      <w:r w:rsidR="00C948EA" w:rsidRPr="00C948EA">
        <w:rPr>
          <w:rFonts w:ascii="Times New Roman" w:hAnsi="Times New Roman"/>
          <w:sz w:val="24"/>
          <w:szCs w:val="24"/>
        </w:rPr>
        <w:t xml:space="preserve"> 20</w:t>
      </w:r>
      <w:r w:rsidR="001E6B74">
        <w:rPr>
          <w:rFonts w:ascii="Times New Roman" w:hAnsi="Times New Roman"/>
          <w:sz w:val="24"/>
          <w:szCs w:val="24"/>
        </w:rPr>
        <w:t>__</w:t>
      </w:r>
      <w:r w:rsidR="00C948EA" w:rsidRPr="00C948EA">
        <w:rPr>
          <w:rFonts w:ascii="Times New Roman" w:hAnsi="Times New Roman"/>
          <w:sz w:val="24"/>
          <w:szCs w:val="24"/>
        </w:rPr>
        <w:t xml:space="preserve"> г.</w:t>
      </w:r>
      <w:r w:rsidR="00F27639" w:rsidRPr="0056331C">
        <w:rPr>
          <w:rFonts w:ascii="Times New Roman" w:hAnsi="Times New Roman"/>
          <w:sz w:val="24"/>
          <w:szCs w:val="24"/>
        </w:rPr>
        <w:t>)</w:t>
      </w:r>
      <w:r w:rsidR="00CF10CE" w:rsidRPr="0056331C">
        <w:rPr>
          <w:rFonts w:ascii="Times New Roman" w:hAnsi="Times New Roman"/>
          <w:sz w:val="24"/>
          <w:szCs w:val="24"/>
        </w:rPr>
        <w:t xml:space="preserve">, </w:t>
      </w:r>
      <w:r w:rsidR="00E208BB">
        <w:rPr>
          <w:rFonts w:ascii="Times New Roman" w:hAnsi="Times New Roman"/>
          <w:sz w:val="24"/>
          <w:szCs w:val="24"/>
        </w:rPr>
        <w:t>приобретает</w:t>
      </w:r>
      <w:r w:rsidRPr="0056331C">
        <w:rPr>
          <w:rFonts w:ascii="Times New Roman" w:hAnsi="Times New Roman"/>
          <w:sz w:val="24"/>
          <w:szCs w:val="24"/>
        </w:rPr>
        <w:t xml:space="preserve"> на условиях и в порядке, указанном в Договоре, </w:t>
      </w:r>
      <w:r w:rsidR="005A4C91" w:rsidRPr="0056331C">
        <w:rPr>
          <w:rFonts w:ascii="Times New Roman" w:hAnsi="Times New Roman"/>
          <w:sz w:val="24"/>
          <w:szCs w:val="24"/>
        </w:rPr>
        <w:t>следующее</w:t>
      </w:r>
      <w:r w:rsidR="009A437F" w:rsidRPr="0056331C">
        <w:rPr>
          <w:rFonts w:ascii="Times New Roman" w:hAnsi="Times New Roman"/>
          <w:sz w:val="24"/>
          <w:szCs w:val="24"/>
        </w:rPr>
        <w:t xml:space="preserve">: </w:t>
      </w:r>
    </w:p>
    <w:p w14:paraId="2A3A2E68" w14:textId="77777777" w:rsidR="009D4634" w:rsidRPr="00853DC8" w:rsidRDefault="009D4634" w:rsidP="00853DC8">
      <w:pPr>
        <w:pStyle w:val="a3"/>
        <w:ind w:firstLine="709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 xml:space="preserve">Право аренды по следующим договорам: </w:t>
      </w:r>
      <w:bookmarkStart w:id="0" w:name="_Hlk217638996"/>
      <w:r w:rsidRPr="00853DC8">
        <w:rPr>
          <w:rFonts w:ascii="Times New Roman" w:hAnsi="Times New Roman"/>
          <w:sz w:val="22"/>
          <w:szCs w:val="22"/>
        </w:rPr>
        <w:t xml:space="preserve">1. Договор аренды земельного участка №761 от 05.11.2009 года, заключенный между МО Ломоносовский муниципальный район Ленинградской области и ОАО «Агентство «Горелово Индустриальная зона»; 2. Договор аренды земельного участка №762 от 05.11.2009 года, заключенный между МО Ломоносовский муниципальный район Ленинградской области и ОАО «Агентство «Горелово Индустриальная зона»; 3. Договор аренды земельного участка №763 от 05.11.2009 года, заключенный между МО Ломоносовский муниципальный район Ленинградской области и ОАО «Агентство «Горелово Индустриальная зона»; 4. Договор аренды земельного участка №764 от 05.11.2009 года, заключенный между МО Ломоносовский муниципальный район Ленинградской области и ОАО «Агентство «Горелово Индустриальная зона»; 5. Договор аренды земельного участка №765 от 05.11.2009 года, заключенный между МО Ломоносовский муниципальный район Ленинградской области и ОАО «Агентство «Горелово Индустриальная зона»; 6. Договор аренды земельного участка №767 от 05.11.2009 года, заключенный между МО Ломоносовский муниципальный район Ленинградской области и ОАО «Агентство «Горелово Индустриальная зона»; 7. Договор аренды земельного участка №915 от 17.12.2010 года, заключенный между МО Ломоносовский муниципальный район Ленинградской области и ОАО «Агентство «Горелово Индустриальная зона»; 8. Договор аренды земельного участка №916 от 17.12.2010 года, заключенный между МО Ломоносовский муниципальный район Ленинградской области и ОАО «Агентство «Горелово Индустриальная зона»; 9. Договор аренды земельного участка №918 от 17.12.2010 года, заключенный между МО Ломоносовский муниципальный район Ленинградской области и ОАО «Агентство «Горелово Индустриальная зона»; 10. Договор аренды земельного участка №919 от 17.12.2010 года, заключенный между МО Ломоносовский муниципальный район Ленинградской области и ОАО «Агентство «Горелово Индустриальная зона»; 11. Договор аренды земельного участка №920 от 17.12.2010 года, заключенный между МО Ломоносовский муниципальный район Ленинградской области и ОАО «Агентство «Горелово Индустриальная зона»; 12. Договор аренды земельного участка №921 от 17.12.2010 года, заключенный между МО Ломоносовский муниципальный район Ленинградской области и ОАО «Агентство «Горелово Индустриальная зона»; 13. Договор аренды земельного участка №922 от 17.12.2010 года, заключенный между МО Ломоносовский муниципальный район Ленинградской области и ОАО «Агентство «Горелово Индустриальная зона»; 14. Договор аренды земельного участка №924 от 17.12.2010 года, заключенный между МО Ломоносовский муниципальный район Ленинградской области и ОАО «Агентство «Горелово Индустриальная зона»; 15. Договор аренды земельного участка №925 от 17.12.2010 года, заключенный между МО Ломоносовский муниципальный район Ленинградской области и ОАО «Агентство «Горелово </w:t>
      </w:r>
      <w:r w:rsidRPr="00853DC8">
        <w:rPr>
          <w:rFonts w:ascii="Times New Roman" w:hAnsi="Times New Roman"/>
          <w:sz w:val="22"/>
          <w:szCs w:val="22"/>
        </w:rPr>
        <w:lastRenderedPageBreak/>
        <w:t>Индустриальная зона»; 16. Договор аренды земельного участка №926 от 17.12.2010 года, заключенный между МО Ломоносовский муниципальный район Ленинградской области и ОАО «Агентство «Горелово Индустриальная зона»; 17. Договор аренды земельного участка №927 от 17.12.2010 года, заключенный между МО Ломоносовский муниципальный район Ленинградской области и ОАО «Агентство «Горелово Индустриальная зона».</w:t>
      </w:r>
    </w:p>
    <w:p w14:paraId="15131AAF" w14:textId="77777777" w:rsidR="00853DC8" w:rsidRDefault="001F36D5" w:rsidP="00853D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85A60">
        <w:rPr>
          <w:rFonts w:ascii="Times New Roman" w:hAnsi="Times New Roman"/>
          <w:sz w:val="24"/>
          <w:szCs w:val="24"/>
        </w:rPr>
        <w:t xml:space="preserve">1.2. </w:t>
      </w:r>
      <w:r w:rsidR="00853DC8" w:rsidRPr="00853DC8">
        <w:rPr>
          <w:rFonts w:ascii="Times New Roman" w:hAnsi="Times New Roman"/>
          <w:sz w:val="24"/>
          <w:szCs w:val="24"/>
        </w:rPr>
        <w:t>Отчуждаемое Имущество, указанное в п. 1.1. настоящего Договора, а именно:</w:t>
      </w:r>
    </w:p>
    <w:p w14:paraId="18F36951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1. Земельный участок площадью 33 391 кв.м., с кадастровым номером 47:14:06-02-001:0026</w:t>
      </w:r>
      <w:r>
        <w:rPr>
          <w:rFonts w:ascii="Times New Roman" w:hAnsi="Times New Roman"/>
          <w:sz w:val="22"/>
          <w:szCs w:val="22"/>
        </w:rPr>
        <w:t>,</w:t>
      </w:r>
      <w:r w:rsidRPr="00853DC8">
        <w:rPr>
          <w:rFonts w:ascii="Times New Roman" w:hAnsi="Times New Roman"/>
          <w:sz w:val="22"/>
          <w:szCs w:val="22"/>
        </w:rPr>
        <w:t xml:space="preserve"> принадлежит Цеденту на праве аренды на основании Договора аренды земельного участка №761 от 05.11.2009 года, заключенный между МО Ломоносовский муниципальный район Ленинградской области и ОАО «Агентство «Горелово Индустриальная зона»; </w:t>
      </w:r>
    </w:p>
    <w:p w14:paraId="4D1C15AD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2. Земельный участок площадью 31 527 кв.м., с кадастровым номером 47:14:06-02-001:0021 принадлежит Цеденту на праве аренды на основании Договора аренды земельного участка №762 от 05.11.2009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4978721A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3. Земельный участок площадью 50 072 кв.м., с кадастровым номером 47:14:06-02-001:0019 принадлежит Цеденту на праве аренды на основании Договора аренды земельного участка №763 от 05.11.2009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2CBE2AA2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4. Земельный участок площадью 59 087 кв.м., с кадастровым номером 47:14:06-02-001:0018 принадлежит Цеденту на праве аренды на основании Договора аренды земельного участка №764 от 05.11.2009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167664DE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5. Земельный участок площадью 62 312 кв.м., с кадастровым номером 47:14:06-02-001:0035 принадлежит Цеденту на праве аренды на основании Договора аренды земельного участка №765 от 05.11.2009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57084E39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6. Земельный участок площадью 163 960 кв.м., с кадастровым номером 47:14:06-02-001:0031 принадлежит Цеденту на праве аренды на основании Договора аренды земельного участка №767 от 05.11.2009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74ADB5AC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7. Земельный участок площадью 108 850 кв.м., с кадастровым номером 47:14:06-02-001:0039 принадлежит Цеденту на праве аренды на основании Договора аренды земельного участка №915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471F86F0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8. Земельный участок площадью 90 925 кв.м. с кадастровым номером 47:14:06-02-001:0037 принадлежит Цеденту на праве аренды на основании Договора аренды земельного участка №916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1F887DFB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9. Земельный участок площадью 161 245 кв.м. с кадастровым номером 47:14:06-02-001:0027 принадлежит Цеденту на праве аренды на основании Договора аренды земельного участка №918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5255C306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10. Земельный участок площадью 47 892 кв.м. с кадастровым номером 47:14:06-02-001:0022 принадлежит Цеденту на праве аренды на основании Договора аренды земельного участка №919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3F27A9E7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11. Земельный участок площадью 161 949 кв.м. с кадастровым номером 47:14:06-02-001:0033 принадлежит Цеденту на праве аренды на основании Договора аренды земельного участка №920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6FADCBE5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12. Земельный участок площадью 154 225 кв.м. с кадастровым номером 47:14:06-02-001:0030 принадлежит Цеденту на праве аренды на основании Договора аренды земельного участка №921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79740D3E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 xml:space="preserve">13. Земельный участок площадью 162 020 кв.м. с кадастровым номером 47:14:06-02-001:0038 принадлежит Цеденту на праве аренды на основании Договора аренды земельного участка №922 от </w:t>
      </w:r>
      <w:r w:rsidRPr="00853DC8">
        <w:rPr>
          <w:rFonts w:ascii="Times New Roman" w:hAnsi="Times New Roman"/>
          <w:sz w:val="22"/>
          <w:szCs w:val="22"/>
        </w:rPr>
        <w:lastRenderedPageBreak/>
        <w:t>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742D09DE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14. Земельный участок площадью 124 784 кв.м. с кадастровым номером 47:14:06-02-001:0032 принадлежит Цеденту на праве аренды на основании Договора аренды земельного участка №924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7EE07DB5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15. Земельный участок площадью 54 938 кв.м. с кадастровым номером 47:14:06-02-001:0029 принадлежит Цеденту на праве аренды на основании Договора аренды земельного участка №925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054396E6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16. Земельный участок площадью 104 444 кв.м. с кадастровым номером 47:14:06-02-001:0016 принадлежит Цеденту на праве аренды на основании Договора аренды земельного участка №926 от 17.12.2010 года, заключенный между МО Ломоносовский муниципальный район Ленинградской области и ОАО «Агентство «Горелово Индустриальная зона»;</w:t>
      </w:r>
    </w:p>
    <w:p w14:paraId="0D0098B3" w14:textId="77777777" w:rsidR="00853DC8" w:rsidRPr="00853DC8" w:rsidRDefault="00853DC8" w:rsidP="00853DC8">
      <w:pPr>
        <w:pStyle w:val="a3"/>
        <w:jc w:val="both"/>
        <w:rPr>
          <w:rFonts w:ascii="Times New Roman" w:hAnsi="Times New Roman"/>
          <w:sz w:val="22"/>
          <w:szCs w:val="22"/>
        </w:rPr>
      </w:pPr>
      <w:r w:rsidRPr="00853DC8">
        <w:rPr>
          <w:rFonts w:ascii="Times New Roman" w:hAnsi="Times New Roman"/>
          <w:sz w:val="22"/>
          <w:szCs w:val="22"/>
        </w:rPr>
        <w:t>17. Земельный участок площадью 123 142 кв.м. с кадастровым номером 47:14:06-02-001:0015 принадлежит Цеденту на праве аренды на основании Договора аренды земельного участка №927 от 17.12.2010 года, заключенный между МО Ломоносовский муниципальный район Ленинградской области и ОАО «Агентство «Горелово Индустриальная зона».</w:t>
      </w:r>
    </w:p>
    <w:p w14:paraId="6AEEC5C5" w14:textId="77777777" w:rsidR="00853DC8" w:rsidRDefault="00853DC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14:paraId="6525FFFD" w14:textId="77777777" w:rsidR="00504BA4" w:rsidRPr="001F36D5" w:rsidRDefault="00504BA4" w:rsidP="00214C1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1F36D5">
        <w:rPr>
          <w:rFonts w:ascii="Times New Roman" w:hAnsi="Times New Roman"/>
          <w:b/>
          <w:sz w:val="24"/>
          <w:szCs w:val="24"/>
        </w:rPr>
        <w:t xml:space="preserve">2. Передача </w:t>
      </w:r>
      <w:r w:rsidR="00E208BB">
        <w:rPr>
          <w:rFonts w:ascii="Times New Roman" w:hAnsi="Times New Roman"/>
          <w:b/>
          <w:sz w:val="24"/>
          <w:szCs w:val="24"/>
        </w:rPr>
        <w:t>права аренды</w:t>
      </w:r>
      <w:r w:rsidRPr="001F36D5">
        <w:rPr>
          <w:rFonts w:ascii="Times New Roman" w:hAnsi="Times New Roman"/>
          <w:b/>
          <w:sz w:val="24"/>
          <w:szCs w:val="24"/>
        </w:rPr>
        <w:t xml:space="preserve">. Переход права </w:t>
      </w:r>
      <w:r w:rsidR="00874A46">
        <w:rPr>
          <w:rFonts w:ascii="Times New Roman" w:hAnsi="Times New Roman"/>
          <w:b/>
          <w:sz w:val="24"/>
          <w:szCs w:val="24"/>
        </w:rPr>
        <w:t>аренды</w:t>
      </w:r>
      <w:r w:rsidRPr="001F36D5">
        <w:rPr>
          <w:rFonts w:ascii="Times New Roman" w:hAnsi="Times New Roman"/>
          <w:b/>
          <w:sz w:val="24"/>
          <w:szCs w:val="24"/>
        </w:rPr>
        <w:t xml:space="preserve"> на имущество.</w:t>
      </w:r>
    </w:p>
    <w:p w14:paraId="7DDA7CA0" w14:textId="77777777" w:rsidR="00504BA4" w:rsidRPr="001F36D5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6D5">
        <w:rPr>
          <w:rFonts w:ascii="Times New Roman" w:hAnsi="Times New Roman"/>
          <w:sz w:val="24"/>
          <w:szCs w:val="24"/>
        </w:rPr>
        <w:t xml:space="preserve">2.1. Передача </w:t>
      </w:r>
      <w:r w:rsidR="003076CD">
        <w:rPr>
          <w:rFonts w:ascii="Times New Roman" w:hAnsi="Times New Roman"/>
          <w:sz w:val="24"/>
          <w:szCs w:val="24"/>
        </w:rPr>
        <w:t>Цедентом</w:t>
      </w:r>
      <w:r w:rsidRPr="001F36D5">
        <w:rPr>
          <w:rFonts w:ascii="Times New Roman" w:hAnsi="Times New Roman"/>
          <w:sz w:val="24"/>
          <w:szCs w:val="24"/>
        </w:rPr>
        <w:t xml:space="preserve"> </w:t>
      </w:r>
      <w:r w:rsidR="00E208BB">
        <w:rPr>
          <w:rFonts w:ascii="Times New Roman" w:hAnsi="Times New Roman"/>
          <w:sz w:val="24"/>
          <w:szCs w:val="24"/>
        </w:rPr>
        <w:t>права аренды</w:t>
      </w:r>
      <w:r w:rsidRPr="001F36D5">
        <w:rPr>
          <w:rFonts w:ascii="Times New Roman" w:hAnsi="Times New Roman"/>
          <w:sz w:val="24"/>
          <w:szCs w:val="24"/>
        </w:rPr>
        <w:t xml:space="preserve"> </w:t>
      </w:r>
      <w:r w:rsidR="003076CD">
        <w:rPr>
          <w:rFonts w:ascii="Times New Roman" w:hAnsi="Times New Roman"/>
          <w:sz w:val="24"/>
          <w:szCs w:val="24"/>
        </w:rPr>
        <w:t>Цессионарию</w:t>
      </w:r>
      <w:r w:rsidRPr="001F36D5">
        <w:rPr>
          <w:rFonts w:ascii="Times New Roman" w:hAnsi="Times New Roman"/>
          <w:sz w:val="24"/>
          <w:szCs w:val="24"/>
        </w:rPr>
        <w:t xml:space="preserve"> осуществляется по передаточному акту.</w:t>
      </w:r>
    </w:p>
    <w:p w14:paraId="41EBFFA9" w14:textId="77777777" w:rsidR="00504BA4" w:rsidRPr="001F36D5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6D5">
        <w:rPr>
          <w:rFonts w:ascii="Times New Roman" w:hAnsi="Times New Roman"/>
          <w:sz w:val="24"/>
          <w:szCs w:val="24"/>
        </w:rPr>
        <w:t xml:space="preserve">Передаточный акт должен быть подписан сторонами не позднее </w:t>
      </w:r>
      <w:r w:rsidR="001E6B74">
        <w:rPr>
          <w:rFonts w:ascii="Times New Roman" w:hAnsi="Times New Roman"/>
          <w:sz w:val="24"/>
          <w:szCs w:val="24"/>
        </w:rPr>
        <w:t>10</w:t>
      </w:r>
      <w:r w:rsidRPr="001F36D5">
        <w:rPr>
          <w:rFonts w:ascii="Times New Roman" w:hAnsi="Times New Roman"/>
          <w:sz w:val="24"/>
          <w:szCs w:val="24"/>
        </w:rPr>
        <w:t xml:space="preserve"> (</w:t>
      </w:r>
      <w:r w:rsidR="001E6B74">
        <w:rPr>
          <w:rFonts w:ascii="Times New Roman" w:hAnsi="Times New Roman"/>
          <w:sz w:val="24"/>
          <w:szCs w:val="24"/>
        </w:rPr>
        <w:t>Дес</w:t>
      </w:r>
      <w:r w:rsidR="00056F8D" w:rsidRPr="001F36D5">
        <w:rPr>
          <w:rFonts w:ascii="Times New Roman" w:hAnsi="Times New Roman"/>
          <w:sz w:val="24"/>
          <w:szCs w:val="24"/>
        </w:rPr>
        <w:t>яти</w:t>
      </w:r>
      <w:r w:rsidRPr="001F36D5">
        <w:rPr>
          <w:rFonts w:ascii="Times New Roman" w:hAnsi="Times New Roman"/>
          <w:sz w:val="24"/>
          <w:szCs w:val="24"/>
        </w:rPr>
        <w:t xml:space="preserve">) </w:t>
      </w:r>
      <w:r w:rsidR="00056F8D" w:rsidRPr="001F36D5">
        <w:rPr>
          <w:rFonts w:ascii="Times New Roman" w:hAnsi="Times New Roman"/>
          <w:sz w:val="24"/>
          <w:szCs w:val="24"/>
        </w:rPr>
        <w:t xml:space="preserve">рабочих </w:t>
      </w:r>
      <w:r w:rsidRPr="001F36D5">
        <w:rPr>
          <w:rFonts w:ascii="Times New Roman" w:hAnsi="Times New Roman"/>
          <w:sz w:val="24"/>
          <w:szCs w:val="24"/>
        </w:rPr>
        <w:t xml:space="preserve">дней с момента </w:t>
      </w:r>
      <w:r w:rsidR="00D563BB" w:rsidRPr="001F36D5">
        <w:rPr>
          <w:rFonts w:ascii="Times New Roman" w:hAnsi="Times New Roman"/>
          <w:sz w:val="24"/>
          <w:szCs w:val="24"/>
        </w:rPr>
        <w:t xml:space="preserve">уплаты </w:t>
      </w:r>
      <w:r w:rsidR="003076CD">
        <w:rPr>
          <w:rFonts w:ascii="Times New Roman" w:hAnsi="Times New Roman"/>
          <w:sz w:val="24"/>
          <w:szCs w:val="24"/>
        </w:rPr>
        <w:t>Цессионарием</w:t>
      </w:r>
      <w:r w:rsidR="00D563BB" w:rsidRPr="001F36D5">
        <w:rPr>
          <w:rFonts w:ascii="Times New Roman" w:hAnsi="Times New Roman"/>
          <w:sz w:val="24"/>
          <w:szCs w:val="24"/>
        </w:rPr>
        <w:t xml:space="preserve"> цены, указанной в п. 3.</w:t>
      </w:r>
      <w:r w:rsidR="007269BC" w:rsidRPr="001F36D5">
        <w:rPr>
          <w:rFonts w:ascii="Times New Roman" w:hAnsi="Times New Roman"/>
          <w:sz w:val="24"/>
          <w:szCs w:val="24"/>
        </w:rPr>
        <w:t>3</w:t>
      </w:r>
      <w:r w:rsidR="00D563BB" w:rsidRPr="001F36D5">
        <w:rPr>
          <w:rFonts w:ascii="Times New Roman" w:hAnsi="Times New Roman"/>
          <w:sz w:val="24"/>
          <w:szCs w:val="24"/>
        </w:rPr>
        <w:t>. настоящего Договора</w:t>
      </w:r>
      <w:r w:rsidRPr="001F36D5">
        <w:rPr>
          <w:rFonts w:ascii="Times New Roman" w:hAnsi="Times New Roman"/>
          <w:sz w:val="24"/>
          <w:szCs w:val="24"/>
        </w:rPr>
        <w:t>.</w:t>
      </w:r>
    </w:p>
    <w:p w14:paraId="15BBC1DA" w14:textId="77777777" w:rsidR="00504BA4" w:rsidRPr="001F36D5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6D5">
        <w:rPr>
          <w:rFonts w:ascii="Times New Roman" w:hAnsi="Times New Roman"/>
          <w:sz w:val="24"/>
          <w:szCs w:val="24"/>
        </w:rPr>
        <w:t xml:space="preserve">2.2. Имущество будет считаться переданным от </w:t>
      </w:r>
      <w:r w:rsidR="003076CD">
        <w:rPr>
          <w:rFonts w:ascii="Times New Roman" w:hAnsi="Times New Roman"/>
          <w:sz w:val="24"/>
          <w:szCs w:val="24"/>
        </w:rPr>
        <w:t>Цедента к</w:t>
      </w:r>
      <w:r w:rsidRPr="001F36D5">
        <w:rPr>
          <w:rFonts w:ascii="Times New Roman" w:hAnsi="Times New Roman"/>
          <w:sz w:val="24"/>
          <w:szCs w:val="24"/>
        </w:rPr>
        <w:t xml:space="preserve"> </w:t>
      </w:r>
      <w:r w:rsidR="003076CD">
        <w:rPr>
          <w:rFonts w:ascii="Times New Roman" w:hAnsi="Times New Roman"/>
          <w:sz w:val="24"/>
          <w:szCs w:val="24"/>
        </w:rPr>
        <w:t>Цессионарию</w:t>
      </w:r>
      <w:r w:rsidRPr="001F36D5">
        <w:rPr>
          <w:rFonts w:ascii="Times New Roman" w:hAnsi="Times New Roman"/>
          <w:sz w:val="24"/>
          <w:szCs w:val="24"/>
        </w:rPr>
        <w:t xml:space="preserve"> с момента подписания передаточного акта обеими сторонами договора. </w:t>
      </w:r>
    </w:p>
    <w:p w14:paraId="5F08784C" w14:textId="77777777" w:rsidR="00504BA4" w:rsidRPr="001F36D5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6D5">
        <w:rPr>
          <w:rFonts w:ascii="Times New Roman" w:hAnsi="Times New Roman"/>
          <w:sz w:val="24"/>
          <w:szCs w:val="24"/>
        </w:rPr>
        <w:t xml:space="preserve">С момента подписания акта на </w:t>
      </w:r>
      <w:r w:rsidR="003076CD">
        <w:rPr>
          <w:rFonts w:ascii="Times New Roman" w:hAnsi="Times New Roman"/>
          <w:sz w:val="24"/>
          <w:szCs w:val="24"/>
        </w:rPr>
        <w:t>Цессионария</w:t>
      </w:r>
      <w:r w:rsidRPr="001F36D5">
        <w:rPr>
          <w:rFonts w:ascii="Times New Roman" w:hAnsi="Times New Roman"/>
          <w:sz w:val="24"/>
          <w:szCs w:val="24"/>
        </w:rPr>
        <w:t xml:space="preserve"> переходит риск случайной гибели </w:t>
      </w:r>
      <w:r w:rsidR="00874A46" w:rsidRPr="00874A46">
        <w:rPr>
          <w:rFonts w:ascii="Times New Roman" w:hAnsi="Times New Roman"/>
          <w:sz w:val="24"/>
          <w:szCs w:val="24"/>
        </w:rPr>
        <w:t>или порчи земельного участка, право аренды которого, является предметом настоящего Договора</w:t>
      </w:r>
      <w:r w:rsidR="00874A46">
        <w:rPr>
          <w:rFonts w:ascii="Times New Roman" w:hAnsi="Times New Roman"/>
          <w:sz w:val="24"/>
          <w:szCs w:val="24"/>
        </w:rPr>
        <w:t>.</w:t>
      </w:r>
    </w:p>
    <w:p w14:paraId="62FBECF9" w14:textId="77777777" w:rsidR="00504BA4" w:rsidRPr="001F36D5" w:rsidRDefault="00504BA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36D5">
        <w:rPr>
          <w:rFonts w:ascii="Times New Roman" w:hAnsi="Times New Roman"/>
          <w:sz w:val="24"/>
          <w:szCs w:val="24"/>
        </w:rPr>
        <w:t xml:space="preserve">2.3. </w:t>
      </w:r>
      <w:r w:rsidR="00874A46" w:rsidRPr="00874A46">
        <w:rPr>
          <w:rFonts w:ascii="Times New Roman" w:hAnsi="Times New Roman"/>
          <w:sz w:val="24"/>
          <w:szCs w:val="24"/>
        </w:rPr>
        <w:t xml:space="preserve">Право аренды переходит к </w:t>
      </w:r>
      <w:r w:rsidR="00246669">
        <w:rPr>
          <w:rFonts w:ascii="Times New Roman" w:hAnsi="Times New Roman"/>
          <w:bCs/>
          <w:sz w:val="24"/>
          <w:szCs w:val="24"/>
        </w:rPr>
        <w:t>Цессионарию</w:t>
      </w:r>
      <w:r w:rsidR="00874A46" w:rsidRPr="00874A46">
        <w:rPr>
          <w:rFonts w:ascii="Times New Roman" w:hAnsi="Times New Roman"/>
          <w:sz w:val="24"/>
          <w:szCs w:val="24"/>
        </w:rPr>
        <w:t xml:space="preserve"> с момента государственной регистрации перехода права аренды.</w:t>
      </w:r>
    </w:p>
    <w:p w14:paraId="75BF05D7" w14:textId="77777777" w:rsidR="00504BA4" w:rsidRPr="0056331C" w:rsidRDefault="00504BA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3C4FECD6" w14:textId="77777777" w:rsidR="00504BA4" w:rsidRPr="0056331C" w:rsidRDefault="00504BA4" w:rsidP="00214C1B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331C">
        <w:rPr>
          <w:rFonts w:ascii="Times New Roman" w:hAnsi="Times New Roman"/>
          <w:b/>
          <w:sz w:val="24"/>
          <w:szCs w:val="24"/>
        </w:rPr>
        <w:t>3. Цена договора. Порядок расчетов.</w:t>
      </w:r>
    </w:p>
    <w:p w14:paraId="613D9E97" w14:textId="77777777" w:rsidR="00AB56B9" w:rsidRPr="0056331C" w:rsidRDefault="00AB56B9" w:rsidP="00AB56B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6331C">
        <w:rPr>
          <w:rFonts w:ascii="Times New Roman" w:hAnsi="Times New Roman"/>
          <w:sz w:val="24"/>
          <w:szCs w:val="24"/>
        </w:rPr>
        <w:t>3.1. Общая стоимость имущества, указанного в п. 1.1. настоящего Договора</w:t>
      </w:r>
      <w:r w:rsidR="005C2D94" w:rsidRPr="0056331C">
        <w:rPr>
          <w:rFonts w:ascii="Times New Roman" w:hAnsi="Times New Roman"/>
          <w:sz w:val="24"/>
          <w:szCs w:val="24"/>
        </w:rPr>
        <w:t xml:space="preserve">, установлена на основании Протокола </w:t>
      </w:r>
      <w:r w:rsidR="005A4C91" w:rsidRPr="0056331C">
        <w:rPr>
          <w:rFonts w:ascii="Times New Roman" w:hAnsi="Times New Roman"/>
          <w:sz w:val="24"/>
          <w:szCs w:val="24"/>
        </w:rPr>
        <w:t xml:space="preserve">№ </w:t>
      </w:r>
      <w:r w:rsidR="001E6B74">
        <w:rPr>
          <w:rFonts w:ascii="Times New Roman" w:hAnsi="Times New Roman"/>
          <w:sz w:val="24"/>
          <w:szCs w:val="24"/>
        </w:rPr>
        <w:t>_________</w:t>
      </w:r>
      <w:r w:rsidR="001F36D5">
        <w:rPr>
          <w:rFonts w:ascii="Times New Roman" w:hAnsi="Times New Roman"/>
          <w:sz w:val="24"/>
          <w:szCs w:val="24"/>
        </w:rPr>
        <w:t xml:space="preserve"> </w:t>
      </w:r>
      <w:r w:rsidR="005C2D94" w:rsidRPr="0056331C">
        <w:rPr>
          <w:rFonts w:ascii="Times New Roman" w:hAnsi="Times New Roman"/>
          <w:sz w:val="24"/>
          <w:szCs w:val="24"/>
        </w:rPr>
        <w:t>по лот</w:t>
      </w:r>
      <w:r w:rsidR="005A4C91" w:rsidRPr="0056331C">
        <w:rPr>
          <w:rFonts w:ascii="Times New Roman" w:hAnsi="Times New Roman"/>
          <w:sz w:val="24"/>
          <w:szCs w:val="24"/>
        </w:rPr>
        <w:t>у</w:t>
      </w:r>
      <w:r w:rsidR="005C2D94" w:rsidRPr="0056331C">
        <w:rPr>
          <w:rFonts w:ascii="Times New Roman" w:hAnsi="Times New Roman"/>
          <w:sz w:val="24"/>
          <w:szCs w:val="24"/>
        </w:rPr>
        <w:t xml:space="preserve"> </w:t>
      </w:r>
      <w:r w:rsidR="00D55861" w:rsidRPr="0056331C">
        <w:rPr>
          <w:rFonts w:ascii="Times New Roman" w:hAnsi="Times New Roman"/>
          <w:sz w:val="24"/>
          <w:szCs w:val="24"/>
        </w:rPr>
        <w:t xml:space="preserve">№ </w:t>
      </w:r>
      <w:r w:rsidR="001E6B74">
        <w:rPr>
          <w:rFonts w:ascii="Times New Roman" w:hAnsi="Times New Roman"/>
          <w:sz w:val="24"/>
          <w:szCs w:val="24"/>
        </w:rPr>
        <w:t>1</w:t>
      </w:r>
      <w:r w:rsidR="00FA0AB7" w:rsidRPr="0056331C">
        <w:rPr>
          <w:rFonts w:ascii="Times New Roman" w:hAnsi="Times New Roman"/>
          <w:sz w:val="24"/>
          <w:szCs w:val="24"/>
        </w:rPr>
        <w:t xml:space="preserve"> от </w:t>
      </w:r>
      <w:r w:rsidR="005A4C91" w:rsidRPr="0056331C">
        <w:rPr>
          <w:rFonts w:ascii="Times New Roman" w:hAnsi="Times New Roman"/>
          <w:sz w:val="24"/>
          <w:szCs w:val="24"/>
        </w:rPr>
        <w:t>«</w:t>
      </w:r>
      <w:r w:rsidR="001E6B74">
        <w:rPr>
          <w:rFonts w:ascii="Times New Roman" w:hAnsi="Times New Roman"/>
          <w:sz w:val="24"/>
          <w:szCs w:val="24"/>
        </w:rPr>
        <w:t>__</w:t>
      </w:r>
      <w:r w:rsidR="005A4C91" w:rsidRPr="0056331C">
        <w:rPr>
          <w:rFonts w:ascii="Times New Roman" w:hAnsi="Times New Roman"/>
          <w:sz w:val="24"/>
          <w:szCs w:val="24"/>
        </w:rPr>
        <w:t xml:space="preserve">» </w:t>
      </w:r>
      <w:r w:rsidR="001E6B74">
        <w:rPr>
          <w:rFonts w:ascii="Times New Roman" w:hAnsi="Times New Roman"/>
          <w:sz w:val="24"/>
          <w:szCs w:val="24"/>
        </w:rPr>
        <w:t>_______</w:t>
      </w:r>
      <w:r w:rsidR="005A4C91" w:rsidRPr="0056331C">
        <w:rPr>
          <w:rFonts w:ascii="Times New Roman" w:hAnsi="Times New Roman"/>
          <w:sz w:val="24"/>
          <w:szCs w:val="24"/>
        </w:rPr>
        <w:t xml:space="preserve"> </w:t>
      </w:r>
      <w:r w:rsidR="000749F9" w:rsidRPr="0056331C">
        <w:rPr>
          <w:rFonts w:ascii="Times New Roman" w:hAnsi="Times New Roman"/>
          <w:sz w:val="24"/>
          <w:szCs w:val="24"/>
        </w:rPr>
        <w:t>20</w:t>
      </w:r>
      <w:r w:rsidR="001E6B74">
        <w:rPr>
          <w:rFonts w:ascii="Times New Roman" w:hAnsi="Times New Roman"/>
          <w:sz w:val="24"/>
          <w:szCs w:val="24"/>
        </w:rPr>
        <w:t>__</w:t>
      </w:r>
      <w:r w:rsidR="00FA0AB7" w:rsidRPr="0056331C">
        <w:rPr>
          <w:rFonts w:ascii="Times New Roman" w:hAnsi="Times New Roman"/>
          <w:sz w:val="24"/>
          <w:szCs w:val="24"/>
        </w:rPr>
        <w:t xml:space="preserve"> г.</w:t>
      </w:r>
      <w:r w:rsidR="00D55861" w:rsidRPr="0056331C">
        <w:rPr>
          <w:rFonts w:ascii="Times New Roman" w:hAnsi="Times New Roman"/>
          <w:sz w:val="24"/>
          <w:szCs w:val="24"/>
        </w:rPr>
        <w:t xml:space="preserve"> </w:t>
      </w:r>
      <w:r w:rsidR="00214C1B" w:rsidRPr="0056331C">
        <w:rPr>
          <w:rFonts w:ascii="Times New Roman" w:hAnsi="Times New Roman"/>
          <w:sz w:val="24"/>
          <w:szCs w:val="24"/>
        </w:rPr>
        <w:t xml:space="preserve">и </w:t>
      </w:r>
      <w:r w:rsidRPr="0056331C">
        <w:rPr>
          <w:rFonts w:ascii="Times New Roman" w:hAnsi="Times New Roman"/>
          <w:sz w:val="24"/>
          <w:szCs w:val="24"/>
        </w:rPr>
        <w:t xml:space="preserve">составляет: </w:t>
      </w:r>
      <w:r w:rsidR="001E6B74">
        <w:rPr>
          <w:rFonts w:ascii="Times New Roman" w:hAnsi="Times New Roman"/>
          <w:b/>
          <w:sz w:val="24"/>
          <w:szCs w:val="24"/>
        </w:rPr>
        <w:t>________</w:t>
      </w:r>
      <w:r w:rsidR="001F36D5">
        <w:rPr>
          <w:rFonts w:ascii="Times New Roman" w:hAnsi="Times New Roman"/>
          <w:b/>
          <w:sz w:val="24"/>
          <w:szCs w:val="24"/>
        </w:rPr>
        <w:t xml:space="preserve"> (</w:t>
      </w:r>
      <w:r w:rsidR="001E6B74">
        <w:rPr>
          <w:rFonts w:ascii="Times New Roman" w:hAnsi="Times New Roman"/>
          <w:b/>
          <w:sz w:val="24"/>
          <w:szCs w:val="24"/>
        </w:rPr>
        <w:t>сумма прописью</w:t>
      </w:r>
      <w:r w:rsidR="001F36D5">
        <w:rPr>
          <w:rFonts w:ascii="Times New Roman" w:hAnsi="Times New Roman"/>
          <w:b/>
          <w:sz w:val="24"/>
          <w:szCs w:val="24"/>
        </w:rPr>
        <w:t>)</w:t>
      </w:r>
      <w:r w:rsidR="005A4C91" w:rsidRPr="0056331C">
        <w:rPr>
          <w:rFonts w:ascii="Times New Roman" w:hAnsi="Times New Roman"/>
          <w:b/>
          <w:sz w:val="24"/>
          <w:szCs w:val="24"/>
        </w:rPr>
        <w:t xml:space="preserve"> рублей</w:t>
      </w:r>
      <w:r w:rsidR="001F36D5">
        <w:rPr>
          <w:rFonts w:ascii="Times New Roman" w:hAnsi="Times New Roman"/>
          <w:b/>
          <w:sz w:val="24"/>
          <w:szCs w:val="24"/>
        </w:rPr>
        <w:t xml:space="preserve"> </w:t>
      </w:r>
      <w:r w:rsidR="001E6B74">
        <w:rPr>
          <w:rFonts w:ascii="Times New Roman" w:hAnsi="Times New Roman"/>
          <w:b/>
          <w:sz w:val="24"/>
          <w:szCs w:val="24"/>
        </w:rPr>
        <w:t>__</w:t>
      </w:r>
      <w:r w:rsidR="001F36D5">
        <w:rPr>
          <w:rFonts w:ascii="Times New Roman" w:hAnsi="Times New Roman"/>
          <w:b/>
          <w:sz w:val="24"/>
          <w:szCs w:val="24"/>
        </w:rPr>
        <w:t xml:space="preserve"> </w:t>
      </w:r>
      <w:r w:rsidR="00246669">
        <w:rPr>
          <w:rFonts w:ascii="Times New Roman" w:hAnsi="Times New Roman"/>
          <w:b/>
          <w:sz w:val="24"/>
          <w:szCs w:val="24"/>
        </w:rPr>
        <w:t>копеек</w:t>
      </w:r>
      <w:r w:rsidR="005A4C91" w:rsidRPr="0056331C">
        <w:rPr>
          <w:rFonts w:ascii="Times New Roman" w:hAnsi="Times New Roman"/>
          <w:b/>
          <w:sz w:val="24"/>
          <w:szCs w:val="24"/>
        </w:rPr>
        <w:t>.</w:t>
      </w:r>
      <w:r w:rsidRPr="0056331C">
        <w:rPr>
          <w:rFonts w:ascii="Times New Roman" w:hAnsi="Times New Roman"/>
          <w:sz w:val="24"/>
          <w:szCs w:val="24"/>
        </w:rPr>
        <w:t xml:space="preserve"> </w:t>
      </w:r>
    </w:p>
    <w:p w14:paraId="13F9E053" w14:textId="77777777" w:rsidR="00D27957" w:rsidRPr="0056331C" w:rsidRDefault="00D55861" w:rsidP="00D55861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>3.2. Задаток в сумме</w:t>
      </w:r>
      <w:r w:rsidR="00C035F9" w:rsidRPr="0056331C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1E6B74">
        <w:rPr>
          <w:rFonts w:ascii="Times New Roman" w:hAnsi="Times New Roman"/>
          <w:b/>
          <w:sz w:val="24"/>
          <w:szCs w:val="24"/>
        </w:rPr>
        <w:t>_________</w:t>
      </w:r>
      <w:r w:rsidR="00117836">
        <w:rPr>
          <w:rFonts w:ascii="Times New Roman" w:hAnsi="Times New Roman"/>
          <w:b/>
          <w:sz w:val="24"/>
          <w:szCs w:val="24"/>
        </w:rPr>
        <w:t xml:space="preserve"> (</w:t>
      </w:r>
      <w:r w:rsidR="001E6B74">
        <w:rPr>
          <w:rFonts w:ascii="Times New Roman" w:hAnsi="Times New Roman"/>
          <w:b/>
          <w:sz w:val="24"/>
          <w:szCs w:val="24"/>
        </w:rPr>
        <w:t>сумма прописью</w:t>
      </w:r>
      <w:r w:rsidR="00117836">
        <w:rPr>
          <w:rFonts w:ascii="Times New Roman" w:hAnsi="Times New Roman"/>
          <w:b/>
          <w:sz w:val="24"/>
          <w:szCs w:val="24"/>
        </w:rPr>
        <w:t>)</w:t>
      </w:r>
      <w:r w:rsidR="005A4C91" w:rsidRPr="0056331C">
        <w:rPr>
          <w:rFonts w:ascii="Times New Roman" w:hAnsi="Times New Roman"/>
          <w:b/>
          <w:sz w:val="24"/>
          <w:szCs w:val="24"/>
        </w:rPr>
        <w:t xml:space="preserve"> рублей</w:t>
      </w:r>
      <w:r w:rsidR="00117836">
        <w:rPr>
          <w:rFonts w:ascii="Times New Roman" w:hAnsi="Times New Roman"/>
          <w:b/>
          <w:sz w:val="24"/>
          <w:szCs w:val="24"/>
        </w:rPr>
        <w:t xml:space="preserve"> </w:t>
      </w:r>
      <w:r w:rsidR="001E6B74">
        <w:rPr>
          <w:rFonts w:ascii="Times New Roman" w:hAnsi="Times New Roman"/>
          <w:b/>
          <w:sz w:val="24"/>
          <w:szCs w:val="24"/>
        </w:rPr>
        <w:t>__</w:t>
      </w:r>
      <w:r w:rsidR="00117836">
        <w:rPr>
          <w:rFonts w:ascii="Times New Roman" w:hAnsi="Times New Roman"/>
          <w:b/>
          <w:sz w:val="24"/>
          <w:szCs w:val="24"/>
        </w:rPr>
        <w:t xml:space="preserve"> копеек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, внесенный </w:t>
      </w:r>
      <w:r w:rsidR="00E81AD2" w:rsidRPr="00E81AD2">
        <w:rPr>
          <w:rFonts w:ascii="Times New Roman" w:hAnsi="Times New Roman"/>
          <w:color w:val="000000"/>
          <w:sz w:val="24"/>
          <w:szCs w:val="24"/>
        </w:rPr>
        <w:t>на счет оператора электронной площадки</w:t>
      </w:r>
      <w:r w:rsidRPr="0056331C">
        <w:rPr>
          <w:rFonts w:ascii="Times New Roman" w:hAnsi="Times New Roman"/>
          <w:color w:val="000000"/>
          <w:sz w:val="24"/>
          <w:szCs w:val="24"/>
        </w:rPr>
        <w:t>, за</w:t>
      </w:r>
      <w:r w:rsidR="00E81AD2">
        <w:rPr>
          <w:rFonts w:ascii="Times New Roman" w:hAnsi="Times New Roman"/>
          <w:color w:val="000000"/>
          <w:sz w:val="24"/>
          <w:szCs w:val="24"/>
        </w:rPr>
        <w:t>с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читывается в счет оплаты имущества, приобретенного </w:t>
      </w:r>
      <w:r w:rsidR="003076CD">
        <w:rPr>
          <w:rFonts w:ascii="Times New Roman" w:hAnsi="Times New Roman"/>
          <w:color w:val="000000"/>
          <w:sz w:val="24"/>
          <w:szCs w:val="24"/>
        </w:rPr>
        <w:t>Цессионарием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у </w:t>
      </w:r>
      <w:r w:rsidR="003076CD">
        <w:rPr>
          <w:rFonts w:ascii="Times New Roman" w:hAnsi="Times New Roman"/>
          <w:color w:val="000000"/>
          <w:sz w:val="24"/>
          <w:szCs w:val="24"/>
        </w:rPr>
        <w:t>Цедента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на условиях настоящего Договора.</w:t>
      </w:r>
    </w:p>
    <w:p w14:paraId="741F7EFB" w14:textId="77777777" w:rsidR="00D55861" w:rsidRPr="0056331C" w:rsidRDefault="00D55861" w:rsidP="00D27957">
      <w:pPr>
        <w:ind w:firstLine="709"/>
        <w:jc w:val="both"/>
        <w:rPr>
          <w:sz w:val="24"/>
          <w:szCs w:val="24"/>
        </w:rPr>
      </w:pPr>
      <w:r w:rsidRPr="0056331C">
        <w:rPr>
          <w:color w:val="000000"/>
          <w:sz w:val="24"/>
          <w:szCs w:val="24"/>
        </w:rPr>
        <w:t>3.3. Оставшуюся стоимость имущества, указанного в п. 1.1. Договора, в размере</w:t>
      </w:r>
      <w:r w:rsidR="00C035F9" w:rsidRPr="0056331C">
        <w:rPr>
          <w:color w:val="000000"/>
          <w:sz w:val="24"/>
          <w:szCs w:val="24"/>
        </w:rPr>
        <w:t xml:space="preserve"> </w:t>
      </w:r>
      <w:r w:rsidR="001E6B74">
        <w:rPr>
          <w:b/>
          <w:sz w:val="24"/>
          <w:szCs w:val="24"/>
        </w:rPr>
        <w:t>________</w:t>
      </w:r>
      <w:r w:rsidR="00117836">
        <w:rPr>
          <w:b/>
          <w:sz w:val="24"/>
          <w:szCs w:val="24"/>
        </w:rPr>
        <w:t xml:space="preserve"> (</w:t>
      </w:r>
      <w:r w:rsidR="001E6B74">
        <w:rPr>
          <w:b/>
          <w:sz w:val="24"/>
          <w:szCs w:val="24"/>
        </w:rPr>
        <w:t>сумма прописью</w:t>
      </w:r>
      <w:r w:rsidR="00117836">
        <w:rPr>
          <w:b/>
          <w:sz w:val="24"/>
          <w:szCs w:val="24"/>
        </w:rPr>
        <w:t xml:space="preserve">) </w:t>
      </w:r>
      <w:r w:rsidR="005A4C91" w:rsidRPr="0056331C">
        <w:rPr>
          <w:b/>
          <w:sz w:val="24"/>
          <w:szCs w:val="24"/>
        </w:rPr>
        <w:t>рублей</w:t>
      </w:r>
      <w:r w:rsidR="00117836">
        <w:rPr>
          <w:b/>
          <w:sz w:val="24"/>
          <w:szCs w:val="24"/>
        </w:rPr>
        <w:t xml:space="preserve"> </w:t>
      </w:r>
      <w:r w:rsidR="001E6B74">
        <w:rPr>
          <w:b/>
          <w:sz w:val="24"/>
          <w:szCs w:val="24"/>
        </w:rPr>
        <w:t>__</w:t>
      </w:r>
      <w:r w:rsidR="00117836">
        <w:rPr>
          <w:b/>
          <w:sz w:val="24"/>
          <w:szCs w:val="24"/>
        </w:rPr>
        <w:t xml:space="preserve"> копеек</w:t>
      </w:r>
      <w:r w:rsidRPr="0056331C">
        <w:rPr>
          <w:b/>
          <w:color w:val="000000"/>
          <w:sz w:val="24"/>
          <w:szCs w:val="24"/>
        </w:rPr>
        <w:t>,</w:t>
      </w:r>
      <w:r w:rsidR="00117836">
        <w:rPr>
          <w:b/>
          <w:color w:val="000000"/>
          <w:sz w:val="24"/>
          <w:szCs w:val="24"/>
        </w:rPr>
        <w:t xml:space="preserve"> </w:t>
      </w:r>
      <w:r w:rsidR="003076CD">
        <w:rPr>
          <w:color w:val="000000"/>
          <w:sz w:val="24"/>
          <w:szCs w:val="24"/>
        </w:rPr>
        <w:t>Цессионарий</w:t>
      </w:r>
      <w:r w:rsidRPr="0056331C">
        <w:rPr>
          <w:color w:val="000000"/>
          <w:sz w:val="24"/>
          <w:szCs w:val="24"/>
        </w:rPr>
        <w:t xml:space="preserve"> обязан уплатить </w:t>
      </w:r>
      <w:r w:rsidR="003076CD">
        <w:rPr>
          <w:color w:val="000000"/>
          <w:sz w:val="24"/>
          <w:szCs w:val="24"/>
        </w:rPr>
        <w:t>Цеденту</w:t>
      </w:r>
      <w:r w:rsidRPr="0056331C">
        <w:rPr>
          <w:color w:val="000000"/>
          <w:sz w:val="24"/>
          <w:szCs w:val="24"/>
        </w:rPr>
        <w:t xml:space="preserve"> </w:t>
      </w:r>
      <w:r w:rsidRPr="0056331C">
        <w:rPr>
          <w:sz w:val="24"/>
          <w:szCs w:val="24"/>
        </w:rPr>
        <w:t xml:space="preserve">в течение </w:t>
      </w:r>
      <w:r w:rsidRPr="0056331C">
        <w:rPr>
          <w:b/>
          <w:sz w:val="24"/>
          <w:szCs w:val="24"/>
        </w:rPr>
        <w:t xml:space="preserve">30 (Тридцати) </w:t>
      </w:r>
      <w:r w:rsidR="00E81AD2" w:rsidRPr="00E81AD2">
        <w:rPr>
          <w:b/>
          <w:bCs/>
          <w:noProof/>
          <w:sz w:val="22"/>
          <w:szCs w:val="22"/>
        </w:rPr>
        <w:t xml:space="preserve">календарных </w:t>
      </w:r>
      <w:r w:rsidRPr="00E81AD2">
        <w:rPr>
          <w:b/>
          <w:bCs/>
          <w:sz w:val="24"/>
          <w:szCs w:val="24"/>
        </w:rPr>
        <w:t>дней</w:t>
      </w:r>
      <w:r w:rsidRPr="0056331C">
        <w:rPr>
          <w:sz w:val="24"/>
          <w:szCs w:val="24"/>
        </w:rPr>
        <w:t xml:space="preserve"> с момента подписания настоящего Договора.</w:t>
      </w:r>
    </w:p>
    <w:p w14:paraId="7757512D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>3.</w:t>
      </w:r>
      <w:r w:rsidR="00D55861" w:rsidRPr="0056331C">
        <w:rPr>
          <w:rFonts w:ascii="Times New Roman" w:hAnsi="Times New Roman"/>
          <w:color w:val="000000"/>
          <w:sz w:val="24"/>
          <w:szCs w:val="24"/>
        </w:rPr>
        <w:t>4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. Оплата производится путем перечисления денежных средств на </w:t>
      </w:r>
      <w:r w:rsidR="002D0D35" w:rsidRPr="0056331C">
        <w:rPr>
          <w:rFonts w:ascii="Times New Roman" w:hAnsi="Times New Roman"/>
          <w:color w:val="000000"/>
          <w:sz w:val="24"/>
          <w:szCs w:val="24"/>
        </w:rPr>
        <w:t xml:space="preserve">банковский 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расчетный счет </w:t>
      </w:r>
      <w:r w:rsidR="003076CD">
        <w:rPr>
          <w:rFonts w:ascii="Times New Roman" w:hAnsi="Times New Roman"/>
          <w:color w:val="000000"/>
          <w:sz w:val="24"/>
          <w:szCs w:val="24"/>
        </w:rPr>
        <w:t>Цедента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, указанный в настоящем договоре. </w:t>
      </w:r>
    </w:p>
    <w:p w14:paraId="6BD21E0F" w14:textId="77777777" w:rsidR="00504BA4" w:rsidRPr="0056331C" w:rsidRDefault="005A4C91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 xml:space="preserve">3.5. В случае просрочки оплаты цены договора (полностью или в части) против сроков, указанных в п. 3.3. настоящего договора, </w:t>
      </w:r>
      <w:r w:rsidR="003076CD">
        <w:rPr>
          <w:rFonts w:ascii="Times New Roman" w:hAnsi="Times New Roman"/>
          <w:color w:val="000000"/>
          <w:sz w:val="24"/>
          <w:szCs w:val="24"/>
        </w:rPr>
        <w:t>Цедент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вправе отказаться от исполнения договора в одностороннем внесудебном порядке. </w:t>
      </w:r>
    </w:p>
    <w:p w14:paraId="76D8293F" w14:textId="77777777" w:rsidR="005A4C91" w:rsidRPr="0056331C" w:rsidRDefault="005A4C91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5DB34335" w14:textId="77777777" w:rsidR="00504BA4" w:rsidRPr="0056331C" w:rsidRDefault="00504BA4" w:rsidP="00F406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331C">
        <w:rPr>
          <w:rFonts w:ascii="Times New Roman" w:hAnsi="Times New Roman"/>
          <w:b/>
          <w:sz w:val="24"/>
          <w:szCs w:val="24"/>
        </w:rPr>
        <w:t>4. Права и обязанности сторон.</w:t>
      </w:r>
    </w:p>
    <w:p w14:paraId="412622B1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 xml:space="preserve">4.1. </w:t>
      </w:r>
      <w:r w:rsidR="00246669">
        <w:rPr>
          <w:rFonts w:ascii="Times New Roman" w:hAnsi="Times New Roman"/>
          <w:color w:val="000000"/>
          <w:sz w:val="24"/>
          <w:szCs w:val="24"/>
        </w:rPr>
        <w:t>Цедент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обязуется:</w:t>
      </w:r>
    </w:p>
    <w:p w14:paraId="6F0DC35A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 xml:space="preserve">4.1.1. Передать </w:t>
      </w:r>
      <w:r w:rsidR="00246669">
        <w:rPr>
          <w:rFonts w:ascii="Times New Roman" w:hAnsi="Times New Roman"/>
          <w:color w:val="000000"/>
          <w:sz w:val="24"/>
          <w:szCs w:val="24"/>
        </w:rPr>
        <w:t>Цессионарию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имущество, являющееся предметом настоящего Договора, поименованное в </w:t>
      </w:r>
      <w:r w:rsidR="00AB56B9" w:rsidRPr="0056331C">
        <w:rPr>
          <w:rFonts w:ascii="Times New Roman" w:hAnsi="Times New Roman"/>
          <w:color w:val="000000"/>
          <w:sz w:val="24"/>
          <w:szCs w:val="24"/>
        </w:rPr>
        <w:t xml:space="preserve">п. </w:t>
      </w:r>
      <w:r w:rsidR="00056F8D" w:rsidRPr="0056331C">
        <w:rPr>
          <w:rFonts w:ascii="Times New Roman" w:hAnsi="Times New Roman"/>
          <w:color w:val="000000"/>
          <w:sz w:val="24"/>
          <w:szCs w:val="24"/>
        </w:rPr>
        <w:t>1.1.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после подписания Договора с оформлением акта прием</w:t>
      </w:r>
      <w:r w:rsidR="00BD3B24">
        <w:rPr>
          <w:rFonts w:ascii="Times New Roman" w:hAnsi="Times New Roman"/>
          <w:color w:val="000000"/>
          <w:sz w:val="24"/>
          <w:szCs w:val="24"/>
        </w:rPr>
        <w:t>а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-передачи. </w:t>
      </w:r>
    </w:p>
    <w:p w14:paraId="7E0C58D7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 xml:space="preserve">4.2. </w:t>
      </w:r>
      <w:r w:rsidR="00246669">
        <w:rPr>
          <w:rFonts w:ascii="Times New Roman" w:hAnsi="Times New Roman"/>
          <w:color w:val="000000"/>
          <w:sz w:val="24"/>
          <w:szCs w:val="24"/>
        </w:rPr>
        <w:t xml:space="preserve">Цессионарий </w:t>
      </w:r>
      <w:r w:rsidRPr="0056331C">
        <w:rPr>
          <w:rFonts w:ascii="Times New Roman" w:hAnsi="Times New Roman"/>
          <w:color w:val="000000"/>
          <w:sz w:val="24"/>
          <w:szCs w:val="24"/>
        </w:rPr>
        <w:t>обязуется:</w:t>
      </w:r>
    </w:p>
    <w:p w14:paraId="3AB927C4" w14:textId="77777777" w:rsidR="00504BA4" w:rsidRPr="0056331C" w:rsidRDefault="00504BA4" w:rsidP="00056F8D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lastRenderedPageBreak/>
        <w:t xml:space="preserve">4.2.1. Оплатить стоимость имущества, являющегося предметом настоящего договора, </w:t>
      </w:r>
      <w:r w:rsidR="00056F8D" w:rsidRPr="0056331C">
        <w:rPr>
          <w:rFonts w:ascii="Times New Roman" w:hAnsi="Times New Roman"/>
          <w:color w:val="000000"/>
          <w:sz w:val="24"/>
          <w:szCs w:val="24"/>
        </w:rPr>
        <w:t>в порядке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, сроки и размере, указанном в пп. </w:t>
      </w:r>
      <w:r w:rsidR="00056F8D" w:rsidRPr="0056331C">
        <w:rPr>
          <w:rFonts w:ascii="Times New Roman" w:hAnsi="Times New Roman"/>
          <w:color w:val="000000"/>
          <w:sz w:val="24"/>
          <w:szCs w:val="24"/>
        </w:rPr>
        <w:t>3.3,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3.4. Договора.</w:t>
      </w:r>
    </w:p>
    <w:p w14:paraId="6C376730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 xml:space="preserve">4.2.2. Принять имущество, указанное в </w:t>
      </w:r>
      <w:r w:rsidR="00AB56B9" w:rsidRPr="0056331C">
        <w:rPr>
          <w:rFonts w:ascii="Times New Roman" w:hAnsi="Times New Roman"/>
          <w:color w:val="000000"/>
          <w:sz w:val="24"/>
          <w:szCs w:val="24"/>
        </w:rPr>
        <w:t>п. 1.1. Договора</w:t>
      </w:r>
      <w:r w:rsidRPr="0056331C">
        <w:rPr>
          <w:rFonts w:ascii="Times New Roman" w:hAnsi="Times New Roman"/>
          <w:color w:val="000000"/>
          <w:sz w:val="24"/>
          <w:szCs w:val="24"/>
        </w:rPr>
        <w:t>, по акту прием</w:t>
      </w:r>
      <w:r w:rsidR="00BD3B24">
        <w:rPr>
          <w:rFonts w:ascii="Times New Roman" w:hAnsi="Times New Roman"/>
          <w:color w:val="000000"/>
          <w:sz w:val="24"/>
          <w:szCs w:val="24"/>
        </w:rPr>
        <w:t>а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-передачи после </w:t>
      </w:r>
      <w:r w:rsidR="00BD3B24">
        <w:rPr>
          <w:rFonts w:ascii="Times New Roman" w:hAnsi="Times New Roman"/>
          <w:color w:val="000000"/>
          <w:sz w:val="24"/>
          <w:szCs w:val="24"/>
        </w:rPr>
        <w:t>оплаты имущества.</w:t>
      </w:r>
    </w:p>
    <w:p w14:paraId="247E863D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56331C">
        <w:rPr>
          <w:rFonts w:ascii="Times New Roman" w:hAnsi="Times New Roman"/>
          <w:color w:val="000000"/>
          <w:sz w:val="24"/>
          <w:szCs w:val="24"/>
        </w:rPr>
        <w:t>4.2.3. С момента подписания настоящего договора и акта прием</w:t>
      </w:r>
      <w:r w:rsidR="00BD3B24">
        <w:rPr>
          <w:rFonts w:ascii="Times New Roman" w:hAnsi="Times New Roman"/>
          <w:color w:val="000000"/>
          <w:sz w:val="24"/>
          <w:szCs w:val="24"/>
        </w:rPr>
        <w:t>а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-передачи, нести ответственность по исполнению обязательств </w:t>
      </w:r>
      <w:r w:rsidR="00246669">
        <w:rPr>
          <w:rFonts w:ascii="Times New Roman" w:hAnsi="Times New Roman"/>
          <w:color w:val="000000"/>
          <w:sz w:val="24"/>
          <w:szCs w:val="24"/>
        </w:rPr>
        <w:t>Цедента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, возникающих с момента подписания настоящего договора по содержанию имущества, являющегося предметом настоящего договора перед третьими лицами, в том числе в части коммунального обслуживания, энергоснабжения, водоснабжения и водоотведения, безопасной эксплуатации и обязательных платежей, возникающих у </w:t>
      </w:r>
      <w:r w:rsidR="00246669">
        <w:rPr>
          <w:rFonts w:ascii="Times New Roman" w:hAnsi="Times New Roman"/>
          <w:color w:val="000000"/>
          <w:sz w:val="24"/>
          <w:szCs w:val="24"/>
        </w:rPr>
        <w:t>Цессионария</w:t>
      </w:r>
      <w:r w:rsidRPr="0056331C">
        <w:rPr>
          <w:rFonts w:ascii="Times New Roman" w:hAnsi="Times New Roman"/>
          <w:color w:val="000000"/>
          <w:sz w:val="24"/>
          <w:szCs w:val="24"/>
        </w:rPr>
        <w:t xml:space="preserve"> из бремени содержания  имущества, являющегося предметом настоящего договора.</w:t>
      </w:r>
    </w:p>
    <w:p w14:paraId="24F097EC" w14:textId="77777777" w:rsidR="00504BA4" w:rsidRPr="0056331C" w:rsidRDefault="00504BA4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D00F055" w14:textId="77777777" w:rsidR="00504BA4" w:rsidRPr="0056331C" w:rsidRDefault="00504BA4" w:rsidP="00F40652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56331C">
        <w:rPr>
          <w:rFonts w:ascii="Times New Roman" w:hAnsi="Times New Roman"/>
          <w:b/>
          <w:sz w:val="24"/>
          <w:szCs w:val="24"/>
        </w:rPr>
        <w:t>5. Ответственность сторон</w:t>
      </w:r>
      <w:r w:rsidR="00F40652" w:rsidRPr="0056331C">
        <w:rPr>
          <w:rFonts w:ascii="Times New Roman" w:hAnsi="Times New Roman"/>
          <w:b/>
          <w:sz w:val="24"/>
          <w:szCs w:val="24"/>
        </w:rPr>
        <w:t>.</w:t>
      </w:r>
    </w:p>
    <w:p w14:paraId="6810BE2D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>5.1. Стороны несут ответственность за неисполнение или ненадлежащие исполнение условий настоящего договора в соответствии с действующим законодательством.</w:t>
      </w:r>
    </w:p>
    <w:p w14:paraId="655CA142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 xml:space="preserve">5.2 Сторона, ненадлежащим образом исполнившая свои обязательства по настоящему договору, обязана возместить другой стороне все </w:t>
      </w:r>
      <w:proofErr w:type="gramStart"/>
      <w:r w:rsidRPr="00E81AD2">
        <w:rPr>
          <w:rFonts w:ascii="Times New Roman" w:hAnsi="Times New Roman"/>
          <w:color w:val="000000"/>
          <w:sz w:val="24"/>
          <w:szCs w:val="24"/>
        </w:rPr>
        <w:t>возникшие</w:t>
      </w:r>
      <w:proofErr w:type="gramEnd"/>
      <w:r w:rsidRPr="00E81AD2">
        <w:rPr>
          <w:rFonts w:ascii="Times New Roman" w:hAnsi="Times New Roman"/>
          <w:color w:val="000000"/>
          <w:sz w:val="24"/>
          <w:szCs w:val="24"/>
        </w:rPr>
        <w:t xml:space="preserve"> в связи с этим убытки.</w:t>
      </w:r>
    </w:p>
    <w:p w14:paraId="2DA343CF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 xml:space="preserve">5.3. В случае нарушения </w:t>
      </w:r>
      <w:r>
        <w:rPr>
          <w:rFonts w:ascii="Times New Roman" w:hAnsi="Times New Roman"/>
          <w:color w:val="000000"/>
          <w:sz w:val="24"/>
          <w:szCs w:val="24"/>
        </w:rPr>
        <w:t>Цессионарием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срока оплаты имущества, установленного в п. 3.3 настоящего Договора, настоящий Договор может быть расторгнут </w:t>
      </w:r>
      <w:r>
        <w:rPr>
          <w:rFonts w:ascii="Times New Roman" w:hAnsi="Times New Roman"/>
          <w:color w:val="000000"/>
          <w:sz w:val="24"/>
          <w:szCs w:val="24"/>
        </w:rPr>
        <w:t>Цедентом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в одностороннем порядке, письменно уведомив </w:t>
      </w:r>
      <w:r>
        <w:rPr>
          <w:rFonts w:ascii="Times New Roman" w:hAnsi="Times New Roman"/>
          <w:color w:val="000000"/>
          <w:sz w:val="24"/>
          <w:szCs w:val="24"/>
        </w:rPr>
        <w:t>Цессионария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о прекращении действия настоящего Договора. В этом случае задаток, внесенный </w:t>
      </w:r>
      <w:r>
        <w:rPr>
          <w:rFonts w:ascii="Times New Roman" w:hAnsi="Times New Roman"/>
          <w:color w:val="000000"/>
          <w:sz w:val="24"/>
          <w:szCs w:val="24"/>
        </w:rPr>
        <w:t>Цессионарием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, ему не возвращается, а включается в состав имущества </w:t>
      </w:r>
      <w:r>
        <w:rPr>
          <w:rFonts w:ascii="Times New Roman" w:hAnsi="Times New Roman"/>
          <w:color w:val="000000"/>
          <w:sz w:val="24"/>
          <w:szCs w:val="24"/>
        </w:rPr>
        <w:t>Цедента</w:t>
      </w:r>
      <w:r w:rsidRPr="00E81AD2">
        <w:rPr>
          <w:rFonts w:ascii="Times New Roman" w:hAnsi="Times New Roman"/>
          <w:color w:val="000000"/>
          <w:sz w:val="24"/>
          <w:szCs w:val="24"/>
        </w:rPr>
        <w:t>.</w:t>
      </w:r>
    </w:p>
    <w:p w14:paraId="6B6D2614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 xml:space="preserve">Настоящий Договор прекращает свое действие с момента направления </w:t>
      </w:r>
      <w:r>
        <w:rPr>
          <w:rFonts w:ascii="Times New Roman" w:hAnsi="Times New Roman"/>
          <w:color w:val="000000"/>
          <w:sz w:val="24"/>
          <w:szCs w:val="24"/>
        </w:rPr>
        <w:t>Цедентом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указанного уведомления, при этом </w:t>
      </w:r>
      <w:r>
        <w:rPr>
          <w:rFonts w:ascii="Times New Roman" w:hAnsi="Times New Roman"/>
          <w:color w:val="000000"/>
          <w:sz w:val="24"/>
          <w:szCs w:val="24"/>
        </w:rPr>
        <w:t>Цессионарий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теряет право на получение Имущества и утрачивает внесенный задаток в размере, указанном в п. 3.2. настоящего Договора.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555AAADA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 xml:space="preserve">5.3. В случае уклонения </w:t>
      </w:r>
      <w:r>
        <w:rPr>
          <w:rFonts w:ascii="Times New Roman" w:hAnsi="Times New Roman"/>
          <w:color w:val="000000"/>
          <w:sz w:val="24"/>
          <w:szCs w:val="24"/>
        </w:rPr>
        <w:t>Цессионария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от фактического принятия Имущества в установленный в настоящем Договоре срок он уплачивает </w:t>
      </w:r>
      <w:r>
        <w:rPr>
          <w:rFonts w:ascii="Times New Roman" w:hAnsi="Times New Roman"/>
          <w:color w:val="000000"/>
          <w:sz w:val="24"/>
          <w:szCs w:val="24"/>
        </w:rPr>
        <w:t>Цеденту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пеню в размере 0,1% от общей стоимости Имущества за каждый день просрочки, но не более 10% от этой стоимости.</w:t>
      </w:r>
    </w:p>
    <w:p w14:paraId="12594218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 xml:space="preserve">5.4. В случае если </w:t>
      </w:r>
      <w:r>
        <w:rPr>
          <w:rFonts w:ascii="Times New Roman" w:hAnsi="Times New Roman"/>
          <w:color w:val="000000"/>
          <w:sz w:val="24"/>
          <w:szCs w:val="24"/>
        </w:rPr>
        <w:t>Цессионарий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отказывается от принятия Имущества, то настоящий Договор прекращает свое действие с момента уведомления </w:t>
      </w:r>
      <w:r>
        <w:rPr>
          <w:rFonts w:ascii="Times New Roman" w:hAnsi="Times New Roman"/>
          <w:color w:val="000000"/>
          <w:sz w:val="24"/>
          <w:szCs w:val="24"/>
        </w:rPr>
        <w:t>Цессионарием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Цедента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об отказе в получении Имущества, при этом </w:t>
      </w:r>
      <w:r>
        <w:rPr>
          <w:rFonts w:ascii="Times New Roman" w:hAnsi="Times New Roman"/>
          <w:color w:val="000000"/>
          <w:sz w:val="24"/>
          <w:szCs w:val="24"/>
        </w:rPr>
        <w:t>Цессионарий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выплачивает </w:t>
      </w:r>
      <w:r>
        <w:rPr>
          <w:rFonts w:ascii="Times New Roman" w:hAnsi="Times New Roman"/>
          <w:color w:val="000000"/>
          <w:sz w:val="24"/>
          <w:szCs w:val="24"/>
        </w:rPr>
        <w:t>Цеденту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штраф в размере внесенного задатка, указанного в п. 3.2. настоящего Договора</w:t>
      </w:r>
    </w:p>
    <w:p w14:paraId="05493E7B" w14:textId="77777777" w:rsidR="00E81AD2" w:rsidRPr="00E81AD2" w:rsidRDefault="00E81AD2" w:rsidP="00E81AD2">
      <w:pPr>
        <w:pStyle w:val="Preformat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E81AD2">
        <w:rPr>
          <w:rFonts w:ascii="Times New Roman" w:hAnsi="Times New Roman"/>
          <w:color w:val="000000"/>
          <w:sz w:val="24"/>
          <w:szCs w:val="24"/>
        </w:rPr>
        <w:t xml:space="preserve">В предусмотренном настоящим пунктом случае </w:t>
      </w:r>
      <w:r>
        <w:rPr>
          <w:rFonts w:ascii="Times New Roman" w:hAnsi="Times New Roman"/>
          <w:color w:val="000000"/>
          <w:sz w:val="24"/>
          <w:szCs w:val="24"/>
        </w:rPr>
        <w:t>Цессионарию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возвращаются перечисленные им в счет оплаты Объекта денежные средства за вычетом суммы штрафа. Удержанная сумма денежных средств засчитывается в счет уплаты </w:t>
      </w:r>
      <w:r>
        <w:rPr>
          <w:rFonts w:ascii="Times New Roman" w:hAnsi="Times New Roman"/>
          <w:color w:val="000000"/>
          <w:sz w:val="24"/>
          <w:szCs w:val="24"/>
        </w:rPr>
        <w:t>Цессионарием</w:t>
      </w:r>
      <w:r w:rsidRPr="00E81AD2">
        <w:rPr>
          <w:rFonts w:ascii="Times New Roman" w:hAnsi="Times New Roman"/>
          <w:color w:val="000000"/>
          <w:sz w:val="24"/>
          <w:szCs w:val="24"/>
        </w:rPr>
        <w:t xml:space="preserve"> штрафа за неисполнение обязанности по принятию Объекта.</w:t>
      </w:r>
    </w:p>
    <w:p w14:paraId="65EEAB28" w14:textId="77777777" w:rsidR="00504BA4" w:rsidRPr="0056331C" w:rsidRDefault="00504BA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14:paraId="1028F966" w14:textId="77777777" w:rsidR="00E81AD2" w:rsidRPr="00E81AD2" w:rsidRDefault="00E81AD2" w:rsidP="00E81A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81AD2">
        <w:rPr>
          <w:b/>
          <w:sz w:val="24"/>
          <w:szCs w:val="24"/>
        </w:rPr>
        <w:t xml:space="preserve">6. </w:t>
      </w:r>
      <w:r w:rsidRPr="00CA2540">
        <w:rPr>
          <w:b/>
          <w:sz w:val="24"/>
          <w:szCs w:val="24"/>
        </w:rPr>
        <w:t>Прочие условия.</w:t>
      </w:r>
    </w:p>
    <w:p w14:paraId="0EF465B2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6.1. Настоящий Договор вступает в силу с момента его подписания и прекращает свое действие при:</w:t>
      </w:r>
    </w:p>
    <w:p w14:paraId="50EE1483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- надлежащем исполнении Сторонами своих обязательств;</w:t>
      </w:r>
    </w:p>
    <w:p w14:paraId="5895BDEE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- расторжении в предусмотренных федеральным законодательством и настоящим Договором случаях;</w:t>
      </w:r>
    </w:p>
    <w:p w14:paraId="03A43339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- возникновении иных оснований, предусмотренных законодательством Российской Федерации.</w:t>
      </w:r>
    </w:p>
    <w:p w14:paraId="4D4DCA6D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C5BA4B2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6.3. Все уведомления и сообщения должны направляться в письменной форме.</w:t>
      </w:r>
    </w:p>
    <w:p w14:paraId="22CA0620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lastRenderedPageBreak/>
        <w:t>6.4. Во всем остальном, что не предусмотрено настоящим Договором, Стороны руководствуются федеральным законодательством.</w:t>
      </w:r>
    </w:p>
    <w:p w14:paraId="3B59BBB6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6.5.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 При неурегулировании в процессе переговоров спорных вопросов споры разрешаются в суде в соответствии с его подведомственностью.</w:t>
      </w:r>
    </w:p>
    <w:p w14:paraId="7C8316E5" w14:textId="77777777" w:rsidR="00E81AD2" w:rsidRPr="00E81AD2" w:rsidRDefault="00E81AD2" w:rsidP="00E81AD2">
      <w:pPr>
        <w:autoSpaceDE w:val="0"/>
        <w:autoSpaceDN w:val="0"/>
        <w:adjustRightInd w:val="0"/>
        <w:rPr>
          <w:sz w:val="24"/>
          <w:szCs w:val="24"/>
        </w:rPr>
      </w:pPr>
    </w:p>
    <w:p w14:paraId="4C1250F7" w14:textId="77777777" w:rsidR="00E81AD2" w:rsidRPr="00E81AD2" w:rsidRDefault="00E81AD2" w:rsidP="00E81AD2">
      <w:pPr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E81AD2">
        <w:rPr>
          <w:b/>
          <w:sz w:val="24"/>
          <w:szCs w:val="24"/>
        </w:rPr>
        <w:t xml:space="preserve">7. </w:t>
      </w:r>
      <w:r w:rsidRPr="00CA2540">
        <w:rPr>
          <w:b/>
          <w:sz w:val="24"/>
          <w:szCs w:val="24"/>
        </w:rPr>
        <w:t>Заключительные положения.</w:t>
      </w:r>
    </w:p>
    <w:p w14:paraId="75B904A5" w14:textId="77777777" w:rsidR="00E81AD2" w:rsidRPr="00E81AD2" w:rsidRDefault="00E81AD2" w:rsidP="00E81AD2">
      <w:pPr>
        <w:autoSpaceDE w:val="0"/>
        <w:autoSpaceDN w:val="0"/>
        <w:adjustRightInd w:val="0"/>
        <w:ind w:firstLine="567"/>
        <w:jc w:val="both"/>
        <w:rPr>
          <w:sz w:val="24"/>
          <w:szCs w:val="24"/>
        </w:rPr>
      </w:pPr>
      <w:r w:rsidRPr="00E81AD2">
        <w:rPr>
          <w:sz w:val="24"/>
          <w:szCs w:val="24"/>
        </w:rPr>
        <w:t>7.1. Настоящий Договор составлен на _______</w:t>
      </w:r>
      <w:r w:rsidRPr="007054EE">
        <w:rPr>
          <w:sz w:val="24"/>
          <w:szCs w:val="24"/>
        </w:rPr>
        <w:t xml:space="preserve">листах, в </w:t>
      </w:r>
      <w:r w:rsidR="007054EE" w:rsidRPr="007054EE">
        <w:rPr>
          <w:sz w:val="24"/>
          <w:szCs w:val="24"/>
        </w:rPr>
        <w:t>_</w:t>
      </w:r>
      <w:r w:rsidRPr="007054EE">
        <w:rPr>
          <w:sz w:val="24"/>
          <w:szCs w:val="24"/>
        </w:rPr>
        <w:t xml:space="preserve"> экземплярах,</w:t>
      </w:r>
      <w:r w:rsidRPr="00E81AD2">
        <w:rPr>
          <w:sz w:val="24"/>
          <w:szCs w:val="24"/>
        </w:rPr>
        <w:t xml:space="preserve"> имеющих одинаковую юридическую силу, по одному экземпляру для </w:t>
      </w:r>
      <w:r w:rsidRPr="00CA2540">
        <w:rPr>
          <w:sz w:val="24"/>
          <w:szCs w:val="24"/>
        </w:rPr>
        <w:t>Цедента</w:t>
      </w:r>
      <w:r w:rsidRPr="00E81AD2">
        <w:rPr>
          <w:sz w:val="24"/>
          <w:szCs w:val="24"/>
        </w:rPr>
        <w:t xml:space="preserve"> и </w:t>
      </w:r>
      <w:r w:rsidRPr="00CA2540">
        <w:rPr>
          <w:sz w:val="24"/>
          <w:szCs w:val="24"/>
        </w:rPr>
        <w:t xml:space="preserve">Цессионария, один для </w:t>
      </w:r>
      <w:r w:rsidRPr="00A1576A">
        <w:rPr>
          <w:sz w:val="24"/>
          <w:szCs w:val="24"/>
        </w:rPr>
        <w:t>Арендодателя.</w:t>
      </w:r>
    </w:p>
    <w:p w14:paraId="55F423E1" w14:textId="77777777" w:rsidR="00056F8D" w:rsidRPr="00CA2540" w:rsidRDefault="00504BA4" w:rsidP="00056F8D">
      <w:pPr>
        <w:jc w:val="center"/>
        <w:rPr>
          <w:sz w:val="24"/>
          <w:szCs w:val="24"/>
        </w:rPr>
      </w:pPr>
      <w:r w:rsidRPr="00CA2540">
        <w:rPr>
          <w:sz w:val="24"/>
          <w:szCs w:val="24"/>
        </w:rPr>
        <w:t xml:space="preserve">  </w:t>
      </w:r>
    </w:p>
    <w:p w14:paraId="121144FC" w14:textId="77777777" w:rsidR="00056F8D" w:rsidRPr="0056331C" w:rsidRDefault="00056F8D" w:rsidP="00056F8D">
      <w:pPr>
        <w:jc w:val="center"/>
        <w:rPr>
          <w:b/>
          <w:sz w:val="24"/>
          <w:szCs w:val="24"/>
        </w:rPr>
      </w:pPr>
      <w:r w:rsidRPr="0056331C">
        <w:rPr>
          <w:b/>
          <w:sz w:val="24"/>
          <w:szCs w:val="24"/>
        </w:rPr>
        <w:t xml:space="preserve">8. Реквизиты и подписи Сторон </w:t>
      </w:r>
    </w:p>
    <w:p w14:paraId="3B902DA5" w14:textId="77777777" w:rsidR="00056F8D" w:rsidRPr="00056F8D" w:rsidRDefault="00056F8D" w:rsidP="00056F8D">
      <w:pPr>
        <w:jc w:val="center"/>
        <w:rPr>
          <w:sz w:val="24"/>
          <w:szCs w:val="24"/>
        </w:rPr>
      </w:pPr>
    </w:p>
    <w:tbl>
      <w:tblPr>
        <w:tblW w:w="9640" w:type="dxa"/>
        <w:jc w:val="center"/>
        <w:tblLayout w:type="fixed"/>
        <w:tblLook w:val="0000" w:firstRow="0" w:lastRow="0" w:firstColumn="0" w:lastColumn="0" w:noHBand="0" w:noVBand="0"/>
      </w:tblPr>
      <w:tblGrid>
        <w:gridCol w:w="4679"/>
        <w:gridCol w:w="4961"/>
      </w:tblGrid>
      <w:tr w:rsidR="00056F8D" w:rsidRPr="00433070" w14:paraId="50646368" w14:textId="77777777" w:rsidTr="00C042CD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679" w:type="dxa"/>
          </w:tcPr>
          <w:p w14:paraId="2533F254" w14:textId="77777777" w:rsidR="00056F8D" w:rsidRPr="007054EE" w:rsidRDefault="00246669" w:rsidP="00056F8D">
            <w:pPr>
              <w:rPr>
                <w:b/>
                <w:sz w:val="22"/>
                <w:szCs w:val="22"/>
              </w:rPr>
            </w:pPr>
            <w:r w:rsidRPr="007054EE">
              <w:rPr>
                <w:b/>
                <w:sz w:val="22"/>
                <w:szCs w:val="22"/>
              </w:rPr>
              <w:t>Цедент</w:t>
            </w:r>
          </w:p>
          <w:p w14:paraId="54E43CC2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 xml:space="preserve">Общество с ограниченной ответственностью </w:t>
            </w:r>
          </w:p>
          <w:p w14:paraId="52FBB9D0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853DC8">
              <w:rPr>
                <w:sz w:val="22"/>
                <w:szCs w:val="22"/>
              </w:rPr>
              <w:t xml:space="preserve">Агентство </w:t>
            </w:r>
            <w:r>
              <w:rPr>
                <w:sz w:val="22"/>
                <w:szCs w:val="22"/>
              </w:rPr>
              <w:t>«</w:t>
            </w:r>
            <w:r w:rsidRPr="00853DC8">
              <w:rPr>
                <w:sz w:val="22"/>
                <w:szCs w:val="22"/>
              </w:rPr>
              <w:t>Горелово индустриальная зона</w:t>
            </w:r>
            <w:r>
              <w:rPr>
                <w:sz w:val="22"/>
                <w:szCs w:val="22"/>
              </w:rPr>
              <w:t>»</w:t>
            </w:r>
            <w:r w:rsidRPr="00853DC8">
              <w:rPr>
                <w:sz w:val="22"/>
                <w:szCs w:val="22"/>
              </w:rPr>
              <w:t xml:space="preserve"> </w:t>
            </w:r>
          </w:p>
          <w:p w14:paraId="1E144A83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ОГРН 1194704009598</w:t>
            </w:r>
          </w:p>
          <w:p w14:paraId="0B7B574A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ИНН 4725006014</w:t>
            </w:r>
          </w:p>
          <w:p w14:paraId="15D0613E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КПП 472501001</w:t>
            </w:r>
          </w:p>
          <w:p w14:paraId="762F3334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188510, ЛЕНИНГРАДСКАЯ ОБЛАСТЬ, М.Р-Н ЛОМОНОСОВСКИЙ, Г.П. ВИЛЛОЗСКОЕ</w:t>
            </w:r>
          </w:p>
          <w:p w14:paraId="0BCC4E20" w14:textId="77777777" w:rsidR="00853DC8" w:rsidRPr="00853DC8" w:rsidRDefault="00853DC8" w:rsidP="00853DC8">
            <w:pPr>
              <w:rPr>
                <w:sz w:val="22"/>
                <w:szCs w:val="22"/>
                <w:lang w:val="en-US"/>
              </w:rPr>
            </w:pPr>
            <w:r w:rsidRPr="00853DC8">
              <w:rPr>
                <w:sz w:val="22"/>
                <w:szCs w:val="22"/>
              </w:rPr>
              <w:t>Е</w:t>
            </w:r>
            <w:r w:rsidRPr="00853DC8">
              <w:rPr>
                <w:sz w:val="22"/>
                <w:szCs w:val="22"/>
                <w:lang w:val="en-US"/>
              </w:rPr>
              <w:t xml:space="preserve">-mail: </w:t>
            </w:r>
            <w:hyperlink r:id="rId9" w:history="1">
              <w:r w:rsidRPr="00CF56E0">
                <w:rPr>
                  <w:rStyle w:val="af1"/>
                  <w:sz w:val="22"/>
                  <w:szCs w:val="22"/>
                  <w:lang w:val="en-US"/>
                </w:rPr>
                <w:t>nikoletto.kidman@gmail.com</w:t>
              </w:r>
            </w:hyperlink>
          </w:p>
          <w:p w14:paraId="37DDDB65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Тел.: +7-921-941-33-01</w:t>
            </w:r>
          </w:p>
          <w:p w14:paraId="55368D41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Банковские реквизиты:</w:t>
            </w:r>
          </w:p>
          <w:p w14:paraId="28D5CF1B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р/с 40702810800000905157</w:t>
            </w:r>
          </w:p>
          <w:p w14:paraId="2D770624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АО БАНК "ПСКБ"</w:t>
            </w:r>
          </w:p>
          <w:p w14:paraId="4A3369EB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к/с 30101810000000000852</w:t>
            </w:r>
          </w:p>
          <w:p w14:paraId="31734A38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БИК 044030852</w:t>
            </w:r>
          </w:p>
          <w:p w14:paraId="2EF304C3" w14:textId="77777777" w:rsidR="00853DC8" w:rsidRPr="00853DC8" w:rsidRDefault="00853DC8" w:rsidP="00853DC8">
            <w:pPr>
              <w:rPr>
                <w:sz w:val="22"/>
                <w:szCs w:val="22"/>
              </w:rPr>
            </w:pPr>
          </w:p>
          <w:p w14:paraId="3C0A6C14" w14:textId="77777777" w:rsidR="00853DC8" w:rsidRPr="00853DC8" w:rsidRDefault="00853DC8" w:rsidP="00853DC8">
            <w:pPr>
              <w:rPr>
                <w:sz w:val="22"/>
                <w:szCs w:val="22"/>
              </w:rPr>
            </w:pPr>
          </w:p>
          <w:p w14:paraId="76E120CA" w14:textId="77777777" w:rsidR="00853DC8" w:rsidRPr="00853DC8" w:rsidRDefault="00853DC8" w:rsidP="00853DC8">
            <w:pPr>
              <w:rPr>
                <w:sz w:val="22"/>
                <w:szCs w:val="22"/>
              </w:rPr>
            </w:pPr>
          </w:p>
          <w:p w14:paraId="35B3EA4E" w14:textId="77777777" w:rsidR="00853DC8" w:rsidRPr="00853DC8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Конкурсный управляющий</w:t>
            </w:r>
          </w:p>
          <w:p w14:paraId="5230952A" w14:textId="77777777" w:rsidR="00853DC8" w:rsidRPr="00853DC8" w:rsidRDefault="00853DC8" w:rsidP="00853DC8">
            <w:pPr>
              <w:rPr>
                <w:sz w:val="22"/>
                <w:szCs w:val="22"/>
              </w:rPr>
            </w:pPr>
          </w:p>
          <w:p w14:paraId="2CD75C80" w14:textId="77777777" w:rsidR="00853DC8" w:rsidRPr="00853DC8" w:rsidRDefault="00853DC8" w:rsidP="00853DC8">
            <w:pPr>
              <w:rPr>
                <w:sz w:val="22"/>
                <w:szCs w:val="22"/>
              </w:rPr>
            </w:pPr>
          </w:p>
          <w:p w14:paraId="5D047816" w14:textId="77777777" w:rsidR="00FB1FC6" w:rsidRDefault="00853DC8" w:rsidP="00853DC8">
            <w:pPr>
              <w:rPr>
                <w:sz w:val="22"/>
                <w:szCs w:val="22"/>
              </w:rPr>
            </w:pPr>
            <w:r w:rsidRPr="00853DC8">
              <w:rPr>
                <w:sz w:val="22"/>
                <w:szCs w:val="22"/>
              </w:rPr>
              <w:t>_____________________   / Н. М. Пак</w:t>
            </w:r>
          </w:p>
          <w:p w14:paraId="0F7FB8D0" w14:textId="77777777" w:rsidR="00853DC8" w:rsidRDefault="00853DC8" w:rsidP="00056F8D">
            <w:pPr>
              <w:rPr>
                <w:sz w:val="22"/>
                <w:szCs w:val="22"/>
              </w:rPr>
            </w:pPr>
          </w:p>
          <w:p w14:paraId="31E1CEB7" w14:textId="77777777" w:rsidR="00853DC8" w:rsidRDefault="00853DC8" w:rsidP="00056F8D">
            <w:pPr>
              <w:rPr>
                <w:sz w:val="22"/>
                <w:szCs w:val="22"/>
              </w:rPr>
            </w:pPr>
          </w:p>
          <w:p w14:paraId="3EC42370" w14:textId="77777777" w:rsidR="00853DC8" w:rsidRDefault="00853DC8" w:rsidP="00056F8D">
            <w:pPr>
              <w:rPr>
                <w:sz w:val="22"/>
                <w:szCs w:val="22"/>
              </w:rPr>
            </w:pPr>
          </w:p>
          <w:p w14:paraId="05905B2E" w14:textId="77777777" w:rsidR="00853DC8" w:rsidRDefault="00853DC8" w:rsidP="00056F8D">
            <w:pPr>
              <w:rPr>
                <w:sz w:val="22"/>
                <w:szCs w:val="22"/>
              </w:rPr>
            </w:pPr>
          </w:p>
          <w:p w14:paraId="0E069EDF" w14:textId="77777777" w:rsidR="00853DC8" w:rsidRDefault="00853DC8" w:rsidP="00056F8D">
            <w:pPr>
              <w:rPr>
                <w:sz w:val="22"/>
                <w:szCs w:val="22"/>
              </w:rPr>
            </w:pPr>
          </w:p>
          <w:p w14:paraId="2F099C77" w14:textId="77777777" w:rsidR="00853DC8" w:rsidRDefault="00853DC8" w:rsidP="00056F8D">
            <w:pPr>
              <w:rPr>
                <w:sz w:val="22"/>
                <w:szCs w:val="22"/>
              </w:rPr>
            </w:pPr>
          </w:p>
          <w:p w14:paraId="1EC457B3" w14:textId="77777777" w:rsidR="00433070" w:rsidRPr="007054EE" w:rsidRDefault="00433070" w:rsidP="00433070">
            <w:pPr>
              <w:rPr>
                <w:b/>
                <w:color w:val="4472C4"/>
                <w:sz w:val="22"/>
                <w:szCs w:val="22"/>
              </w:rPr>
            </w:pPr>
          </w:p>
          <w:p w14:paraId="6D653907" w14:textId="77777777" w:rsidR="00433070" w:rsidRPr="007054EE" w:rsidRDefault="00433070" w:rsidP="00433070">
            <w:pPr>
              <w:rPr>
                <w:b/>
                <w:color w:val="4472C4"/>
                <w:sz w:val="22"/>
                <w:szCs w:val="22"/>
              </w:rPr>
            </w:pPr>
            <w:r w:rsidRPr="007054EE">
              <w:rPr>
                <w:b/>
                <w:color w:val="4472C4"/>
                <w:sz w:val="22"/>
                <w:szCs w:val="22"/>
              </w:rPr>
              <w:t>ВНИМАНИЕ:</w:t>
            </w:r>
          </w:p>
          <w:p w14:paraId="5F49BAED" w14:textId="77777777" w:rsidR="00433070" w:rsidRPr="007054EE" w:rsidRDefault="00433070" w:rsidP="00433070">
            <w:pPr>
              <w:rPr>
                <w:b/>
                <w:color w:val="4472C4"/>
                <w:sz w:val="22"/>
                <w:szCs w:val="22"/>
              </w:rPr>
            </w:pPr>
            <w:r w:rsidRPr="007054EE">
              <w:rPr>
                <w:b/>
                <w:color w:val="4472C4"/>
                <w:sz w:val="22"/>
                <w:szCs w:val="22"/>
              </w:rPr>
              <w:t>Данный проект является предварительной редакцией документа.</w:t>
            </w:r>
          </w:p>
          <w:p w14:paraId="2A94F9D4" w14:textId="77777777" w:rsidR="00056F8D" w:rsidRPr="007054EE" w:rsidRDefault="00433070" w:rsidP="00FB1FC6">
            <w:pPr>
              <w:rPr>
                <w:sz w:val="22"/>
                <w:szCs w:val="22"/>
              </w:rPr>
            </w:pPr>
            <w:r w:rsidRPr="007054EE">
              <w:rPr>
                <w:b/>
                <w:color w:val="4472C4"/>
                <w:sz w:val="22"/>
                <w:szCs w:val="22"/>
              </w:rPr>
      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      </w:r>
          </w:p>
        </w:tc>
        <w:tc>
          <w:tcPr>
            <w:tcW w:w="4961" w:type="dxa"/>
          </w:tcPr>
          <w:p w14:paraId="30410ACA" w14:textId="77777777" w:rsidR="00056F8D" w:rsidRPr="007054EE" w:rsidRDefault="00246669" w:rsidP="00056F8D">
            <w:pPr>
              <w:rPr>
                <w:b/>
                <w:sz w:val="22"/>
                <w:szCs w:val="22"/>
              </w:rPr>
            </w:pPr>
            <w:r w:rsidRPr="007054EE">
              <w:rPr>
                <w:b/>
                <w:sz w:val="22"/>
                <w:szCs w:val="22"/>
              </w:rPr>
              <w:t>Цессионарий</w:t>
            </w:r>
          </w:p>
          <w:p w14:paraId="4A47B9E1" w14:textId="77777777" w:rsidR="00874A46" w:rsidRPr="007054EE" w:rsidRDefault="00874A46" w:rsidP="00056F8D">
            <w:pPr>
              <w:rPr>
                <w:b/>
                <w:sz w:val="22"/>
                <w:szCs w:val="22"/>
              </w:rPr>
            </w:pPr>
          </w:p>
          <w:p w14:paraId="3CB2C60E" w14:textId="77777777" w:rsidR="00874A46" w:rsidRPr="007054EE" w:rsidRDefault="00874A46" w:rsidP="00874A46">
            <w:pPr>
              <w:rPr>
                <w:sz w:val="22"/>
                <w:szCs w:val="22"/>
              </w:rPr>
            </w:pPr>
          </w:p>
          <w:p w14:paraId="3164CE58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034CD5D9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35B48B13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6A4815F1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6A7EBEAD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1B65E3EB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2EE56585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31746D2B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5A8CD9E5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689006C6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7860B8F0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31A3B551" w14:textId="77777777" w:rsidR="001A518F" w:rsidRPr="007054EE" w:rsidRDefault="001A518F" w:rsidP="00874A46">
            <w:pPr>
              <w:rPr>
                <w:sz w:val="22"/>
                <w:szCs w:val="22"/>
              </w:rPr>
            </w:pPr>
          </w:p>
          <w:p w14:paraId="706FAE14" w14:textId="77777777" w:rsidR="00433070" w:rsidRPr="007054EE" w:rsidRDefault="00433070" w:rsidP="00874A46">
            <w:pPr>
              <w:rPr>
                <w:sz w:val="22"/>
                <w:szCs w:val="22"/>
              </w:rPr>
            </w:pPr>
          </w:p>
          <w:p w14:paraId="07762450" w14:textId="77777777" w:rsidR="00FB1FC6" w:rsidRDefault="00FB1FC6" w:rsidP="00433070">
            <w:pPr>
              <w:rPr>
                <w:sz w:val="22"/>
                <w:szCs w:val="22"/>
              </w:rPr>
            </w:pPr>
          </w:p>
          <w:p w14:paraId="5A5BCC08" w14:textId="77777777" w:rsidR="007054EE" w:rsidRDefault="007054EE" w:rsidP="00433070">
            <w:pPr>
              <w:rPr>
                <w:sz w:val="22"/>
                <w:szCs w:val="22"/>
              </w:rPr>
            </w:pPr>
          </w:p>
          <w:p w14:paraId="0EAF26E0" w14:textId="77777777" w:rsidR="00853DC8" w:rsidRPr="007054EE" w:rsidRDefault="00853DC8" w:rsidP="00433070">
            <w:pPr>
              <w:rPr>
                <w:sz w:val="22"/>
                <w:szCs w:val="22"/>
              </w:rPr>
            </w:pPr>
          </w:p>
          <w:p w14:paraId="70731C4A" w14:textId="77777777" w:rsidR="00FB1FC6" w:rsidRPr="007054EE" w:rsidRDefault="00FB1FC6" w:rsidP="00433070">
            <w:pPr>
              <w:rPr>
                <w:sz w:val="22"/>
                <w:szCs w:val="22"/>
              </w:rPr>
            </w:pPr>
          </w:p>
          <w:p w14:paraId="0B113693" w14:textId="77777777" w:rsidR="007054EE" w:rsidRPr="007054EE" w:rsidRDefault="007054EE" w:rsidP="00433070">
            <w:pPr>
              <w:rPr>
                <w:sz w:val="22"/>
                <w:szCs w:val="22"/>
              </w:rPr>
            </w:pPr>
          </w:p>
          <w:p w14:paraId="2E676A43" w14:textId="77777777" w:rsidR="00056F8D" w:rsidRPr="007054EE" w:rsidRDefault="00874A46" w:rsidP="00433070">
            <w:pPr>
              <w:rPr>
                <w:sz w:val="22"/>
                <w:szCs w:val="22"/>
              </w:rPr>
            </w:pPr>
            <w:r w:rsidRPr="007054EE">
              <w:rPr>
                <w:sz w:val="22"/>
                <w:szCs w:val="22"/>
              </w:rPr>
              <w:t>_____________________/</w:t>
            </w:r>
            <w:r w:rsidR="00433070" w:rsidRPr="007054EE">
              <w:rPr>
                <w:sz w:val="22"/>
                <w:szCs w:val="22"/>
              </w:rPr>
              <w:t>____________</w:t>
            </w:r>
            <w:r w:rsidRPr="007054EE">
              <w:rPr>
                <w:sz w:val="22"/>
                <w:szCs w:val="22"/>
              </w:rPr>
              <w:t>/</w:t>
            </w:r>
            <w:r w:rsidR="00056F8D" w:rsidRPr="007054EE">
              <w:rPr>
                <w:sz w:val="22"/>
                <w:szCs w:val="22"/>
              </w:rPr>
              <w:t xml:space="preserve">     </w:t>
            </w:r>
          </w:p>
        </w:tc>
      </w:tr>
    </w:tbl>
    <w:p w14:paraId="3646692B" w14:textId="77777777" w:rsidR="00AB56B9" w:rsidRDefault="00AB56B9" w:rsidP="00433070">
      <w:pPr>
        <w:pStyle w:val="a4"/>
        <w:rPr>
          <w:b w:val="0"/>
          <w:sz w:val="22"/>
        </w:rPr>
      </w:pPr>
    </w:p>
    <w:sectPr w:rsidR="00AB56B9" w:rsidSect="00FB1FC6">
      <w:headerReference w:type="default" r:id="rId10"/>
      <w:footerReference w:type="default" r:id="rId11"/>
      <w:pgSz w:w="11906" w:h="16838"/>
      <w:pgMar w:top="567" w:right="1134" w:bottom="851" w:left="1134" w:header="720" w:footer="50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0C307" w14:textId="77777777" w:rsidR="00AE4F25" w:rsidRDefault="00AE4F25" w:rsidP="002D0D35">
      <w:r>
        <w:separator/>
      </w:r>
    </w:p>
  </w:endnote>
  <w:endnote w:type="continuationSeparator" w:id="0">
    <w:p w14:paraId="2184FB8C" w14:textId="77777777" w:rsidR="00AE4F25" w:rsidRDefault="00AE4F25" w:rsidP="002D0D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D32BF8" w14:textId="77777777" w:rsidR="00152435" w:rsidRDefault="00152435">
    <w:pPr>
      <w:pStyle w:val="af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14:paraId="684A98BE" w14:textId="77777777" w:rsidR="00152435" w:rsidRDefault="00152435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D992FF" w14:textId="77777777" w:rsidR="00AE4F25" w:rsidRDefault="00AE4F25" w:rsidP="002D0D35">
      <w:r>
        <w:separator/>
      </w:r>
    </w:p>
  </w:footnote>
  <w:footnote w:type="continuationSeparator" w:id="0">
    <w:p w14:paraId="2FD4AA0E" w14:textId="77777777" w:rsidR="00AE4F25" w:rsidRDefault="00AE4F25" w:rsidP="002D0D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62143" w14:textId="77777777" w:rsidR="00433070" w:rsidRPr="00C3176F" w:rsidRDefault="00433070">
    <w:pPr>
      <w:pStyle w:val="aa"/>
      <w:rPr>
        <w:b/>
        <w:bCs/>
        <w:color w:val="4472C4"/>
      </w:rPr>
    </w:pPr>
    <w:r w:rsidRPr="00C3176F">
      <w:rPr>
        <w:b/>
        <w:bCs/>
        <w:color w:val="4472C4"/>
      </w:rPr>
      <w:t>ПРОЕКТ</w:t>
    </w:r>
  </w:p>
  <w:p w14:paraId="34D6D21F" w14:textId="77777777" w:rsidR="00433070" w:rsidRDefault="0043307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692842"/>
    <w:multiLevelType w:val="singleLevel"/>
    <w:tmpl w:val="5B10C70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abstractNum w:abstractNumId="1" w15:restartNumberingAfterBreak="0">
    <w:nsid w:val="30FC623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33541E5"/>
    <w:multiLevelType w:val="singleLevel"/>
    <w:tmpl w:val="4A62F0AE"/>
    <w:lvl w:ilvl="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/>
      </w:rPr>
    </w:lvl>
  </w:abstractNum>
  <w:abstractNum w:abstractNumId="3" w15:restartNumberingAfterBreak="0">
    <w:nsid w:val="3A9F2D4F"/>
    <w:multiLevelType w:val="multilevel"/>
    <w:tmpl w:val="CA4A0D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4" w15:restartNumberingAfterBreak="0">
    <w:nsid w:val="407B7878"/>
    <w:multiLevelType w:val="multilevel"/>
    <w:tmpl w:val="A78C3C92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D71986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6BB73FF"/>
    <w:multiLevelType w:val="multilevel"/>
    <w:tmpl w:val="8F0A19A0"/>
    <w:lvl w:ilvl="0">
      <w:start w:val="1"/>
      <w:numFmt w:val="decimal"/>
      <w:lvlText w:val="%1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8"/>
        </w:tabs>
        <w:ind w:left="368" w:hanging="36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ADC4A56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F0C5C3B"/>
    <w:multiLevelType w:val="multilevel"/>
    <w:tmpl w:val="8E3654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588544547">
    <w:abstractNumId w:val="3"/>
  </w:num>
  <w:num w:numId="2" w16cid:durableId="1912538890">
    <w:abstractNumId w:val="6"/>
  </w:num>
  <w:num w:numId="3" w16cid:durableId="1277372826">
    <w:abstractNumId w:val="5"/>
  </w:num>
  <w:num w:numId="4" w16cid:durableId="1032266254">
    <w:abstractNumId w:val="8"/>
  </w:num>
  <w:num w:numId="5" w16cid:durableId="563879245">
    <w:abstractNumId w:val="1"/>
  </w:num>
  <w:num w:numId="6" w16cid:durableId="1338733380">
    <w:abstractNumId w:val="0"/>
  </w:num>
  <w:num w:numId="7" w16cid:durableId="1310599292">
    <w:abstractNumId w:val="7"/>
  </w:num>
  <w:num w:numId="8" w16cid:durableId="1339310507">
    <w:abstractNumId w:val="4"/>
  </w:num>
  <w:num w:numId="9" w16cid:durableId="19423693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oNotDisplayPageBoundaries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42C"/>
    <w:rsid w:val="0001280F"/>
    <w:rsid w:val="00026441"/>
    <w:rsid w:val="000274A9"/>
    <w:rsid w:val="00041096"/>
    <w:rsid w:val="00052C29"/>
    <w:rsid w:val="00054D87"/>
    <w:rsid w:val="00056F8D"/>
    <w:rsid w:val="00064F87"/>
    <w:rsid w:val="000749F9"/>
    <w:rsid w:val="00076E39"/>
    <w:rsid w:val="000878CC"/>
    <w:rsid w:val="00095250"/>
    <w:rsid w:val="000B5B41"/>
    <w:rsid w:val="000E401B"/>
    <w:rsid w:val="000F293B"/>
    <w:rsid w:val="00114411"/>
    <w:rsid w:val="00117836"/>
    <w:rsid w:val="00123F28"/>
    <w:rsid w:val="00125FE0"/>
    <w:rsid w:val="00144BDB"/>
    <w:rsid w:val="00147C2E"/>
    <w:rsid w:val="00147DD0"/>
    <w:rsid w:val="00152435"/>
    <w:rsid w:val="001579A7"/>
    <w:rsid w:val="00157BCE"/>
    <w:rsid w:val="001678D4"/>
    <w:rsid w:val="00174CD1"/>
    <w:rsid w:val="00176EFC"/>
    <w:rsid w:val="0018271C"/>
    <w:rsid w:val="00191F38"/>
    <w:rsid w:val="001A272E"/>
    <w:rsid w:val="001A518F"/>
    <w:rsid w:val="001A769D"/>
    <w:rsid w:val="001B07E8"/>
    <w:rsid w:val="001D60FD"/>
    <w:rsid w:val="001E6B74"/>
    <w:rsid w:val="001F36D5"/>
    <w:rsid w:val="00214C1B"/>
    <w:rsid w:val="00242AA0"/>
    <w:rsid w:val="0024319C"/>
    <w:rsid w:val="00246669"/>
    <w:rsid w:val="002569D7"/>
    <w:rsid w:val="00262CF7"/>
    <w:rsid w:val="00264E26"/>
    <w:rsid w:val="00297184"/>
    <w:rsid w:val="002D0D35"/>
    <w:rsid w:val="002D26C4"/>
    <w:rsid w:val="002E0BA8"/>
    <w:rsid w:val="002E65C9"/>
    <w:rsid w:val="002F306D"/>
    <w:rsid w:val="003076CD"/>
    <w:rsid w:val="00337A54"/>
    <w:rsid w:val="00344306"/>
    <w:rsid w:val="003535AE"/>
    <w:rsid w:val="00355DFB"/>
    <w:rsid w:val="00361BAE"/>
    <w:rsid w:val="00392FA7"/>
    <w:rsid w:val="003B5B7C"/>
    <w:rsid w:val="003C28CF"/>
    <w:rsid w:val="003C3E80"/>
    <w:rsid w:val="003D1C68"/>
    <w:rsid w:val="003D4B45"/>
    <w:rsid w:val="003E005E"/>
    <w:rsid w:val="003F4BFC"/>
    <w:rsid w:val="004137E2"/>
    <w:rsid w:val="00413D20"/>
    <w:rsid w:val="00433070"/>
    <w:rsid w:val="00442695"/>
    <w:rsid w:val="0044327F"/>
    <w:rsid w:val="0045239B"/>
    <w:rsid w:val="00453E2B"/>
    <w:rsid w:val="00454DF8"/>
    <w:rsid w:val="00461052"/>
    <w:rsid w:val="00461F01"/>
    <w:rsid w:val="0046514B"/>
    <w:rsid w:val="0047469D"/>
    <w:rsid w:val="00481BAC"/>
    <w:rsid w:val="004A1C60"/>
    <w:rsid w:val="004D0B1D"/>
    <w:rsid w:val="005005A1"/>
    <w:rsid w:val="00502B4B"/>
    <w:rsid w:val="00504BA4"/>
    <w:rsid w:val="00507C99"/>
    <w:rsid w:val="005445CF"/>
    <w:rsid w:val="005455AB"/>
    <w:rsid w:val="0056331C"/>
    <w:rsid w:val="00577779"/>
    <w:rsid w:val="005A4C91"/>
    <w:rsid w:val="005C2D94"/>
    <w:rsid w:val="005C6B98"/>
    <w:rsid w:val="005C7563"/>
    <w:rsid w:val="005D5F82"/>
    <w:rsid w:val="005E352B"/>
    <w:rsid w:val="006128FC"/>
    <w:rsid w:val="00622281"/>
    <w:rsid w:val="00625BF6"/>
    <w:rsid w:val="00632044"/>
    <w:rsid w:val="00634C76"/>
    <w:rsid w:val="006359E6"/>
    <w:rsid w:val="00664440"/>
    <w:rsid w:val="00685A60"/>
    <w:rsid w:val="006A43A1"/>
    <w:rsid w:val="006B2668"/>
    <w:rsid w:val="006C7FE7"/>
    <w:rsid w:val="006D7F38"/>
    <w:rsid w:val="006E40D7"/>
    <w:rsid w:val="006F1CA4"/>
    <w:rsid w:val="006F3186"/>
    <w:rsid w:val="007054EE"/>
    <w:rsid w:val="00705AF1"/>
    <w:rsid w:val="00717DEA"/>
    <w:rsid w:val="00722FA7"/>
    <w:rsid w:val="007269BC"/>
    <w:rsid w:val="00731FC2"/>
    <w:rsid w:val="00765654"/>
    <w:rsid w:val="007A1891"/>
    <w:rsid w:val="007A5313"/>
    <w:rsid w:val="007D70D0"/>
    <w:rsid w:val="008171DC"/>
    <w:rsid w:val="00823398"/>
    <w:rsid w:val="008312FD"/>
    <w:rsid w:val="00843365"/>
    <w:rsid w:val="00846F28"/>
    <w:rsid w:val="00853DC8"/>
    <w:rsid w:val="00874A46"/>
    <w:rsid w:val="008A5647"/>
    <w:rsid w:val="008A6885"/>
    <w:rsid w:val="008C5DA0"/>
    <w:rsid w:val="008D09B4"/>
    <w:rsid w:val="008F4284"/>
    <w:rsid w:val="008F4E17"/>
    <w:rsid w:val="00901B61"/>
    <w:rsid w:val="00927AF3"/>
    <w:rsid w:val="0097126A"/>
    <w:rsid w:val="00975602"/>
    <w:rsid w:val="00976887"/>
    <w:rsid w:val="0097781F"/>
    <w:rsid w:val="009840CD"/>
    <w:rsid w:val="009A437F"/>
    <w:rsid w:val="009C2FCA"/>
    <w:rsid w:val="009C7323"/>
    <w:rsid w:val="009D16C7"/>
    <w:rsid w:val="009D4634"/>
    <w:rsid w:val="009D47AC"/>
    <w:rsid w:val="009D7E2E"/>
    <w:rsid w:val="009E1AD3"/>
    <w:rsid w:val="009F026B"/>
    <w:rsid w:val="00A0383D"/>
    <w:rsid w:val="00A1576A"/>
    <w:rsid w:val="00A565A7"/>
    <w:rsid w:val="00A56E96"/>
    <w:rsid w:val="00A6461A"/>
    <w:rsid w:val="00A70E97"/>
    <w:rsid w:val="00A91775"/>
    <w:rsid w:val="00A96EC3"/>
    <w:rsid w:val="00AB56B9"/>
    <w:rsid w:val="00AD642C"/>
    <w:rsid w:val="00AE4F25"/>
    <w:rsid w:val="00B0465C"/>
    <w:rsid w:val="00B565B3"/>
    <w:rsid w:val="00B60A72"/>
    <w:rsid w:val="00B74319"/>
    <w:rsid w:val="00BB75A6"/>
    <w:rsid w:val="00BD3B24"/>
    <w:rsid w:val="00BE0288"/>
    <w:rsid w:val="00BE6C2B"/>
    <w:rsid w:val="00BF1016"/>
    <w:rsid w:val="00BF3C3C"/>
    <w:rsid w:val="00C035F9"/>
    <w:rsid w:val="00C042CD"/>
    <w:rsid w:val="00C10A3A"/>
    <w:rsid w:val="00C17629"/>
    <w:rsid w:val="00C242DE"/>
    <w:rsid w:val="00C31177"/>
    <w:rsid w:val="00C3176F"/>
    <w:rsid w:val="00C44909"/>
    <w:rsid w:val="00C54E44"/>
    <w:rsid w:val="00C70793"/>
    <w:rsid w:val="00C73E1C"/>
    <w:rsid w:val="00C948EA"/>
    <w:rsid w:val="00CA2540"/>
    <w:rsid w:val="00CA3115"/>
    <w:rsid w:val="00CE12DB"/>
    <w:rsid w:val="00CE7554"/>
    <w:rsid w:val="00CF10CE"/>
    <w:rsid w:val="00D02641"/>
    <w:rsid w:val="00D27957"/>
    <w:rsid w:val="00D305D9"/>
    <w:rsid w:val="00D55861"/>
    <w:rsid w:val="00D563BB"/>
    <w:rsid w:val="00D64A3F"/>
    <w:rsid w:val="00D765C3"/>
    <w:rsid w:val="00D879DA"/>
    <w:rsid w:val="00D93EDC"/>
    <w:rsid w:val="00DC0023"/>
    <w:rsid w:val="00DC2DED"/>
    <w:rsid w:val="00DF0FA9"/>
    <w:rsid w:val="00DF1819"/>
    <w:rsid w:val="00E208BB"/>
    <w:rsid w:val="00E3014D"/>
    <w:rsid w:val="00E62F89"/>
    <w:rsid w:val="00E64BEF"/>
    <w:rsid w:val="00E81AD2"/>
    <w:rsid w:val="00E929ED"/>
    <w:rsid w:val="00ED47F5"/>
    <w:rsid w:val="00F00748"/>
    <w:rsid w:val="00F1187A"/>
    <w:rsid w:val="00F27639"/>
    <w:rsid w:val="00F40652"/>
    <w:rsid w:val="00F43A44"/>
    <w:rsid w:val="00F4410A"/>
    <w:rsid w:val="00F62251"/>
    <w:rsid w:val="00F64F43"/>
    <w:rsid w:val="00F92A10"/>
    <w:rsid w:val="00F962E5"/>
    <w:rsid w:val="00FA0AB7"/>
    <w:rsid w:val="00FB1FC6"/>
    <w:rsid w:val="00FC6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04BF12A4"/>
  <w15:chartTrackingRefBased/>
  <w15:docId w15:val="{F6CE63B1-32AB-4B8C-9376-F1ADBC7032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line="360" w:lineRule="auto"/>
      <w:jc w:val="both"/>
      <w:outlineLvl w:val="2"/>
    </w:pPr>
    <w:rPr>
      <w:b/>
      <w:i/>
      <w:sz w:val="22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z w:val="22"/>
    </w:rPr>
  </w:style>
  <w:style w:type="paragraph" w:styleId="5">
    <w:name w:val="heading 5"/>
    <w:basedOn w:val="a"/>
    <w:next w:val="a"/>
    <w:qFormat/>
    <w:pPr>
      <w:keepNext/>
      <w:ind w:firstLine="709"/>
      <w:jc w:val="both"/>
      <w:outlineLvl w:val="4"/>
    </w:pPr>
    <w:rPr>
      <w:b/>
      <w:sz w:val="2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b/>
      <w:sz w:val="22"/>
    </w:rPr>
  </w:style>
  <w:style w:type="paragraph" w:styleId="9">
    <w:name w:val="heading 9"/>
    <w:basedOn w:val="a"/>
    <w:next w:val="a"/>
    <w:qFormat/>
    <w:pPr>
      <w:keepNext/>
      <w:jc w:val="center"/>
      <w:outlineLvl w:val="8"/>
    </w:pPr>
    <w:rPr>
      <w:b/>
      <w:sz w:val="24"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Plain Text"/>
    <w:basedOn w:val="a"/>
    <w:rPr>
      <w:rFonts w:ascii="Courier New" w:hAnsi="Courier New"/>
    </w:rPr>
  </w:style>
  <w:style w:type="paragraph" w:styleId="a4">
    <w:name w:val="Название"/>
    <w:basedOn w:val="a"/>
    <w:qFormat/>
    <w:pPr>
      <w:jc w:val="center"/>
    </w:pPr>
    <w:rPr>
      <w:b/>
      <w:sz w:val="24"/>
    </w:rPr>
  </w:style>
  <w:style w:type="paragraph" w:styleId="a5">
    <w:name w:val="Body Text"/>
    <w:basedOn w:val="a"/>
    <w:link w:val="a6"/>
    <w:pPr>
      <w:jc w:val="both"/>
    </w:pPr>
    <w:rPr>
      <w:sz w:val="24"/>
    </w:rPr>
  </w:style>
  <w:style w:type="paragraph" w:styleId="30">
    <w:name w:val="Body Text Indent 3"/>
    <w:basedOn w:val="a"/>
    <w:pPr>
      <w:ind w:firstLine="709"/>
      <w:jc w:val="both"/>
    </w:pPr>
    <w:rPr>
      <w:b/>
      <w:sz w:val="26"/>
    </w:rPr>
  </w:style>
  <w:style w:type="paragraph" w:styleId="20">
    <w:name w:val="Body Text Indent 2"/>
    <w:basedOn w:val="a"/>
    <w:pPr>
      <w:ind w:firstLine="360"/>
      <w:jc w:val="both"/>
    </w:pPr>
    <w:rPr>
      <w:sz w:val="24"/>
    </w:rPr>
  </w:style>
  <w:style w:type="paragraph" w:styleId="31">
    <w:name w:val="Body Text 3"/>
    <w:basedOn w:val="a"/>
    <w:rPr>
      <w:sz w:val="22"/>
    </w:rPr>
  </w:style>
  <w:style w:type="paragraph" w:customStyle="1" w:styleId="Preformat">
    <w:name w:val="Preformat"/>
    <w:rPr>
      <w:rFonts w:ascii="Courier New" w:hAnsi="Courier New"/>
      <w:snapToGrid w:val="0"/>
    </w:rPr>
  </w:style>
  <w:style w:type="paragraph" w:styleId="a7">
    <w:name w:val="Subtitle"/>
    <w:basedOn w:val="a"/>
    <w:qFormat/>
    <w:pPr>
      <w:jc w:val="both"/>
    </w:pPr>
    <w:rPr>
      <w:b/>
      <w:sz w:val="24"/>
    </w:rPr>
  </w:style>
  <w:style w:type="paragraph" w:styleId="a8">
    <w:name w:val="Body Text Indent"/>
    <w:basedOn w:val="a"/>
    <w:pPr>
      <w:ind w:firstLine="709"/>
      <w:jc w:val="both"/>
    </w:pPr>
    <w:rPr>
      <w:sz w:val="22"/>
    </w:rPr>
  </w:style>
  <w:style w:type="paragraph" w:styleId="21">
    <w:name w:val="Body Text 2"/>
    <w:basedOn w:val="a"/>
    <w:pPr>
      <w:jc w:val="both"/>
    </w:pPr>
    <w:rPr>
      <w:sz w:val="22"/>
    </w:rPr>
  </w:style>
  <w:style w:type="paragraph" w:styleId="a9">
    <w:name w:val="Balloon Text"/>
    <w:basedOn w:val="a"/>
    <w:semiHidden/>
    <w:rsid w:val="00A91775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rsid w:val="00AB56B9"/>
    <w:pPr>
      <w:tabs>
        <w:tab w:val="center" w:pos="4153"/>
        <w:tab w:val="right" w:pos="8306"/>
      </w:tabs>
    </w:pPr>
    <w:rPr>
      <w:sz w:val="24"/>
      <w:szCs w:val="24"/>
    </w:rPr>
  </w:style>
  <w:style w:type="table" w:styleId="ac">
    <w:name w:val="Table Grid"/>
    <w:basedOn w:val="a1"/>
    <w:rsid w:val="006B2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">
    <w:name w:val=" Char Char Знак Знак Char Char Знак Знак Знак Знак Знак Знак Знак Знак Знак Знак Знак Знак"/>
    <w:basedOn w:val="a"/>
    <w:rsid w:val="009D7E2E"/>
    <w:rPr>
      <w:rFonts w:ascii="Verdana" w:hAnsi="Verdana" w:cs="Verdana"/>
      <w:lang w:val="en-US" w:eastAsia="en-US"/>
    </w:rPr>
  </w:style>
  <w:style w:type="paragraph" w:styleId="ad">
    <w:name w:val="Title"/>
    <w:basedOn w:val="a"/>
    <w:next w:val="a5"/>
    <w:rsid w:val="005A4C91"/>
    <w:pPr>
      <w:keepNext/>
      <w:suppressAutoHyphens/>
      <w:spacing w:before="240" w:after="120"/>
    </w:pPr>
    <w:rPr>
      <w:rFonts w:ascii="Arial" w:eastAsia="SimSun" w:hAnsi="Arial" w:cs="Tahoma"/>
      <w:sz w:val="28"/>
      <w:szCs w:val="28"/>
      <w:lang w:eastAsia="ar-SA"/>
    </w:rPr>
  </w:style>
  <w:style w:type="paragraph" w:customStyle="1" w:styleId="10">
    <w:name w:val="Текст1"/>
    <w:basedOn w:val="a"/>
    <w:rsid w:val="005A4C91"/>
    <w:pPr>
      <w:suppressAutoHyphens/>
    </w:pPr>
    <w:rPr>
      <w:rFonts w:ascii="Courier New" w:hAnsi="Courier New"/>
      <w:szCs w:val="24"/>
      <w:lang w:eastAsia="ar-SA"/>
    </w:rPr>
  </w:style>
  <w:style w:type="character" w:customStyle="1" w:styleId="a6">
    <w:name w:val="Основной текст Знак"/>
    <w:link w:val="a5"/>
    <w:rsid w:val="003D1C68"/>
    <w:rPr>
      <w:sz w:val="24"/>
      <w:lang w:val="ru-RU" w:eastAsia="ru-RU" w:bidi="ar-SA"/>
    </w:rPr>
  </w:style>
  <w:style w:type="paragraph" w:customStyle="1" w:styleId="ae">
    <w:name w:val=" Знак Знак"/>
    <w:basedOn w:val="a"/>
    <w:rsid w:val="006C7FE7"/>
    <w:rPr>
      <w:rFonts w:ascii="Verdana" w:hAnsi="Verdana" w:cs="Verdana"/>
      <w:lang w:val="en-US" w:eastAsia="en-US"/>
    </w:rPr>
  </w:style>
  <w:style w:type="paragraph" w:styleId="af">
    <w:name w:val="footer"/>
    <w:basedOn w:val="a"/>
    <w:link w:val="af0"/>
    <w:uiPriority w:val="99"/>
    <w:rsid w:val="002D0D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2D0D35"/>
  </w:style>
  <w:style w:type="character" w:styleId="af1">
    <w:name w:val="Hyperlink"/>
    <w:rsid w:val="00E208BB"/>
    <w:rPr>
      <w:color w:val="0563C1"/>
      <w:u w:val="single"/>
    </w:rPr>
  </w:style>
  <w:style w:type="character" w:customStyle="1" w:styleId="22">
    <w:name w:val="Основной текст (2)"/>
    <w:rsid w:val="0043307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customStyle="1" w:styleId="11">
    <w:name w:val="Цитата1"/>
    <w:basedOn w:val="a"/>
    <w:uiPriority w:val="99"/>
    <w:rsid w:val="00433070"/>
    <w:pPr>
      <w:widowControl w:val="0"/>
      <w:suppressAutoHyphens/>
      <w:autoSpaceDE w:val="0"/>
      <w:ind w:left="19" w:right="-78" w:firstLine="548"/>
      <w:jc w:val="both"/>
    </w:pPr>
    <w:rPr>
      <w:bCs/>
      <w:sz w:val="18"/>
      <w:lang w:eastAsia="ar-SA"/>
    </w:rPr>
  </w:style>
  <w:style w:type="character" w:customStyle="1" w:styleId="ab">
    <w:name w:val="Верхний колонтитул Знак"/>
    <w:link w:val="aa"/>
    <w:uiPriority w:val="99"/>
    <w:rsid w:val="00433070"/>
    <w:rPr>
      <w:sz w:val="24"/>
      <w:szCs w:val="24"/>
    </w:rPr>
  </w:style>
  <w:style w:type="character" w:styleId="af2">
    <w:name w:val="Unresolved Mention"/>
    <w:uiPriority w:val="99"/>
    <w:semiHidden/>
    <w:unhideWhenUsed/>
    <w:rsid w:val="001E6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03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0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,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ikoletto.kidman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610EEB-7F3E-46CB-8EA4-F70FF06D4B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2526</Words>
  <Characters>14404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IMPOST</Company>
  <LinksUpToDate>false</LinksUpToDate>
  <CharactersWithSpaces>16897</CharactersWithSpaces>
  <SharedDoc>false</SharedDoc>
  <HLinks>
    <vt:vector size="12" baseType="variant">
      <vt:variant>
        <vt:i4>8060944</vt:i4>
      </vt:variant>
      <vt:variant>
        <vt:i4>3</vt:i4>
      </vt:variant>
      <vt:variant>
        <vt:i4>0</vt:i4>
      </vt:variant>
      <vt:variant>
        <vt:i4>5</vt:i4>
      </vt:variant>
      <vt:variant>
        <vt:lpwstr>mailto:nikoletto.kidman@gmail.com</vt:lpwstr>
      </vt:variant>
      <vt:variant>
        <vt:lpwstr/>
      </vt:variant>
      <vt:variant>
        <vt:i4>1245270</vt:i4>
      </vt:variant>
      <vt:variant>
        <vt:i4>0</vt:i4>
      </vt:variant>
      <vt:variant>
        <vt:i4>0</vt:i4>
      </vt:variant>
      <vt:variant>
        <vt:i4>5</vt:i4>
      </vt:variant>
      <vt:variant>
        <vt:lpwstr>http://www.etpu.r,u/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Larisa</dc:creator>
  <cp:keywords/>
  <cp:lastModifiedBy>Дарья Клапкова</cp:lastModifiedBy>
  <cp:revision>2</cp:revision>
  <cp:lastPrinted>2023-06-16T13:30:00Z</cp:lastPrinted>
  <dcterms:created xsi:type="dcterms:W3CDTF">2025-12-26T08:13:00Z</dcterms:created>
  <dcterms:modified xsi:type="dcterms:W3CDTF">2025-12-26T08:13:00Z</dcterms:modified>
</cp:coreProperties>
</file>