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672A6659" w14:textId="77777777" w:rsidR="009A1C38" w:rsidRDefault="009A1C38" w:rsidP="00B17892">
      <w:pPr>
        <w:pStyle w:val="ConsPlusNormal"/>
        <w:widowControl/>
        <w:ind w:firstLine="0"/>
        <w:jc w:val="center"/>
        <w:rPr>
          <w:rFonts w:ascii="Times New Roman" w:hAnsi="Times New Roman" w:cs="Times New Roman"/>
          <w:b/>
        </w:rPr>
      </w:pPr>
    </w:p>
    <w:p w14:paraId="45D566B0" w14:textId="77777777" w:rsidR="00B17892" w:rsidRPr="00FC51D8" w:rsidRDefault="00E30A27" w:rsidP="00B17892">
      <w:pPr>
        <w:pStyle w:val="ConsPlusNormal"/>
        <w:widowControl/>
        <w:ind w:firstLine="0"/>
        <w:jc w:val="center"/>
        <w:rPr>
          <w:rFonts w:ascii="Times New Roman" w:hAnsi="Times New Roman" w:cs="Times New Roman"/>
          <w:b/>
          <w:sz w:val="22"/>
          <w:szCs w:val="22"/>
        </w:rPr>
      </w:pPr>
      <w:r w:rsidRPr="00FC51D8">
        <w:rPr>
          <w:rFonts w:ascii="Times New Roman" w:hAnsi="Times New Roman" w:cs="Times New Roman"/>
          <w:b/>
          <w:sz w:val="22"/>
          <w:szCs w:val="22"/>
        </w:rPr>
        <w:t>ДОГОВОР</w:t>
      </w:r>
      <w:r w:rsidR="00B17892" w:rsidRPr="00FC51D8">
        <w:rPr>
          <w:rFonts w:ascii="Times New Roman" w:hAnsi="Times New Roman" w:cs="Times New Roman"/>
          <w:b/>
          <w:sz w:val="22"/>
          <w:szCs w:val="22"/>
        </w:rPr>
        <w:t xml:space="preserve"> </w:t>
      </w:r>
      <w:r w:rsidRPr="00FC51D8">
        <w:rPr>
          <w:rFonts w:ascii="Times New Roman" w:hAnsi="Times New Roman" w:cs="Times New Roman"/>
          <w:b/>
          <w:sz w:val="22"/>
          <w:szCs w:val="22"/>
        </w:rPr>
        <w:t>О ЗАДАТКЕ</w:t>
      </w:r>
      <w:r w:rsidR="002C1C98" w:rsidRPr="00FC51D8">
        <w:rPr>
          <w:rFonts w:ascii="Times New Roman" w:hAnsi="Times New Roman" w:cs="Times New Roman"/>
          <w:b/>
          <w:sz w:val="22"/>
          <w:szCs w:val="22"/>
        </w:rPr>
        <w:t xml:space="preserve"> </w:t>
      </w:r>
    </w:p>
    <w:p w14:paraId="0A37501D" w14:textId="77777777" w:rsidR="00D6344A" w:rsidRPr="00FC51D8" w:rsidRDefault="00D6344A" w:rsidP="00D6344A">
      <w:pPr>
        <w:pStyle w:val="ConsPlusNonformat"/>
        <w:widowControl/>
        <w:rPr>
          <w:rFonts w:ascii="Times New Roman" w:hAnsi="Times New Roman" w:cs="Times New Roman"/>
          <w:sz w:val="22"/>
          <w:szCs w:val="22"/>
        </w:rPr>
      </w:pPr>
    </w:p>
    <w:tbl>
      <w:tblPr>
        <w:tblW w:w="0" w:type="auto"/>
        <w:tblLook w:val="01E0" w:firstRow="1" w:lastRow="1" w:firstColumn="1" w:lastColumn="1" w:noHBand="0" w:noVBand="0"/>
      </w:tblPr>
      <w:tblGrid>
        <w:gridCol w:w="4785"/>
        <w:gridCol w:w="4786"/>
      </w:tblGrid>
      <w:tr w:rsidR="00D6344A" w:rsidRPr="00FC51D8" w14:paraId="4BDE9A17" w14:textId="77777777" w:rsidTr="007946A8">
        <w:tc>
          <w:tcPr>
            <w:tcW w:w="4785" w:type="dxa"/>
          </w:tcPr>
          <w:p w14:paraId="2B36AE40" w14:textId="77777777" w:rsidR="00D6344A" w:rsidRPr="00FC51D8" w:rsidRDefault="00D6344A" w:rsidP="006C533C">
            <w:pPr>
              <w:pStyle w:val="ConsPlusNonformat"/>
              <w:widowControl/>
              <w:rPr>
                <w:rFonts w:ascii="Times New Roman" w:hAnsi="Times New Roman" w:cs="Times New Roman"/>
                <w:sz w:val="22"/>
                <w:szCs w:val="22"/>
                <w:lang w:val="en-US"/>
              </w:rPr>
            </w:pPr>
            <w:r w:rsidRPr="00FC51D8">
              <w:rPr>
                <w:rFonts w:ascii="Times New Roman" w:hAnsi="Times New Roman" w:cs="Times New Roman"/>
                <w:sz w:val="22"/>
                <w:szCs w:val="22"/>
              </w:rPr>
              <w:t>г. </w:t>
            </w:r>
            <w:r w:rsidR="006C533C" w:rsidRPr="00FC51D8">
              <w:rPr>
                <w:rFonts w:ascii="Times New Roman" w:hAnsi="Times New Roman" w:cs="Times New Roman"/>
                <w:sz w:val="22"/>
                <w:szCs w:val="22"/>
              </w:rPr>
              <w:t>Саратов</w:t>
            </w:r>
          </w:p>
        </w:tc>
        <w:tc>
          <w:tcPr>
            <w:tcW w:w="4786" w:type="dxa"/>
          </w:tcPr>
          <w:p w14:paraId="60159299" w14:textId="0187F2AB" w:rsidR="00D6344A" w:rsidRPr="00FC51D8" w:rsidRDefault="002C1C98" w:rsidP="0021567D">
            <w:pPr>
              <w:pStyle w:val="ConsPlusNonformat"/>
              <w:widowControl/>
              <w:jc w:val="right"/>
              <w:rPr>
                <w:rFonts w:ascii="Times New Roman" w:hAnsi="Times New Roman" w:cs="Times New Roman"/>
                <w:sz w:val="22"/>
                <w:szCs w:val="22"/>
                <w:lang w:val="en-US"/>
              </w:rPr>
            </w:pPr>
            <w:r w:rsidRPr="00FC51D8">
              <w:rPr>
                <w:rFonts w:ascii="Times New Roman" w:hAnsi="Times New Roman" w:cs="Times New Roman"/>
                <w:sz w:val="22"/>
                <w:szCs w:val="22"/>
              </w:rPr>
              <w:t>«</w:t>
            </w:r>
            <w:r w:rsidR="008B2906" w:rsidRPr="00FC51D8">
              <w:rPr>
                <w:rFonts w:ascii="Times New Roman" w:hAnsi="Times New Roman" w:cs="Times New Roman"/>
                <w:sz w:val="22"/>
                <w:szCs w:val="22"/>
              </w:rPr>
              <w:t>_____</w:t>
            </w:r>
            <w:r w:rsidRPr="00FC51D8">
              <w:rPr>
                <w:rFonts w:ascii="Times New Roman" w:hAnsi="Times New Roman" w:cs="Times New Roman"/>
                <w:sz w:val="22"/>
                <w:szCs w:val="22"/>
              </w:rPr>
              <w:t xml:space="preserve">» </w:t>
            </w:r>
            <w:r w:rsidR="00547BB0" w:rsidRPr="00FC51D8">
              <w:rPr>
                <w:rFonts w:ascii="Times New Roman" w:hAnsi="Times New Roman" w:cs="Times New Roman"/>
                <w:sz w:val="22"/>
                <w:szCs w:val="22"/>
              </w:rPr>
              <w:t xml:space="preserve"> </w:t>
            </w:r>
            <w:r w:rsidR="008B2906" w:rsidRPr="00FC51D8">
              <w:rPr>
                <w:rFonts w:ascii="Times New Roman" w:hAnsi="Times New Roman" w:cs="Times New Roman"/>
                <w:sz w:val="22"/>
                <w:szCs w:val="22"/>
              </w:rPr>
              <w:t>___</w:t>
            </w:r>
            <w:r w:rsidR="00F66873" w:rsidRPr="00FC51D8">
              <w:rPr>
                <w:rFonts w:ascii="Times New Roman" w:hAnsi="Times New Roman" w:cs="Times New Roman"/>
                <w:sz w:val="22"/>
                <w:szCs w:val="22"/>
              </w:rPr>
              <w:t>_____</w:t>
            </w:r>
            <w:r w:rsidR="008B2906" w:rsidRPr="00FC51D8">
              <w:rPr>
                <w:rFonts w:ascii="Times New Roman" w:hAnsi="Times New Roman" w:cs="Times New Roman"/>
                <w:sz w:val="22"/>
                <w:szCs w:val="22"/>
              </w:rPr>
              <w:t>_____</w:t>
            </w:r>
            <w:r w:rsidRPr="00FC51D8">
              <w:rPr>
                <w:rFonts w:ascii="Times New Roman" w:hAnsi="Times New Roman" w:cs="Times New Roman"/>
                <w:sz w:val="22"/>
                <w:szCs w:val="22"/>
              </w:rPr>
              <w:t>2</w:t>
            </w:r>
            <w:r w:rsidR="00D6344A" w:rsidRPr="00FC51D8">
              <w:rPr>
                <w:rFonts w:ascii="Times New Roman" w:hAnsi="Times New Roman" w:cs="Times New Roman"/>
                <w:sz w:val="22"/>
                <w:szCs w:val="22"/>
              </w:rPr>
              <w:t>0</w:t>
            </w:r>
            <w:r w:rsidR="00720EA7" w:rsidRPr="00FC51D8">
              <w:rPr>
                <w:rFonts w:ascii="Times New Roman" w:hAnsi="Times New Roman" w:cs="Times New Roman"/>
                <w:sz w:val="22"/>
                <w:szCs w:val="22"/>
              </w:rPr>
              <w:t>2</w:t>
            </w:r>
            <w:r w:rsidR="00F02ABB">
              <w:rPr>
                <w:rFonts w:ascii="Times New Roman" w:hAnsi="Times New Roman" w:cs="Times New Roman"/>
                <w:sz w:val="22"/>
                <w:szCs w:val="22"/>
              </w:rPr>
              <w:t>_</w:t>
            </w:r>
            <w:r w:rsidR="00D6344A" w:rsidRPr="00FC51D8">
              <w:rPr>
                <w:rFonts w:ascii="Times New Roman" w:hAnsi="Times New Roman" w:cs="Times New Roman"/>
                <w:sz w:val="22"/>
                <w:szCs w:val="22"/>
              </w:rPr>
              <w:t xml:space="preserve"> г.</w:t>
            </w:r>
          </w:p>
        </w:tc>
      </w:tr>
      <w:tr w:rsidR="00F66873" w:rsidRPr="00FC51D8" w14:paraId="5DAB6C7B" w14:textId="77777777" w:rsidTr="007946A8">
        <w:tc>
          <w:tcPr>
            <w:tcW w:w="4785" w:type="dxa"/>
          </w:tcPr>
          <w:p w14:paraId="02EB378F" w14:textId="77777777" w:rsidR="00F66873" w:rsidRPr="00FC51D8" w:rsidRDefault="00F66873" w:rsidP="006C533C">
            <w:pPr>
              <w:pStyle w:val="ConsPlusNonformat"/>
              <w:widowControl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4786" w:type="dxa"/>
          </w:tcPr>
          <w:p w14:paraId="6A05A809" w14:textId="77777777" w:rsidR="00F66873" w:rsidRPr="00FC51D8" w:rsidRDefault="00F66873" w:rsidP="00720EA7">
            <w:pPr>
              <w:pStyle w:val="ConsPlusNonformat"/>
              <w:widowControl/>
              <w:jc w:val="right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</w:tr>
    </w:tbl>
    <w:p w14:paraId="5A39BBE3" w14:textId="77777777" w:rsidR="00D6344A" w:rsidRPr="00FC51D8" w:rsidRDefault="00D6344A" w:rsidP="00D6344A">
      <w:pPr>
        <w:pStyle w:val="ConsPlusNonformat"/>
        <w:widowControl/>
        <w:rPr>
          <w:rFonts w:ascii="Times New Roman" w:hAnsi="Times New Roman" w:cs="Times New Roman"/>
          <w:sz w:val="22"/>
          <w:szCs w:val="22"/>
        </w:rPr>
      </w:pPr>
    </w:p>
    <w:p w14:paraId="1E2AB08B" w14:textId="766E0FB3" w:rsidR="00463508" w:rsidRPr="000C4011" w:rsidRDefault="000614CA" w:rsidP="00463508">
      <w:pPr>
        <w:pStyle w:val="1"/>
        <w:ind w:firstLine="708"/>
        <w:jc w:val="both"/>
        <w:rPr>
          <w:sz w:val="24"/>
          <w:szCs w:val="24"/>
        </w:rPr>
      </w:pPr>
      <w:proofErr w:type="gramStart"/>
      <w:r w:rsidRPr="000C4011">
        <w:rPr>
          <w:sz w:val="24"/>
          <w:szCs w:val="24"/>
        </w:rPr>
        <w:t xml:space="preserve">Финансовый управляющий </w:t>
      </w:r>
      <w:r w:rsidR="002C5FA6" w:rsidRPr="005C2E62">
        <w:rPr>
          <w:sz w:val="22"/>
          <w:szCs w:val="22"/>
        </w:rPr>
        <w:t>Московкин</w:t>
      </w:r>
      <w:r w:rsidR="002C5FA6">
        <w:rPr>
          <w:sz w:val="22"/>
          <w:szCs w:val="22"/>
        </w:rPr>
        <w:t>а</w:t>
      </w:r>
      <w:r w:rsidR="002C5FA6" w:rsidRPr="005C2E62">
        <w:rPr>
          <w:sz w:val="22"/>
          <w:szCs w:val="22"/>
        </w:rPr>
        <w:t xml:space="preserve"> Юри</w:t>
      </w:r>
      <w:r w:rsidR="002C5FA6">
        <w:rPr>
          <w:sz w:val="22"/>
          <w:szCs w:val="22"/>
        </w:rPr>
        <w:t>я</w:t>
      </w:r>
      <w:r w:rsidR="002C5FA6" w:rsidRPr="005C2E62">
        <w:rPr>
          <w:sz w:val="22"/>
          <w:szCs w:val="22"/>
        </w:rPr>
        <w:t xml:space="preserve"> Евгеньевич</w:t>
      </w:r>
      <w:r w:rsidR="002C5FA6">
        <w:rPr>
          <w:sz w:val="22"/>
          <w:szCs w:val="22"/>
        </w:rPr>
        <w:t>а</w:t>
      </w:r>
      <w:r w:rsidR="002C5FA6" w:rsidRPr="005C2E62">
        <w:rPr>
          <w:sz w:val="22"/>
          <w:szCs w:val="22"/>
        </w:rPr>
        <w:t xml:space="preserve"> (15 мая 1969 года рождения, место рождения: гор.</w:t>
      </w:r>
      <w:proofErr w:type="gramEnd"/>
      <w:r w:rsidR="002C5FA6" w:rsidRPr="005C2E62">
        <w:rPr>
          <w:sz w:val="22"/>
          <w:szCs w:val="22"/>
        </w:rPr>
        <w:t xml:space="preserve"> Ульяновск, адрес регистрации: </w:t>
      </w:r>
      <w:proofErr w:type="gramStart"/>
      <w:r w:rsidR="002C5FA6" w:rsidRPr="005C2E62">
        <w:rPr>
          <w:sz w:val="22"/>
          <w:szCs w:val="22"/>
        </w:rPr>
        <w:t xml:space="preserve">Ульяновская область, город Ульяновск, улица </w:t>
      </w:r>
      <w:proofErr w:type="spellStart"/>
      <w:r w:rsidR="002C5FA6" w:rsidRPr="005C2E62">
        <w:rPr>
          <w:sz w:val="22"/>
          <w:szCs w:val="22"/>
        </w:rPr>
        <w:t>Кузоватовская</w:t>
      </w:r>
      <w:proofErr w:type="spellEnd"/>
      <w:r w:rsidR="002C5FA6" w:rsidRPr="005C2E62">
        <w:rPr>
          <w:sz w:val="22"/>
          <w:szCs w:val="22"/>
        </w:rPr>
        <w:t>, дом 29, квартира 38, СНИЛС 065-841-578 91, ИНН 732706303707)</w:t>
      </w:r>
      <w:r w:rsidR="002C5FA6">
        <w:rPr>
          <w:sz w:val="22"/>
          <w:szCs w:val="22"/>
        </w:rPr>
        <w:t xml:space="preserve"> </w:t>
      </w:r>
      <w:proofErr w:type="spellStart"/>
      <w:r w:rsidR="002B7370" w:rsidRPr="00DB687A">
        <w:rPr>
          <w:sz w:val="24"/>
          <w:szCs w:val="24"/>
        </w:rPr>
        <w:t>Нечитайло</w:t>
      </w:r>
      <w:proofErr w:type="spellEnd"/>
      <w:r w:rsidR="002B7370" w:rsidRPr="00DB687A">
        <w:rPr>
          <w:sz w:val="24"/>
          <w:szCs w:val="24"/>
        </w:rPr>
        <w:t xml:space="preserve"> Виктори</w:t>
      </w:r>
      <w:r w:rsidR="002B7370">
        <w:rPr>
          <w:sz w:val="24"/>
          <w:szCs w:val="24"/>
        </w:rPr>
        <w:t>я</w:t>
      </w:r>
      <w:r w:rsidR="002B7370" w:rsidRPr="00DB687A">
        <w:rPr>
          <w:sz w:val="24"/>
          <w:szCs w:val="24"/>
        </w:rPr>
        <w:t xml:space="preserve"> Максимовн</w:t>
      </w:r>
      <w:r w:rsidR="002B7370">
        <w:rPr>
          <w:sz w:val="24"/>
          <w:szCs w:val="24"/>
        </w:rPr>
        <w:t>а</w:t>
      </w:r>
      <w:r w:rsidR="002B7370" w:rsidRPr="00DB687A">
        <w:rPr>
          <w:sz w:val="24"/>
          <w:szCs w:val="24"/>
        </w:rPr>
        <w:t xml:space="preserve"> (ИНН 080100963060 СНИЛС 145-089-142 64, 410000, город Саратов, Главпочтамт, а/я 1544), член Ассоциации СРО АУ «Лига» (ОГРН 1045803007326 ИНН 5836140708 440026 город Пенза, улица Володарского, дом 9), действующ</w:t>
      </w:r>
      <w:r w:rsidR="002B7370">
        <w:rPr>
          <w:sz w:val="24"/>
          <w:szCs w:val="24"/>
        </w:rPr>
        <w:t>ая</w:t>
      </w:r>
      <w:r w:rsidR="002B7370" w:rsidRPr="00DB687A">
        <w:rPr>
          <w:sz w:val="24"/>
          <w:szCs w:val="24"/>
        </w:rPr>
        <w:t xml:space="preserve"> на основании </w:t>
      </w:r>
      <w:r w:rsidR="002C5FA6" w:rsidRPr="005C2E62">
        <w:rPr>
          <w:sz w:val="22"/>
          <w:szCs w:val="22"/>
        </w:rPr>
        <w:t>Решения Арбитражного суда Ульяновской области от "23" июля 2024 года (резолютивная</w:t>
      </w:r>
      <w:proofErr w:type="gramEnd"/>
      <w:r w:rsidR="002C5FA6" w:rsidRPr="005C2E62">
        <w:rPr>
          <w:sz w:val="22"/>
          <w:szCs w:val="22"/>
        </w:rPr>
        <w:t xml:space="preserve"> часть "18" июля 2024 года) </w:t>
      </w:r>
      <w:proofErr w:type="gramStart"/>
      <w:r w:rsidR="002C5FA6" w:rsidRPr="005C2E62">
        <w:rPr>
          <w:sz w:val="22"/>
          <w:szCs w:val="22"/>
        </w:rPr>
        <w:t>от</w:t>
      </w:r>
      <w:proofErr w:type="gramEnd"/>
      <w:r w:rsidR="002C5FA6" w:rsidRPr="005C2E62">
        <w:rPr>
          <w:sz w:val="22"/>
          <w:szCs w:val="22"/>
        </w:rPr>
        <w:t xml:space="preserve"> </w:t>
      </w:r>
      <w:proofErr w:type="gramStart"/>
      <w:r w:rsidR="002C5FA6" w:rsidRPr="005C2E62">
        <w:rPr>
          <w:sz w:val="22"/>
          <w:szCs w:val="22"/>
        </w:rPr>
        <w:t>по</w:t>
      </w:r>
      <w:proofErr w:type="gramEnd"/>
      <w:r w:rsidR="002C5FA6" w:rsidRPr="005C2E62">
        <w:rPr>
          <w:sz w:val="22"/>
          <w:szCs w:val="22"/>
        </w:rPr>
        <w:t xml:space="preserve"> делу А72-5424/2024</w:t>
      </w:r>
      <w:r w:rsidR="6B88250D" w:rsidRPr="000C4011">
        <w:rPr>
          <w:sz w:val="24"/>
          <w:szCs w:val="24"/>
        </w:rPr>
        <w:t>, именуем</w:t>
      </w:r>
      <w:r w:rsidR="00FC51D8" w:rsidRPr="000C4011">
        <w:rPr>
          <w:sz w:val="24"/>
          <w:szCs w:val="24"/>
        </w:rPr>
        <w:t>ая</w:t>
      </w:r>
      <w:r w:rsidR="6B88250D" w:rsidRPr="000C4011">
        <w:rPr>
          <w:sz w:val="24"/>
          <w:szCs w:val="24"/>
        </w:rPr>
        <w:t xml:space="preserve"> в дальнейшем «Организатор торгов», с одной стороны, и _________________, именуем</w:t>
      </w:r>
      <w:r w:rsidR="00EB78D2">
        <w:rPr>
          <w:sz w:val="24"/>
          <w:szCs w:val="24"/>
        </w:rPr>
        <w:t>ый</w:t>
      </w:r>
      <w:r w:rsidR="6B88250D" w:rsidRPr="000C4011">
        <w:rPr>
          <w:sz w:val="24"/>
          <w:szCs w:val="24"/>
        </w:rPr>
        <w:t xml:space="preserve"> в дальнейшем «Заявитель», с другой стороны, заключили настоящий Договор о нижеследующем:</w:t>
      </w:r>
    </w:p>
    <w:p w14:paraId="41C8F396" w14:textId="77777777" w:rsidR="003A32D9" w:rsidRPr="00FC51D8" w:rsidRDefault="003A32D9" w:rsidP="00D6344A">
      <w:pPr>
        <w:pStyle w:val="ConsPlusNormal"/>
        <w:widowControl/>
        <w:ind w:firstLine="0"/>
        <w:jc w:val="center"/>
        <w:rPr>
          <w:rFonts w:ascii="Times New Roman" w:hAnsi="Times New Roman" w:cs="Times New Roman"/>
          <w:b/>
          <w:sz w:val="22"/>
          <w:szCs w:val="22"/>
        </w:rPr>
      </w:pPr>
    </w:p>
    <w:p w14:paraId="73FE29A0" w14:textId="77777777" w:rsidR="00D6344A" w:rsidRPr="00FC51D8" w:rsidRDefault="00D6344A" w:rsidP="00D6344A">
      <w:pPr>
        <w:pStyle w:val="ConsPlusNormal"/>
        <w:widowControl/>
        <w:ind w:firstLine="0"/>
        <w:jc w:val="center"/>
        <w:rPr>
          <w:rFonts w:ascii="Times New Roman" w:hAnsi="Times New Roman" w:cs="Times New Roman"/>
          <w:b/>
          <w:sz w:val="22"/>
          <w:szCs w:val="22"/>
        </w:rPr>
      </w:pPr>
      <w:r w:rsidRPr="00FC51D8">
        <w:rPr>
          <w:rFonts w:ascii="Times New Roman" w:hAnsi="Times New Roman" w:cs="Times New Roman"/>
          <w:b/>
          <w:sz w:val="22"/>
          <w:szCs w:val="22"/>
        </w:rPr>
        <w:t>I. Предмет договора</w:t>
      </w:r>
    </w:p>
    <w:p w14:paraId="2AE0F971" w14:textId="03AC7040" w:rsidR="009D64E1" w:rsidRPr="00FC51D8" w:rsidRDefault="00D6344A" w:rsidP="006829F7">
      <w:pPr>
        <w:pStyle w:val="ConsPlusNormal"/>
        <w:widowControl/>
        <w:ind w:firstLine="540"/>
        <w:jc w:val="both"/>
        <w:rPr>
          <w:rFonts w:ascii="Times New Roman" w:hAnsi="Times New Roman" w:cs="Times New Roman"/>
          <w:sz w:val="22"/>
          <w:szCs w:val="22"/>
        </w:rPr>
      </w:pPr>
      <w:r w:rsidRPr="00FC51D8">
        <w:rPr>
          <w:rFonts w:ascii="Times New Roman" w:hAnsi="Times New Roman" w:cs="Times New Roman"/>
          <w:sz w:val="22"/>
          <w:szCs w:val="22"/>
        </w:rPr>
        <w:t xml:space="preserve">1.1. </w:t>
      </w:r>
      <w:proofErr w:type="gramStart"/>
      <w:r w:rsidRPr="00FC51D8">
        <w:rPr>
          <w:rFonts w:ascii="Times New Roman" w:hAnsi="Times New Roman" w:cs="Times New Roman"/>
          <w:sz w:val="22"/>
          <w:szCs w:val="22"/>
        </w:rPr>
        <w:t xml:space="preserve">В соответствии с условиями настоящего договора </w:t>
      </w:r>
      <w:r w:rsidR="00E37B7B" w:rsidRPr="00FC51D8">
        <w:rPr>
          <w:rFonts w:ascii="Times New Roman" w:hAnsi="Times New Roman" w:cs="Times New Roman"/>
          <w:sz w:val="22"/>
          <w:szCs w:val="22"/>
        </w:rPr>
        <w:t>Заявитель</w:t>
      </w:r>
      <w:r w:rsidRPr="00FC51D8">
        <w:rPr>
          <w:rFonts w:ascii="Times New Roman" w:hAnsi="Times New Roman" w:cs="Times New Roman"/>
          <w:sz w:val="22"/>
          <w:szCs w:val="22"/>
        </w:rPr>
        <w:t xml:space="preserve"> для участия в торгах</w:t>
      </w:r>
      <w:r w:rsidR="00403377" w:rsidRPr="00FC51D8">
        <w:rPr>
          <w:rFonts w:ascii="Times New Roman" w:hAnsi="Times New Roman" w:cs="Times New Roman"/>
          <w:sz w:val="22"/>
          <w:szCs w:val="22"/>
        </w:rPr>
        <w:t xml:space="preserve"> в </w:t>
      </w:r>
      <w:r w:rsidR="00EB78D2" w:rsidRPr="00AA0DB9">
        <w:rPr>
          <w:rFonts w:ascii="Times New Roman" w:hAnsi="Times New Roman" w:cs="Times New Roman"/>
          <w:sz w:val="22"/>
          <w:szCs w:val="22"/>
        </w:rPr>
        <w:t>открытых</w:t>
      </w:r>
      <w:r w:rsidR="00EB78D2" w:rsidRPr="00017608">
        <w:rPr>
          <w:sz w:val="22"/>
          <w:szCs w:val="22"/>
        </w:rPr>
        <w:t xml:space="preserve"> </w:t>
      </w:r>
      <w:r w:rsidR="00EB78D2" w:rsidRPr="00EB78D2">
        <w:rPr>
          <w:rFonts w:ascii="Times New Roman" w:hAnsi="Times New Roman" w:cs="Times New Roman"/>
          <w:sz w:val="22"/>
          <w:szCs w:val="22"/>
        </w:rPr>
        <w:t>торг</w:t>
      </w:r>
      <w:r w:rsidR="00AA0DB9">
        <w:rPr>
          <w:rFonts w:ascii="Times New Roman" w:hAnsi="Times New Roman" w:cs="Times New Roman"/>
          <w:sz w:val="22"/>
          <w:szCs w:val="22"/>
        </w:rPr>
        <w:t>ах</w:t>
      </w:r>
      <w:proofErr w:type="gramEnd"/>
      <w:r w:rsidR="00EB78D2" w:rsidRPr="00EB78D2">
        <w:rPr>
          <w:rFonts w:ascii="Times New Roman" w:hAnsi="Times New Roman" w:cs="Times New Roman"/>
          <w:sz w:val="22"/>
          <w:szCs w:val="22"/>
        </w:rPr>
        <w:t xml:space="preserve"> в форме аукциона с открытой формой представления предложений о цене имущества</w:t>
      </w:r>
      <w:r w:rsidR="00E1561D" w:rsidRPr="00EB78D2">
        <w:rPr>
          <w:rFonts w:ascii="Times New Roman" w:hAnsi="Times New Roman" w:cs="Times New Roman"/>
          <w:sz w:val="22"/>
          <w:szCs w:val="22"/>
        </w:rPr>
        <w:t>:</w:t>
      </w:r>
    </w:p>
    <w:tbl>
      <w:tblPr>
        <w:tblW w:w="10547" w:type="dxa"/>
        <w:tblBorders>
          <w:top w:val="single" w:sz="12" w:space="0" w:color="000000"/>
          <w:left w:val="single" w:sz="12" w:space="0" w:color="000000"/>
          <w:bottom w:val="single" w:sz="12" w:space="0" w:color="000000"/>
          <w:right w:val="single" w:sz="12" w:space="0" w:color="000000"/>
          <w:insideH w:val="single" w:sz="6" w:space="0" w:color="000000"/>
          <w:insideV w:val="single" w:sz="6" w:space="0" w:color="000000"/>
        </w:tblBorders>
        <w:tblLayout w:type="fixed"/>
        <w:tblCellMar>
          <w:left w:w="57" w:type="dxa"/>
          <w:right w:w="57" w:type="dxa"/>
        </w:tblCellMar>
        <w:tblLook w:val="04A0" w:firstRow="1" w:lastRow="0" w:firstColumn="1" w:lastColumn="0" w:noHBand="0" w:noVBand="1"/>
      </w:tblPr>
      <w:tblGrid>
        <w:gridCol w:w="712"/>
        <w:gridCol w:w="4871"/>
        <w:gridCol w:w="1558"/>
        <w:gridCol w:w="1417"/>
        <w:gridCol w:w="1989"/>
      </w:tblGrid>
      <w:tr w:rsidR="00543B07" w14:paraId="525499D0" w14:textId="77777777" w:rsidTr="00543B07">
        <w:trPr>
          <w:cantSplit/>
          <w:trHeight w:val="340"/>
          <w:tblHeader/>
        </w:trPr>
        <w:tc>
          <w:tcPr>
            <w:tcW w:w="712" w:type="dxa"/>
            <w:tcBorders>
              <w:top w:val="single" w:sz="12" w:space="0" w:color="000000"/>
              <w:left w:val="single" w:sz="12" w:space="0" w:color="000000"/>
              <w:bottom w:val="single" w:sz="6" w:space="0" w:color="000000"/>
              <w:right w:val="single" w:sz="6" w:space="0" w:color="000000"/>
            </w:tcBorders>
            <w:shd w:val="clear" w:color="auto" w:fill="F2F2F2"/>
            <w:vAlign w:val="center"/>
            <w:hideMark/>
          </w:tcPr>
          <w:p w14:paraId="59224785" w14:textId="77777777" w:rsidR="00543B07" w:rsidRDefault="00543B07">
            <w:pPr>
              <w:spacing w:after="160" w:line="240" w:lineRule="exact"/>
              <w:rPr>
                <w:rFonts w:eastAsia="SimSun"/>
                <w:b/>
                <w:bCs/>
                <w:color w:val="000000"/>
                <w:sz w:val="22"/>
                <w:szCs w:val="22"/>
              </w:rPr>
            </w:pPr>
            <w:r>
              <w:rPr>
                <w:rFonts w:eastAsia="SimSun"/>
                <w:b/>
                <w:bCs/>
                <w:color w:val="000000"/>
                <w:sz w:val="22"/>
                <w:szCs w:val="22"/>
              </w:rPr>
              <w:t>№ Лота</w:t>
            </w:r>
          </w:p>
        </w:tc>
        <w:tc>
          <w:tcPr>
            <w:tcW w:w="4871" w:type="dxa"/>
            <w:tcBorders>
              <w:top w:val="single" w:sz="12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2F2F2"/>
            <w:vAlign w:val="center"/>
            <w:hideMark/>
          </w:tcPr>
          <w:p w14:paraId="131E91BC" w14:textId="77777777" w:rsidR="00543B07" w:rsidRDefault="00543B07">
            <w:pPr>
              <w:spacing w:after="160" w:line="240" w:lineRule="exact"/>
              <w:rPr>
                <w:rFonts w:eastAsia="SimSun"/>
                <w:b/>
                <w:bCs/>
                <w:color w:val="000000"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Описание имущества</w:t>
            </w:r>
          </w:p>
        </w:tc>
        <w:tc>
          <w:tcPr>
            <w:tcW w:w="1558" w:type="dxa"/>
            <w:tcBorders>
              <w:top w:val="single" w:sz="12" w:space="0" w:color="000000"/>
              <w:left w:val="single" w:sz="6" w:space="0" w:color="000000"/>
              <w:bottom w:val="single" w:sz="6" w:space="0" w:color="000000"/>
              <w:right w:val="single" w:sz="4" w:space="0" w:color="auto"/>
            </w:tcBorders>
            <w:shd w:val="clear" w:color="auto" w:fill="F2F2F2"/>
            <w:vAlign w:val="center"/>
            <w:hideMark/>
          </w:tcPr>
          <w:p w14:paraId="16C999AA" w14:textId="3A397F33" w:rsidR="00543B07" w:rsidRDefault="00543B07" w:rsidP="007B35C6">
            <w:pPr>
              <w:jc w:val="center"/>
              <w:rPr>
                <w:b/>
                <w:color w:val="000000"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Начальная продажная цена имущества (руб.)</w:t>
            </w:r>
          </w:p>
        </w:tc>
        <w:tc>
          <w:tcPr>
            <w:tcW w:w="1417" w:type="dxa"/>
            <w:tcBorders>
              <w:top w:val="single" w:sz="12" w:space="0" w:color="000000"/>
              <w:left w:val="single" w:sz="4" w:space="0" w:color="auto"/>
              <w:bottom w:val="single" w:sz="6" w:space="0" w:color="000000"/>
              <w:right w:val="single" w:sz="6" w:space="0" w:color="000000"/>
            </w:tcBorders>
            <w:shd w:val="clear" w:color="auto" w:fill="F2F2F2"/>
            <w:vAlign w:val="center"/>
          </w:tcPr>
          <w:p w14:paraId="4F18C35B" w14:textId="77777777" w:rsidR="00543B07" w:rsidRDefault="00543B07">
            <w:pPr>
              <w:jc w:val="center"/>
              <w:rPr>
                <w:b/>
                <w:color w:val="000000"/>
                <w:sz w:val="22"/>
                <w:szCs w:val="22"/>
              </w:rPr>
            </w:pPr>
            <w:r>
              <w:rPr>
                <w:b/>
                <w:color w:val="000000"/>
                <w:sz w:val="22"/>
                <w:szCs w:val="22"/>
              </w:rPr>
              <w:t>Размер задатка %</w:t>
            </w:r>
          </w:p>
          <w:p w14:paraId="040B6788" w14:textId="77777777" w:rsidR="00543B07" w:rsidRDefault="00543B07">
            <w:pPr>
              <w:jc w:val="center"/>
              <w:rPr>
                <w:b/>
                <w:color w:val="000000"/>
                <w:sz w:val="22"/>
                <w:szCs w:val="22"/>
              </w:rPr>
            </w:pPr>
          </w:p>
        </w:tc>
        <w:tc>
          <w:tcPr>
            <w:tcW w:w="1989" w:type="dxa"/>
            <w:tcBorders>
              <w:top w:val="single" w:sz="12" w:space="0" w:color="000000"/>
              <w:left w:val="single" w:sz="4" w:space="0" w:color="auto"/>
              <w:bottom w:val="single" w:sz="6" w:space="0" w:color="000000"/>
              <w:right w:val="single" w:sz="12" w:space="0" w:color="000000"/>
            </w:tcBorders>
            <w:shd w:val="clear" w:color="auto" w:fill="F2F2F2"/>
            <w:vAlign w:val="center"/>
            <w:hideMark/>
          </w:tcPr>
          <w:p w14:paraId="448F8E58" w14:textId="27AA13E1" w:rsidR="00543B07" w:rsidRDefault="00543B07" w:rsidP="007B35C6">
            <w:pPr>
              <w:jc w:val="center"/>
              <w:rPr>
                <w:b/>
                <w:color w:val="000000"/>
                <w:sz w:val="22"/>
                <w:szCs w:val="22"/>
              </w:rPr>
            </w:pPr>
            <w:r>
              <w:rPr>
                <w:b/>
                <w:color w:val="000000"/>
                <w:sz w:val="22"/>
                <w:szCs w:val="22"/>
              </w:rPr>
              <w:t>Сумма задатка (руб.)</w:t>
            </w:r>
          </w:p>
        </w:tc>
      </w:tr>
      <w:tr w:rsidR="002C5FA6" w14:paraId="7C00A6F9" w14:textId="77777777" w:rsidTr="00543B07">
        <w:trPr>
          <w:cantSplit/>
          <w:trHeight w:val="340"/>
        </w:trPr>
        <w:tc>
          <w:tcPr>
            <w:tcW w:w="712" w:type="dxa"/>
            <w:tcBorders>
              <w:top w:val="single" w:sz="6" w:space="0" w:color="000000"/>
              <w:left w:val="single" w:sz="12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14:paraId="129DA438" w14:textId="6E45F2B4" w:rsidR="002C5FA6" w:rsidRDefault="002C5FA6" w:rsidP="002C5FA6">
            <w:pPr>
              <w:spacing w:after="160" w:line="240" w:lineRule="exact"/>
              <w:rPr>
                <w:rFonts w:eastAsia="SimSun"/>
                <w:b/>
                <w:bCs/>
                <w:color w:val="000000"/>
                <w:sz w:val="22"/>
                <w:szCs w:val="22"/>
              </w:rPr>
            </w:pPr>
            <w:r>
              <w:rPr>
                <w:rFonts w:eastAsia="SimSun"/>
                <w:b/>
                <w:bCs/>
                <w:color w:val="000000"/>
                <w:sz w:val="22"/>
                <w:szCs w:val="22"/>
              </w:rPr>
              <w:t>1</w:t>
            </w:r>
          </w:p>
        </w:tc>
        <w:tc>
          <w:tcPr>
            <w:tcW w:w="487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14:paraId="44B1C226" w14:textId="02D7D17B" w:rsidR="002C5FA6" w:rsidRDefault="002C5FA6" w:rsidP="002C5FA6">
            <w:pPr>
              <w:jc w:val="both"/>
              <w:rPr>
                <w:sz w:val="22"/>
                <w:szCs w:val="22"/>
              </w:rPr>
            </w:pPr>
            <w:r w:rsidRPr="005C2E62">
              <w:rPr>
                <w:sz w:val="22"/>
                <w:szCs w:val="22"/>
              </w:rPr>
              <w:t xml:space="preserve">Лот №1: Дебиторская задолженность (Право требования, возникшее на основании признания сделки недействительной): Дебитор </w:t>
            </w:r>
            <w:proofErr w:type="spellStart"/>
            <w:r w:rsidRPr="005C2E62">
              <w:rPr>
                <w:sz w:val="22"/>
                <w:szCs w:val="22"/>
              </w:rPr>
              <w:t>Клейнс</w:t>
            </w:r>
            <w:proofErr w:type="spellEnd"/>
            <w:r w:rsidRPr="005C2E62">
              <w:rPr>
                <w:sz w:val="22"/>
                <w:szCs w:val="22"/>
              </w:rPr>
              <w:t xml:space="preserve"> Елена Витальевна, Дата рождения: 12.03.1982, ИНН 401701665912, сумма задолженности: 2 113 550,00 (два  миллиона сто тринадцать тысяч пятьсот пятьдесят рублей ноль копеек) рублей, возникшая на основании Определения Арбитражного суда Ульяновской области от 18.08.2025 года по делу А72-5424-3/2024, исполнительного листа серия ФС № 045788863 от 22.09.2025</w:t>
            </w:r>
          </w:p>
        </w:tc>
        <w:tc>
          <w:tcPr>
            <w:tcW w:w="155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4" w:space="0" w:color="auto"/>
            </w:tcBorders>
            <w:vAlign w:val="center"/>
            <w:hideMark/>
          </w:tcPr>
          <w:p w14:paraId="7272026B" w14:textId="1DF95157" w:rsidR="002C5FA6" w:rsidRDefault="002C5FA6" w:rsidP="002C5FA6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1417" w:type="dxa"/>
            <w:tcBorders>
              <w:top w:val="single" w:sz="6" w:space="0" w:color="000000"/>
              <w:left w:val="single" w:sz="4" w:space="0" w:color="auto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14:paraId="1AD3C22D" w14:textId="77777777" w:rsidR="002C5FA6" w:rsidRDefault="002C5FA6" w:rsidP="002C5FA6">
            <w:pPr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10</w:t>
            </w:r>
          </w:p>
        </w:tc>
        <w:tc>
          <w:tcPr>
            <w:tcW w:w="1989" w:type="dxa"/>
            <w:tcBorders>
              <w:top w:val="single" w:sz="6" w:space="0" w:color="000000"/>
              <w:left w:val="single" w:sz="4" w:space="0" w:color="auto"/>
              <w:bottom w:val="single" w:sz="6" w:space="0" w:color="000000"/>
              <w:right w:val="single" w:sz="12" w:space="0" w:color="000000"/>
            </w:tcBorders>
            <w:vAlign w:val="center"/>
            <w:hideMark/>
          </w:tcPr>
          <w:p w14:paraId="48CD0333" w14:textId="00B23E3E" w:rsidR="002C5FA6" w:rsidRDefault="002C5FA6" w:rsidP="00E42B9C">
            <w:pPr>
              <w:jc w:val="center"/>
              <w:rPr>
                <w:color w:val="000000"/>
                <w:sz w:val="22"/>
                <w:szCs w:val="22"/>
              </w:rPr>
            </w:pPr>
          </w:p>
        </w:tc>
      </w:tr>
      <w:tr w:rsidR="00543B07" w14:paraId="45C13A17" w14:textId="77777777" w:rsidTr="00543B07">
        <w:trPr>
          <w:cantSplit/>
          <w:trHeight w:val="340"/>
        </w:trPr>
        <w:tc>
          <w:tcPr>
            <w:tcW w:w="712" w:type="dxa"/>
            <w:tcBorders>
              <w:top w:val="single" w:sz="6" w:space="0" w:color="000000"/>
              <w:left w:val="single" w:sz="12" w:space="0" w:color="000000"/>
              <w:bottom w:val="single" w:sz="12" w:space="0" w:color="000000"/>
              <w:right w:val="single" w:sz="6" w:space="0" w:color="000000"/>
            </w:tcBorders>
            <w:vAlign w:val="center"/>
          </w:tcPr>
          <w:p w14:paraId="40128A6E" w14:textId="77777777" w:rsidR="00543B07" w:rsidRDefault="00543B07">
            <w:pPr>
              <w:spacing w:after="160" w:line="240" w:lineRule="exact"/>
              <w:rPr>
                <w:rFonts w:eastAsia="SimSun"/>
                <w:b/>
                <w:bCs/>
                <w:color w:val="000000"/>
                <w:sz w:val="22"/>
                <w:szCs w:val="22"/>
              </w:rPr>
            </w:pPr>
          </w:p>
        </w:tc>
        <w:tc>
          <w:tcPr>
            <w:tcW w:w="4871" w:type="dxa"/>
            <w:tcBorders>
              <w:top w:val="single" w:sz="6" w:space="0" w:color="000000"/>
              <w:left w:val="single" w:sz="6" w:space="0" w:color="000000"/>
              <w:bottom w:val="single" w:sz="12" w:space="0" w:color="000000"/>
              <w:right w:val="single" w:sz="6" w:space="0" w:color="000000"/>
            </w:tcBorders>
            <w:vAlign w:val="center"/>
            <w:hideMark/>
          </w:tcPr>
          <w:p w14:paraId="22556E10" w14:textId="77777777" w:rsidR="00543B07" w:rsidRDefault="00543B07">
            <w:pPr>
              <w:rPr>
                <w:rFonts w:eastAsia="SimSun"/>
                <w:b/>
                <w:bCs/>
                <w:color w:val="000000"/>
                <w:sz w:val="22"/>
                <w:szCs w:val="22"/>
              </w:rPr>
            </w:pPr>
            <w:r>
              <w:rPr>
                <w:rFonts w:eastAsia="SimSun"/>
                <w:b/>
                <w:bCs/>
                <w:color w:val="000000"/>
                <w:sz w:val="22"/>
                <w:szCs w:val="22"/>
              </w:rPr>
              <w:t>ИТОГО</w:t>
            </w:r>
          </w:p>
        </w:tc>
        <w:tc>
          <w:tcPr>
            <w:tcW w:w="1558" w:type="dxa"/>
            <w:tcBorders>
              <w:top w:val="single" w:sz="6" w:space="0" w:color="000000"/>
              <w:left w:val="single" w:sz="6" w:space="0" w:color="000000"/>
              <w:bottom w:val="single" w:sz="12" w:space="0" w:color="000000"/>
              <w:right w:val="single" w:sz="4" w:space="0" w:color="auto"/>
            </w:tcBorders>
            <w:vAlign w:val="center"/>
            <w:hideMark/>
          </w:tcPr>
          <w:p w14:paraId="426C15F5" w14:textId="0A13B7E3" w:rsidR="00543B07" w:rsidRDefault="00543B07">
            <w:pPr>
              <w:jc w:val="center"/>
              <w:rPr>
                <w:color w:val="000000"/>
                <w:sz w:val="22"/>
                <w:szCs w:val="22"/>
              </w:rPr>
            </w:pPr>
          </w:p>
        </w:tc>
        <w:tc>
          <w:tcPr>
            <w:tcW w:w="1417" w:type="dxa"/>
            <w:tcBorders>
              <w:top w:val="single" w:sz="6" w:space="0" w:color="000000"/>
              <w:left w:val="single" w:sz="4" w:space="0" w:color="auto"/>
              <w:bottom w:val="single" w:sz="12" w:space="0" w:color="000000"/>
              <w:right w:val="single" w:sz="6" w:space="0" w:color="000000"/>
            </w:tcBorders>
            <w:vAlign w:val="center"/>
            <w:hideMark/>
          </w:tcPr>
          <w:p w14:paraId="4793300B" w14:textId="461BF18F" w:rsidR="00543B07" w:rsidRDefault="00543B07">
            <w:pPr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10</w:t>
            </w:r>
          </w:p>
        </w:tc>
        <w:tc>
          <w:tcPr>
            <w:tcW w:w="1989" w:type="dxa"/>
            <w:tcBorders>
              <w:top w:val="single" w:sz="6" w:space="0" w:color="000000"/>
              <w:left w:val="single" w:sz="4" w:space="0" w:color="auto"/>
              <w:bottom w:val="single" w:sz="12" w:space="0" w:color="000000"/>
              <w:right w:val="single" w:sz="12" w:space="0" w:color="000000"/>
            </w:tcBorders>
            <w:vAlign w:val="center"/>
            <w:hideMark/>
          </w:tcPr>
          <w:p w14:paraId="74A7003E" w14:textId="510A7683" w:rsidR="00543B07" w:rsidRDefault="00543B07">
            <w:pPr>
              <w:jc w:val="center"/>
              <w:rPr>
                <w:color w:val="000000"/>
                <w:sz w:val="22"/>
                <w:szCs w:val="22"/>
              </w:rPr>
            </w:pPr>
          </w:p>
        </w:tc>
      </w:tr>
    </w:tbl>
    <w:p w14:paraId="60061E4C" w14:textId="77777777" w:rsidR="006C533C" w:rsidRPr="00FC51D8" w:rsidRDefault="006C533C" w:rsidP="00422BA9">
      <w:pPr>
        <w:jc w:val="both"/>
        <w:rPr>
          <w:sz w:val="22"/>
          <w:szCs w:val="22"/>
        </w:rPr>
      </w:pPr>
    </w:p>
    <w:p w14:paraId="0EE38BFE" w14:textId="3AC6A503" w:rsidR="002B7370" w:rsidRDefault="6B88250D" w:rsidP="002B7370">
      <w:pPr>
        <w:jc w:val="both"/>
      </w:pPr>
      <w:r w:rsidRPr="00FC51D8">
        <w:rPr>
          <w:sz w:val="22"/>
          <w:szCs w:val="22"/>
        </w:rPr>
        <w:t>(далее – «Имущество»), перечисля</w:t>
      </w:r>
      <w:r w:rsidR="003921E5">
        <w:rPr>
          <w:sz w:val="22"/>
          <w:szCs w:val="22"/>
        </w:rPr>
        <w:t xml:space="preserve">ет денежные средства в размере </w:t>
      </w:r>
      <w:r w:rsidR="003921E5" w:rsidRPr="003921E5">
        <w:rPr>
          <w:sz w:val="22"/>
          <w:szCs w:val="22"/>
        </w:rPr>
        <w:t>10 (десят</w:t>
      </w:r>
      <w:r w:rsidR="003921E5">
        <w:rPr>
          <w:sz w:val="22"/>
          <w:szCs w:val="22"/>
        </w:rPr>
        <w:t>и</w:t>
      </w:r>
      <w:r w:rsidR="003921E5" w:rsidRPr="003921E5">
        <w:rPr>
          <w:sz w:val="22"/>
          <w:szCs w:val="22"/>
        </w:rPr>
        <w:t>) процентов от начальной цены, установленной для соответствующего этапа (</w:t>
      </w:r>
      <w:proofErr w:type="spellStart"/>
      <w:r w:rsidR="003921E5" w:rsidRPr="003921E5">
        <w:rPr>
          <w:sz w:val="22"/>
          <w:szCs w:val="22"/>
        </w:rPr>
        <w:t>интервала|периода</w:t>
      </w:r>
      <w:proofErr w:type="spellEnd"/>
      <w:r w:rsidR="003921E5" w:rsidRPr="003921E5">
        <w:rPr>
          <w:sz w:val="22"/>
          <w:szCs w:val="22"/>
        </w:rPr>
        <w:t>) проведения торгов</w:t>
      </w:r>
      <w:proofErr w:type="gramStart"/>
      <w:r w:rsidR="003921E5" w:rsidRPr="003921E5">
        <w:rPr>
          <w:sz w:val="22"/>
          <w:szCs w:val="22"/>
        </w:rPr>
        <w:t>.</w:t>
      </w:r>
      <w:proofErr w:type="gramEnd"/>
      <w:r w:rsidRPr="00FC51D8">
        <w:rPr>
          <w:sz w:val="22"/>
          <w:szCs w:val="22"/>
        </w:rPr>
        <w:t xml:space="preserve"> (</w:t>
      </w:r>
      <w:proofErr w:type="gramStart"/>
      <w:r w:rsidRPr="00FC51D8">
        <w:rPr>
          <w:sz w:val="22"/>
          <w:szCs w:val="22"/>
        </w:rPr>
        <w:t>д</w:t>
      </w:r>
      <w:proofErr w:type="gramEnd"/>
      <w:r w:rsidRPr="00FC51D8">
        <w:rPr>
          <w:sz w:val="22"/>
          <w:szCs w:val="22"/>
        </w:rPr>
        <w:t xml:space="preserve">алее – «Задаток»), а Организатор торгов принимает задаток </w:t>
      </w:r>
      <w:r w:rsidR="00E834F8">
        <w:rPr>
          <w:sz w:val="22"/>
          <w:szCs w:val="22"/>
        </w:rPr>
        <w:t xml:space="preserve">по следующим реквизитам: </w:t>
      </w:r>
    </w:p>
    <w:p w14:paraId="080B0063" w14:textId="77777777" w:rsidR="00BF46A6" w:rsidRDefault="00BF46A6" w:rsidP="00BF46A6">
      <w:pPr>
        <w:jc w:val="both"/>
      </w:pPr>
      <w:r>
        <w:t>Получатель: Московкин Юрий Евгеньевич</w:t>
      </w:r>
    </w:p>
    <w:p w14:paraId="291A83D3" w14:textId="77777777" w:rsidR="00BF46A6" w:rsidRDefault="00BF46A6" w:rsidP="00BF46A6">
      <w:pPr>
        <w:jc w:val="both"/>
      </w:pPr>
      <w:r>
        <w:t xml:space="preserve">Счет получателя: 40817810450221175680 </w:t>
      </w:r>
    </w:p>
    <w:p w14:paraId="793FEF6B" w14:textId="77777777" w:rsidR="00BF46A6" w:rsidRDefault="00BF46A6" w:rsidP="00BF46A6">
      <w:pPr>
        <w:jc w:val="both"/>
      </w:pPr>
      <w:r>
        <w:t>ФИЛИАЛ "ЦЕНТРАЛЬНЫЙ" ПАО "СОВКОМБАНК"</w:t>
      </w:r>
    </w:p>
    <w:p w14:paraId="24D0DDCC" w14:textId="77777777" w:rsidR="00BF46A6" w:rsidRDefault="00BF46A6" w:rsidP="00BF46A6">
      <w:pPr>
        <w:jc w:val="both"/>
      </w:pPr>
      <w:r>
        <w:t xml:space="preserve">БИК Банка 045004763 </w:t>
      </w:r>
    </w:p>
    <w:p w14:paraId="7BD9B3BF" w14:textId="77777777" w:rsidR="00BF46A6" w:rsidRDefault="00BF46A6" w:rsidP="00BF46A6">
      <w:pPr>
        <w:jc w:val="both"/>
      </w:pPr>
      <w:r>
        <w:t xml:space="preserve">ИНН Банка 4401116480 </w:t>
      </w:r>
    </w:p>
    <w:p w14:paraId="69D1A204" w14:textId="77777777" w:rsidR="00BF46A6" w:rsidRDefault="00BF46A6" w:rsidP="00BF46A6">
      <w:pPr>
        <w:jc w:val="both"/>
      </w:pPr>
      <w:r>
        <w:t>ОГРН Банка 1144400000425</w:t>
      </w:r>
    </w:p>
    <w:p w14:paraId="2A416891" w14:textId="77777777" w:rsidR="00BF46A6" w:rsidRDefault="00BF46A6" w:rsidP="00BF46A6">
      <w:pPr>
        <w:jc w:val="both"/>
      </w:pPr>
      <w:proofErr w:type="spellStart"/>
      <w:proofErr w:type="gramStart"/>
      <w:r>
        <w:t>Корр</w:t>
      </w:r>
      <w:proofErr w:type="spellEnd"/>
      <w:proofErr w:type="gramEnd"/>
      <w:r>
        <w:t>/счет 30101810150040000763</w:t>
      </w:r>
    </w:p>
    <w:p w14:paraId="2A5558D8" w14:textId="77777777" w:rsidR="00BF46A6" w:rsidRDefault="00BF46A6" w:rsidP="00BF46A6">
      <w:pPr>
        <w:jc w:val="both"/>
      </w:pPr>
      <w:r>
        <w:t>КПП Банка 544543001</w:t>
      </w:r>
    </w:p>
    <w:p w14:paraId="294FD03F" w14:textId="77777777" w:rsidR="00BF46A6" w:rsidRDefault="00BF46A6" w:rsidP="00BF46A6">
      <w:pPr>
        <w:jc w:val="both"/>
      </w:pPr>
      <w:r>
        <w:t>В назначении платежа необходимо указать «Задаток для участия в торгах по продаже имущества Московкина Юрия Евгеньевича, лот № 1».</w:t>
      </w:r>
    </w:p>
    <w:p w14:paraId="34D99658" w14:textId="51C7DD1D" w:rsidR="005A278E" w:rsidRPr="005A278E" w:rsidRDefault="6B88250D" w:rsidP="00BF46A6">
      <w:pPr>
        <w:jc w:val="both"/>
      </w:pPr>
      <w:r w:rsidRPr="00FC51D8">
        <w:t>1.2. Задаток вносится Заявителем в счет обеспечения исполнения обязательств по оплате пр</w:t>
      </w:r>
      <w:r w:rsidR="0053039D">
        <w:t>одаваемого имущества на торгах</w:t>
      </w:r>
      <w:r w:rsidR="00C3726A">
        <w:t>,</w:t>
      </w:r>
      <w:r w:rsidR="0053039D">
        <w:t xml:space="preserve"> </w:t>
      </w:r>
      <w:r w:rsidR="00C3726A" w:rsidRPr="00595F0F">
        <w:rPr>
          <w:sz w:val="22"/>
          <w:szCs w:val="22"/>
        </w:rPr>
        <w:t xml:space="preserve">проводимых посредством </w:t>
      </w:r>
      <w:r w:rsidR="00C3726A" w:rsidRPr="00017608">
        <w:rPr>
          <w:sz w:val="22"/>
          <w:szCs w:val="22"/>
        </w:rPr>
        <w:t xml:space="preserve">открытых торгов </w:t>
      </w:r>
      <w:proofErr w:type="gramStart"/>
      <w:r w:rsidR="00C3726A" w:rsidRPr="00017608">
        <w:rPr>
          <w:sz w:val="22"/>
          <w:szCs w:val="22"/>
        </w:rPr>
        <w:t>в</w:t>
      </w:r>
      <w:proofErr w:type="gramEnd"/>
      <w:r w:rsidR="00C3726A" w:rsidRPr="00017608">
        <w:rPr>
          <w:sz w:val="22"/>
          <w:szCs w:val="22"/>
        </w:rPr>
        <w:t xml:space="preserve"> </w:t>
      </w:r>
      <w:proofErr w:type="gramStart"/>
      <w:r w:rsidR="003921E5">
        <w:rPr>
          <w:sz w:val="22"/>
          <w:szCs w:val="22"/>
        </w:rPr>
        <w:t>публичного</w:t>
      </w:r>
      <w:proofErr w:type="gramEnd"/>
      <w:r w:rsidR="003921E5">
        <w:rPr>
          <w:sz w:val="22"/>
          <w:szCs w:val="22"/>
        </w:rPr>
        <w:t xml:space="preserve"> </w:t>
      </w:r>
      <w:r w:rsidR="003921E5">
        <w:rPr>
          <w:sz w:val="22"/>
          <w:szCs w:val="22"/>
        </w:rPr>
        <w:lastRenderedPageBreak/>
        <w:t>предложения</w:t>
      </w:r>
      <w:r w:rsidR="00C3726A" w:rsidRPr="00017608">
        <w:rPr>
          <w:sz w:val="22"/>
          <w:szCs w:val="22"/>
        </w:rPr>
        <w:t xml:space="preserve"> о цене имущества</w:t>
      </w:r>
      <w:r w:rsidRPr="00FC51D8">
        <w:t>.</w:t>
      </w:r>
      <w:r w:rsidR="005A278E">
        <w:t xml:space="preserve"> В назначении платежа необходимо указать </w:t>
      </w:r>
      <w:r w:rsidR="005A278E" w:rsidRPr="005A278E">
        <w:t xml:space="preserve">«Задаток для участия в торгах по продаже имущества </w:t>
      </w:r>
      <w:r w:rsidR="002C5FA6" w:rsidRPr="005C2E62">
        <w:rPr>
          <w:sz w:val="22"/>
          <w:szCs w:val="22"/>
        </w:rPr>
        <w:t>Московкин</w:t>
      </w:r>
      <w:r w:rsidR="002C5FA6">
        <w:rPr>
          <w:sz w:val="22"/>
          <w:szCs w:val="22"/>
        </w:rPr>
        <w:t>а</w:t>
      </w:r>
      <w:r w:rsidR="002C5FA6" w:rsidRPr="005C2E62">
        <w:rPr>
          <w:sz w:val="22"/>
          <w:szCs w:val="22"/>
        </w:rPr>
        <w:t xml:space="preserve"> Юри</w:t>
      </w:r>
      <w:r w:rsidR="002C5FA6">
        <w:rPr>
          <w:sz w:val="22"/>
          <w:szCs w:val="22"/>
        </w:rPr>
        <w:t>я</w:t>
      </w:r>
      <w:r w:rsidR="002C5FA6" w:rsidRPr="005C2E62">
        <w:rPr>
          <w:sz w:val="22"/>
          <w:szCs w:val="22"/>
        </w:rPr>
        <w:t xml:space="preserve"> Евгеньевич</w:t>
      </w:r>
      <w:r w:rsidR="002C5FA6">
        <w:rPr>
          <w:sz w:val="22"/>
          <w:szCs w:val="22"/>
        </w:rPr>
        <w:t>а</w:t>
      </w:r>
      <w:r w:rsidR="00C3726A" w:rsidRPr="00C3726A">
        <w:t xml:space="preserve">, лот № </w:t>
      </w:r>
      <w:r w:rsidR="002C5FA6">
        <w:t>1</w:t>
      </w:r>
      <w:r w:rsidR="005A278E" w:rsidRPr="005A278E">
        <w:t>».</w:t>
      </w:r>
    </w:p>
    <w:p w14:paraId="53A6234D" w14:textId="22A68B19" w:rsidR="00D6344A" w:rsidRPr="00FC51D8" w:rsidRDefault="00D6344A" w:rsidP="00A91198">
      <w:pPr>
        <w:jc w:val="both"/>
        <w:rPr>
          <w:sz w:val="22"/>
          <w:szCs w:val="22"/>
        </w:rPr>
      </w:pPr>
    </w:p>
    <w:p w14:paraId="44EAFD9C" w14:textId="77777777" w:rsidR="00D6344A" w:rsidRPr="00FC51D8" w:rsidRDefault="00D6344A" w:rsidP="00C15AC2">
      <w:pPr>
        <w:rPr>
          <w:sz w:val="22"/>
          <w:szCs w:val="22"/>
        </w:rPr>
      </w:pPr>
    </w:p>
    <w:p w14:paraId="59194536" w14:textId="77777777" w:rsidR="00D6344A" w:rsidRPr="00FC51D8" w:rsidRDefault="00D6344A" w:rsidP="00D6344A">
      <w:pPr>
        <w:pStyle w:val="ConsPlusNormal"/>
        <w:widowControl/>
        <w:ind w:firstLine="0"/>
        <w:jc w:val="center"/>
        <w:rPr>
          <w:rFonts w:ascii="Times New Roman" w:hAnsi="Times New Roman" w:cs="Times New Roman"/>
          <w:b/>
          <w:sz w:val="22"/>
          <w:szCs w:val="22"/>
        </w:rPr>
      </w:pPr>
      <w:r w:rsidRPr="00FC51D8">
        <w:rPr>
          <w:rFonts w:ascii="Times New Roman" w:hAnsi="Times New Roman" w:cs="Times New Roman"/>
          <w:b/>
          <w:sz w:val="22"/>
          <w:szCs w:val="22"/>
        </w:rPr>
        <w:t>II. Порядок внесения задатка</w:t>
      </w:r>
    </w:p>
    <w:p w14:paraId="781DB228" w14:textId="5E47992A" w:rsidR="00C3726A" w:rsidRPr="00FC51D8" w:rsidRDefault="00D6344A" w:rsidP="00C3726A">
      <w:pPr>
        <w:pStyle w:val="ConsPlusNormal"/>
        <w:widowControl/>
        <w:ind w:firstLine="540"/>
        <w:jc w:val="both"/>
        <w:rPr>
          <w:rFonts w:ascii="Times New Roman" w:hAnsi="Times New Roman" w:cs="Times New Roman"/>
          <w:sz w:val="22"/>
          <w:szCs w:val="22"/>
        </w:rPr>
      </w:pPr>
      <w:r w:rsidRPr="00FC51D8">
        <w:rPr>
          <w:rFonts w:ascii="Times New Roman" w:hAnsi="Times New Roman" w:cs="Times New Roman"/>
          <w:sz w:val="22"/>
          <w:szCs w:val="22"/>
        </w:rPr>
        <w:t xml:space="preserve">2.1. </w:t>
      </w:r>
      <w:proofErr w:type="gramStart"/>
      <w:r w:rsidR="00262C75">
        <w:rPr>
          <w:rFonts w:ascii="Times New Roman" w:hAnsi="Times New Roman" w:cs="Times New Roman"/>
          <w:sz w:val="22"/>
          <w:szCs w:val="22"/>
        </w:rPr>
        <w:t>Р</w:t>
      </w:r>
      <w:r w:rsidR="00262C75" w:rsidRPr="00262C75">
        <w:rPr>
          <w:rFonts w:ascii="Times New Roman" w:hAnsi="Times New Roman" w:cs="Times New Roman"/>
          <w:sz w:val="22"/>
          <w:szCs w:val="22"/>
        </w:rPr>
        <w:t xml:space="preserve">азмер задатка – </w:t>
      </w:r>
      <w:r w:rsidR="003921E5" w:rsidRPr="003921E5">
        <w:rPr>
          <w:rFonts w:ascii="Times New Roman" w:hAnsi="Times New Roman" w:cs="Times New Roman"/>
          <w:sz w:val="22"/>
          <w:szCs w:val="22"/>
        </w:rPr>
        <w:t>10 (десять) процентов от начальной цены, установленной для соответствующего этапа (</w:t>
      </w:r>
      <w:proofErr w:type="spellStart"/>
      <w:r w:rsidR="003921E5" w:rsidRPr="003921E5">
        <w:rPr>
          <w:rFonts w:ascii="Times New Roman" w:hAnsi="Times New Roman" w:cs="Times New Roman"/>
          <w:sz w:val="22"/>
          <w:szCs w:val="22"/>
        </w:rPr>
        <w:t>интервала|периода</w:t>
      </w:r>
      <w:proofErr w:type="spellEnd"/>
      <w:r w:rsidR="003921E5" w:rsidRPr="003921E5">
        <w:rPr>
          <w:rFonts w:ascii="Times New Roman" w:hAnsi="Times New Roman" w:cs="Times New Roman"/>
          <w:sz w:val="22"/>
          <w:szCs w:val="22"/>
        </w:rPr>
        <w:t>) проведения торгов.</w:t>
      </w:r>
      <w:r w:rsidR="00262C75" w:rsidRPr="00262C75">
        <w:rPr>
          <w:rFonts w:ascii="Times New Roman" w:hAnsi="Times New Roman" w:cs="Times New Roman"/>
          <w:sz w:val="22"/>
          <w:szCs w:val="22"/>
        </w:rPr>
        <w:t xml:space="preserve">. </w:t>
      </w:r>
      <w:r w:rsidR="003921E5" w:rsidRPr="003921E5">
        <w:rPr>
          <w:rFonts w:ascii="Times New Roman" w:hAnsi="Times New Roman" w:cs="Times New Roman"/>
          <w:sz w:val="22"/>
          <w:szCs w:val="22"/>
        </w:rPr>
        <w:t>При участии в торгах посредством публичного предложения заявитель обязан обеспечить поступление задатка на счета, указанные в электронном сообщении о продаже, не позднее указанной в таком сообщении даты и времени окончания приема заявок на участие в торгах для соответствующего периода (интервала) проведения торгов.</w:t>
      </w:r>
      <w:r w:rsidR="00C3726A" w:rsidRPr="00FC51D8">
        <w:rPr>
          <w:rFonts w:ascii="Times New Roman" w:hAnsi="Times New Roman" w:cs="Times New Roman"/>
          <w:sz w:val="22"/>
          <w:szCs w:val="22"/>
        </w:rPr>
        <w:t>.</w:t>
      </w:r>
      <w:proofErr w:type="gramEnd"/>
    </w:p>
    <w:p w14:paraId="2648B014" w14:textId="77777777" w:rsidR="00C3726A" w:rsidRPr="00FC51D8" w:rsidRDefault="00C3726A" w:rsidP="00C3726A">
      <w:pPr>
        <w:pStyle w:val="ConsPlusNormal"/>
        <w:widowControl/>
        <w:ind w:firstLine="540"/>
        <w:jc w:val="both"/>
        <w:rPr>
          <w:rFonts w:ascii="Times New Roman" w:hAnsi="Times New Roman" w:cs="Times New Roman"/>
          <w:sz w:val="22"/>
          <w:szCs w:val="22"/>
        </w:rPr>
      </w:pPr>
      <w:r w:rsidRPr="00FC51D8">
        <w:rPr>
          <w:rFonts w:ascii="Times New Roman" w:hAnsi="Times New Roman" w:cs="Times New Roman"/>
          <w:sz w:val="22"/>
          <w:szCs w:val="22"/>
        </w:rPr>
        <w:t xml:space="preserve">В случае </w:t>
      </w:r>
      <w:proofErr w:type="gramStart"/>
      <w:r w:rsidRPr="00FC51D8">
        <w:rPr>
          <w:rFonts w:ascii="Times New Roman" w:hAnsi="Times New Roman" w:cs="Times New Roman"/>
          <w:sz w:val="22"/>
          <w:szCs w:val="22"/>
        </w:rPr>
        <w:t>не поступления</w:t>
      </w:r>
      <w:proofErr w:type="gramEnd"/>
      <w:r w:rsidRPr="00FC51D8">
        <w:rPr>
          <w:rFonts w:ascii="Times New Roman" w:hAnsi="Times New Roman" w:cs="Times New Roman"/>
          <w:sz w:val="22"/>
          <w:szCs w:val="22"/>
        </w:rPr>
        <w:t xml:space="preserve"> суммы задатка в установленный срок обязательства Заявителю по внесению задатка считаются невыполненными. В этом случае Заявитель к участию в торгах не допускается.</w:t>
      </w:r>
    </w:p>
    <w:p w14:paraId="410330C2" w14:textId="77777777" w:rsidR="00D6344A" w:rsidRDefault="00D6344A" w:rsidP="00D6344A">
      <w:pPr>
        <w:pStyle w:val="ConsPlusNormal"/>
        <w:widowControl/>
        <w:ind w:firstLine="540"/>
        <w:jc w:val="both"/>
        <w:rPr>
          <w:rFonts w:ascii="Times New Roman" w:hAnsi="Times New Roman" w:cs="Times New Roman"/>
          <w:sz w:val="22"/>
          <w:szCs w:val="22"/>
        </w:rPr>
      </w:pPr>
      <w:r w:rsidRPr="00FC51D8">
        <w:rPr>
          <w:rFonts w:ascii="Times New Roman" w:hAnsi="Times New Roman" w:cs="Times New Roman"/>
          <w:sz w:val="22"/>
          <w:szCs w:val="22"/>
        </w:rPr>
        <w:t xml:space="preserve">Документом, подтверждающим внесение или невнесение </w:t>
      </w:r>
      <w:r w:rsidR="00E37B7B" w:rsidRPr="00FC51D8">
        <w:rPr>
          <w:rFonts w:ascii="Times New Roman" w:hAnsi="Times New Roman" w:cs="Times New Roman"/>
          <w:sz w:val="22"/>
          <w:szCs w:val="22"/>
        </w:rPr>
        <w:t>Заявителем</w:t>
      </w:r>
      <w:r w:rsidRPr="00FC51D8">
        <w:rPr>
          <w:rFonts w:ascii="Times New Roman" w:hAnsi="Times New Roman" w:cs="Times New Roman"/>
          <w:sz w:val="22"/>
          <w:szCs w:val="22"/>
        </w:rPr>
        <w:t xml:space="preserve"> задатка, является выписка со счета, указанного в п. 1.1 настоящего договора.</w:t>
      </w:r>
    </w:p>
    <w:p w14:paraId="4FDA4300" w14:textId="77777777" w:rsidR="00D6344A" w:rsidRPr="00FC51D8" w:rsidRDefault="00D6344A" w:rsidP="00D6344A">
      <w:pPr>
        <w:pStyle w:val="ConsPlusNormal"/>
        <w:widowControl/>
        <w:ind w:firstLine="540"/>
        <w:jc w:val="both"/>
        <w:rPr>
          <w:rFonts w:ascii="Times New Roman" w:hAnsi="Times New Roman" w:cs="Times New Roman"/>
          <w:sz w:val="22"/>
          <w:szCs w:val="22"/>
        </w:rPr>
      </w:pPr>
      <w:r w:rsidRPr="00FC51D8">
        <w:rPr>
          <w:rFonts w:ascii="Times New Roman" w:hAnsi="Times New Roman" w:cs="Times New Roman"/>
          <w:sz w:val="22"/>
          <w:szCs w:val="22"/>
        </w:rPr>
        <w:t>2.2. Организатор торгов не вправе распоряжаться денежными средствами, поступившими на его счет в качестве задатка.</w:t>
      </w:r>
    </w:p>
    <w:p w14:paraId="3C5D58D2" w14:textId="77777777" w:rsidR="00D6344A" w:rsidRPr="00FC51D8" w:rsidRDefault="00D6344A" w:rsidP="00D6344A">
      <w:pPr>
        <w:pStyle w:val="ConsPlusNormal"/>
        <w:widowControl/>
        <w:ind w:firstLine="540"/>
        <w:jc w:val="both"/>
        <w:rPr>
          <w:rFonts w:ascii="Times New Roman" w:hAnsi="Times New Roman" w:cs="Times New Roman"/>
          <w:sz w:val="22"/>
          <w:szCs w:val="22"/>
        </w:rPr>
      </w:pPr>
      <w:r w:rsidRPr="00FC51D8">
        <w:rPr>
          <w:rFonts w:ascii="Times New Roman" w:hAnsi="Times New Roman" w:cs="Times New Roman"/>
          <w:sz w:val="22"/>
          <w:szCs w:val="22"/>
        </w:rPr>
        <w:t>2.3. На денежные средства, перечисленные в соответствии с настоящим договором, проценты не начисляются.</w:t>
      </w:r>
    </w:p>
    <w:p w14:paraId="4B94D5A5" w14:textId="77777777" w:rsidR="00BD2BF9" w:rsidRPr="00FC51D8" w:rsidRDefault="00BD2BF9" w:rsidP="00D6344A">
      <w:pPr>
        <w:pStyle w:val="ConsPlusNormal"/>
        <w:widowControl/>
        <w:ind w:firstLine="540"/>
        <w:jc w:val="both"/>
        <w:rPr>
          <w:rFonts w:ascii="Times New Roman" w:hAnsi="Times New Roman" w:cs="Times New Roman"/>
          <w:sz w:val="22"/>
          <w:szCs w:val="22"/>
        </w:rPr>
      </w:pPr>
    </w:p>
    <w:p w14:paraId="17F0280F" w14:textId="77777777" w:rsidR="00D6344A" w:rsidRPr="00FC51D8" w:rsidRDefault="00D6344A" w:rsidP="006829F7">
      <w:pPr>
        <w:pStyle w:val="ConsPlusNormal"/>
        <w:widowControl/>
        <w:ind w:firstLine="0"/>
        <w:jc w:val="center"/>
        <w:rPr>
          <w:rFonts w:ascii="Times New Roman" w:hAnsi="Times New Roman" w:cs="Times New Roman"/>
          <w:b/>
          <w:sz w:val="22"/>
          <w:szCs w:val="22"/>
        </w:rPr>
      </w:pPr>
      <w:r w:rsidRPr="00FC51D8">
        <w:rPr>
          <w:rFonts w:ascii="Times New Roman" w:hAnsi="Times New Roman" w:cs="Times New Roman"/>
          <w:b/>
          <w:sz w:val="22"/>
          <w:szCs w:val="22"/>
        </w:rPr>
        <w:t>III. Порядок возврата и удержания задатка</w:t>
      </w:r>
    </w:p>
    <w:p w14:paraId="4F925AED" w14:textId="77777777" w:rsidR="00D6344A" w:rsidRPr="00FC51D8" w:rsidRDefault="00D6344A" w:rsidP="00D6344A">
      <w:pPr>
        <w:pStyle w:val="ConsPlusNormal"/>
        <w:widowControl/>
        <w:ind w:firstLine="540"/>
        <w:jc w:val="both"/>
        <w:rPr>
          <w:rFonts w:ascii="Times New Roman" w:hAnsi="Times New Roman" w:cs="Times New Roman"/>
          <w:sz w:val="22"/>
          <w:szCs w:val="22"/>
        </w:rPr>
      </w:pPr>
      <w:r w:rsidRPr="00FC51D8">
        <w:rPr>
          <w:rFonts w:ascii="Times New Roman" w:hAnsi="Times New Roman" w:cs="Times New Roman"/>
          <w:sz w:val="22"/>
          <w:szCs w:val="22"/>
        </w:rPr>
        <w:t xml:space="preserve">3.1. Задаток возвращается в случаях и в сроки, которые установлены пунктами 3.2 - 3.6 настоящего договора, путем перечисления суммы внесенного задатка на счет </w:t>
      </w:r>
      <w:r w:rsidR="00E37B7B" w:rsidRPr="00FC51D8">
        <w:rPr>
          <w:rFonts w:ascii="Times New Roman" w:hAnsi="Times New Roman" w:cs="Times New Roman"/>
          <w:sz w:val="22"/>
          <w:szCs w:val="22"/>
        </w:rPr>
        <w:t>Заявителя</w:t>
      </w:r>
      <w:r w:rsidRPr="00FC51D8">
        <w:rPr>
          <w:rFonts w:ascii="Times New Roman" w:hAnsi="Times New Roman" w:cs="Times New Roman"/>
          <w:sz w:val="22"/>
          <w:szCs w:val="22"/>
        </w:rPr>
        <w:t>.</w:t>
      </w:r>
    </w:p>
    <w:p w14:paraId="1C35292E" w14:textId="77777777" w:rsidR="00D6344A" w:rsidRPr="00FC51D8" w:rsidRDefault="00E37B7B" w:rsidP="00D6344A">
      <w:pPr>
        <w:pStyle w:val="ConsPlusNormal"/>
        <w:widowControl/>
        <w:ind w:firstLine="540"/>
        <w:jc w:val="both"/>
        <w:rPr>
          <w:rFonts w:ascii="Times New Roman" w:hAnsi="Times New Roman" w:cs="Times New Roman"/>
          <w:sz w:val="22"/>
          <w:szCs w:val="22"/>
        </w:rPr>
      </w:pPr>
      <w:r w:rsidRPr="00FC51D8">
        <w:rPr>
          <w:rFonts w:ascii="Times New Roman" w:hAnsi="Times New Roman" w:cs="Times New Roman"/>
          <w:sz w:val="22"/>
          <w:szCs w:val="22"/>
        </w:rPr>
        <w:t>Заявитель</w:t>
      </w:r>
      <w:r w:rsidR="00D6344A" w:rsidRPr="00FC51D8">
        <w:rPr>
          <w:rFonts w:ascii="Times New Roman" w:hAnsi="Times New Roman" w:cs="Times New Roman"/>
          <w:sz w:val="22"/>
          <w:szCs w:val="22"/>
        </w:rPr>
        <w:t xml:space="preserve"> обязан незамедлительно информировать Организатора торгов об изменении своих банковских реквизитов. Организатор торгов не отвечает за нарушение установленных настоящим договором сроков возврата задатка в случае, если </w:t>
      </w:r>
      <w:r w:rsidRPr="00FC51D8">
        <w:rPr>
          <w:rFonts w:ascii="Times New Roman" w:hAnsi="Times New Roman" w:cs="Times New Roman"/>
          <w:sz w:val="22"/>
          <w:szCs w:val="22"/>
        </w:rPr>
        <w:t>Заявитель</w:t>
      </w:r>
      <w:r w:rsidR="00D6344A" w:rsidRPr="00FC51D8">
        <w:rPr>
          <w:rFonts w:ascii="Times New Roman" w:hAnsi="Times New Roman" w:cs="Times New Roman"/>
          <w:sz w:val="22"/>
          <w:szCs w:val="22"/>
        </w:rPr>
        <w:t xml:space="preserve"> своевременно не информировал Организатора торгов об изменении своих банковских реквизитов.</w:t>
      </w:r>
    </w:p>
    <w:p w14:paraId="7388E68E" w14:textId="1F6E1CF6" w:rsidR="0053039D" w:rsidRDefault="00D6344A" w:rsidP="0053039D">
      <w:pPr>
        <w:pStyle w:val="ConsPlusNormal"/>
        <w:widowControl/>
        <w:ind w:firstLine="540"/>
        <w:jc w:val="both"/>
      </w:pPr>
      <w:r w:rsidRPr="00FC51D8">
        <w:rPr>
          <w:rFonts w:ascii="Times New Roman" w:hAnsi="Times New Roman" w:cs="Times New Roman"/>
          <w:sz w:val="22"/>
          <w:szCs w:val="22"/>
        </w:rPr>
        <w:t>3.2</w:t>
      </w:r>
      <w:r w:rsidR="0053039D">
        <w:rPr>
          <w:rFonts w:ascii="Times New Roman" w:hAnsi="Times New Roman" w:cs="Times New Roman"/>
          <w:sz w:val="22"/>
          <w:szCs w:val="22"/>
        </w:rPr>
        <w:t xml:space="preserve"> </w:t>
      </w:r>
      <w:r w:rsidR="0053039D" w:rsidRPr="0053039D">
        <w:rPr>
          <w:rFonts w:ascii="Times New Roman" w:hAnsi="Times New Roman" w:cs="Times New Roman"/>
          <w:sz w:val="24"/>
          <w:szCs w:val="24"/>
        </w:rPr>
        <w:t>Претенденту, не допущенному к участию в торгах - сумма внесенного им задатка возвращается в течение пяти рабочих дней со дня оформления Организатором торгов протокола об определении участников торгов</w:t>
      </w:r>
      <w:r w:rsidRPr="0053039D">
        <w:rPr>
          <w:rFonts w:ascii="Times New Roman" w:hAnsi="Times New Roman" w:cs="Times New Roman"/>
          <w:sz w:val="24"/>
          <w:szCs w:val="24"/>
        </w:rPr>
        <w:t>.</w:t>
      </w:r>
      <w:r w:rsidR="0053039D" w:rsidRPr="0053039D">
        <w:t xml:space="preserve"> </w:t>
      </w:r>
    </w:p>
    <w:p w14:paraId="3AE43E86" w14:textId="664C67B7" w:rsidR="0053039D" w:rsidRDefault="00D6344A" w:rsidP="00D6344A">
      <w:pPr>
        <w:pStyle w:val="ConsPlusNormal"/>
        <w:widowControl/>
        <w:ind w:firstLine="540"/>
        <w:jc w:val="both"/>
      </w:pPr>
      <w:r w:rsidRPr="00FC51D8">
        <w:rPr>
          <w:rFonts w:ascii="Times New Roman" w:hAnsi="Times New Roman" w:cs="Times New Roman"/>
          <w:sz w:val="22"/>
          <w:szCs w:val="22"/>
        </w:rPr>
        <w:t xml:space="preserve">3.3. </w:t>
      </w:r>
      <w:r w:rsidR="0053039D" w:rsidRPr="0053039D">
        <w:rPr>
          <w:rFonts w:ascii="Times New Roman" w:hAnsi="Times New Roman" w:cs="Times New Roman"/>
          <w:sz w:val="24"/>
          <w:szCs w:val="24"/>
        </w:rPr>
        <w:t>Участникам торгов, не ставшим победителями торгов - суммы внесенных ими задатков возвращаются в течение пяти рабочих дней со дня подписания протокола о результатах проведения торгов</w:t>
      </w:r>
      <w:r w:rsidR="0053039D">
        <w:rPr>
          <w:rFonts w:ascii="Times New Roman" w:hAnsi="Times New Roman" w:cs="Times New Roman"/>
          <w:sz w:val="24"/>
          <w:szCs w:val="24"/>
        </w:rPr>
        <w:t xml:space="preserve">. </w:t>
      </w:r>
    </w:p>
    <w:p w14:paraId="7C49751D" w14:textId="77777777" w:rsidR="0053039D" w:rsidRDefault="00D6344A" w:rsidP="0053039D">
      <w:pPr>
        <w:pStyle w:val="ConsPlusNormal"/>
        <w:widowControl/>
        <w:ind w:firstLine="540"/>
        <w:jc w:val="both"/>
      </w:pPr>
      <w:r w:rsidRPr="00FC51D8">
        <w:rPr>
          <w:rFonts w:ascii="Times New Roman" w:hAnsi="Times New Roman" w:cs="Times New Roman"/>
          <w:sz w:val="22"/>
          <w:szCs w:val="22"/>
        </w:rPr>
        <w:t xml:space="preserve">3.4. </w:t>
      </w:r>
      <w:r w:rsidR="0053039D" w:rsidRPr="0053039D">
        <w:rPr>
          <w:rFonts w:ascii="Times New Roman" w:hAnsi="Times New Roman" w:cs="Times New Roman"/>
          <w:sz w:val="24"/>
          <w:szCs w:val="24"/>
        </w:rPr>
        <w:t>Претенденту, отозвавшему заявку на участие в торгах до момента приобретения им статуса Участника торгов - сумма поступившего от него задатка подлежит возврату в течение пяти рабочих дней со дня поступления Организатору торгов уведомления об отзыве заявки</w:t>
      </w:r>
      <w:r w:rsidR="0053039D">
        <w:t>.</w:t>
      </w:r>
    </w:p>
    <w:p w14:paraId="209127FC" w14:textId="291ED625" w:rsidR="00D6344A" w:rsidRPr="0053039D" w:rsidRDefault="00D6344A" w:rsidP="0053039D">
      <w:pPr>
        <w:pStyle w:val="ConsPlusNormal"/>
        <w:widowControl/>
        <w:ind w:firstLine="540"/>
        <w:jc w:val="both"/>
      </w:pPr>
      <w:r w:rsidRPr="00FC51D8">
        <w:rPr>
          <w:rFonts w:ascii="Times New Roman" w:hAnsi="Times New Roman" w:cs="Times New Roman"/>
          <w:sz w:val="22"/>
          <w:szCs w:val="22"/>
        </w:rPr>
        <w:t xml:space="preserve">3.5. </w:t>
      </w:r>
      <w:r w:rsidR="0053039D" w:rsidRPr="0053039D">
        <w:rPr>
          <w:rFonts w:ascii="Times New Roman" w:hAnsi="Times New Roman" w:cs="Times New Roman"/>
          <w:sz w:val="24"/>
          <w:szCs w:val="24"/>
        </w:rPr>
        <w:t xml:space="preserve">Участникам торгов в случае признания торгов </w:t>
      </w:r>
      <w:proofErr w:type="gramStart"/>
      <w:r w:rsidR="0053039D" w:rsidRPr="0053039D">
        <w:rPr>
          <w:rFonts w:ascii="Times New Roman" w:hAnsi="Times New Roman" w:cs="Times New Roman"/>
          <w:sz w:val="24"/>
          <w:szCs w:val="24"/>
        </w:rPr>
        <w:t>несостоявшимися</w:t>
      </w:r>
      <w:proofErr w:type="gramEnd"/>
      <w:r w:rsidR="0053039D" w:rsidRPr="0053039D">
        <w:rPr>
          <w:rFonts w:ascii="Times New Roman" w:hAnsi="Times New Roman" w:cs="Times New Roman"/>
          <w:sz w:val="24"/>
          <w:szCs w:val="24"/>
        </w:rPr>
        <w:t xml:space="preserve"> - суммы внесенных задатков возвращаются в течение пяти рабочих дней с даты принятия Организатором торгов решения об объявлении торгов несостоявшимися</w:t>
      </w:r>
      <w:r w:rsidRPr="0053039D">
        <w:rPr>
          <w:rFonts w:ascii="Times New Roman" w:hAnsi="Times New Roman" w:cs="Times New Roman"/>
          <w:sz w:val="24"/>
          <w:szCs w:val="24"/>
        </w:rPr>
        <w:t>.</w:t>
      </w:r>
    </w:p>
    <w:p w14:paraId="2583A147" w14:textId="77777777" w:rsidR="00D6344A" w:rsidRPr="00FC51D8" w:rsidRDefault="00D6344A" w:rsidP="00D6344A">
      <w:pPr>
        <w:pStyle w:val="ConsPlusNormal"/>
        <w:widowControl/>
        <w:ind w:firstLine="540"/>
        <w:jc w:val="both"/>
        <w:rPr>
          <w:rFonts w:ascii="Times New Roman" w:hAnsi="Times New Roman" w:cs="Times New Roman"/>
          <w:sz w:val="22"/>
          <w:szCs w:val="22"/>
        </w:rPr>
      </w:pPr>
      <w:r w:rsidRPr="00FC51D8">
        <w:rPr>
          <w:rFonts w:ascii="Times New Roman" w:hAnsi="Times New Roman" w:cs="Times New Roman"/>
          <w:sz w:val="22"/>
          <w:szCs w:val="22"/>
        </w:rPr>
        <w:t xml:space="preserve">3.6. В случае отмены торгов по продаже Имущества Организатор торгов возвращает сумму внесенного </w:t>
      </w:r>
      <w:r w:rsidR="00E37B7B" w:rsidRPr="00FC51D8">
        <w:rPr>
          <w:rFonts w:ascii="Times New Roman" w:hAnsi="Times New Roman" w:cs="Times New Roman"/>
          <w:sz w:val="22"/>
          <w:szCs w:val="22"/>
        </w:rPr>
        <w:t>Заявителе</w:t>
      </w:r>
      <w:r w:rsidRPr="00FC51D8">
        <w:rPr>
          <w:rFonts w:ascii="Times New Roman" w:hAnsi="Times New Roman" w:cs="Times New Roman"/>
          <w:sz w:val="22"/>
          <w:szCs w:val="22"/>
        </w:rPr>
        <w:t xml:space="preserve">м задатка в течение </w:t>
      </w:r>
      <w:r w:rsidR="004B1BD1" w:rsidRPr="00FC51D8">
        <w:rPr>
          <w:rFonts w:ascii="Times New Roman" w:hAnsi="Times New Roman" w:cs="Times New Roman"/>
          <w:sz w:val="22"/>
          <w:szCs w:val="22"/>
        </w:rPr>
        <w:t>5</w:t>
      </w:r>
      <w:r w:rsidRPr="00FC51D8">
        <w:rPr>
          <w:rFonts w:ascii="Times New Roman" w:hAnsi="Times New Roman" w:cs="Times New Roman"/>
          <w:sz w:val="22"/>
          <w:szCs w:val="22"/>
        </w:rPr>
        <w:t xml:space="preserve"> рабочих дней со дня принятия решения об отмене торгов.</w:t>
      </w:r>
    </w:p>
    <w:p w14:paraId="319B1CA7" w14:textId="77777777" w:rsidR="00D6344A" w:rsidRPr="002549CB" w:rsidRDefault="00D6344A" w:rsidP="00D6344A">
      <w:pPr>
        <w:pStyle w:val="ConsPlusNormal"/>
        <w:widowControl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FC51D8">
        <w:rPr>
          <w:rFonts w:ascii="Times New Roman" w:hAnsi="Times New Roman" w:cs="Times New Roman"/>
          <w:sz w:val="22"/>
          <w:szCs w:val="22"/>
        </w:rPr>
        <w:t xml:space="preserve">3.7. </w:t>
      </w:r>
      <w:r w:rsidRPr="002549CB">
        <w:rPr>
          <w:rFonts w:ascii="Times New Roman" w:hAnsi="Times New Roman" w:cs="Times New Roman"/>
          <w:sz w:val="24"/>
          <w:szCs w:val="24"/>
        </w:rPr>
        <w:t xml:space="preserve">Внесенный задаток не возвращается в случае, если </w:t>
      </w:r>
      <w:r w:rsidR="00E37B7B" w:rsidRPr="002549CB">
        <w:rPr>
          <w:rFonts w:ascii="Times New Roman" w:hAnsi="Times New Roman" w:cs="Times New Roman"/>
          <w:sz w:val="24"/>
          <w:szCs w:val="24"/>
        </w:rPr>
        <w:t>Заявитель</w:t>
      </w:r>
      <w:r w:rsidRPr="002549CB">
        <w:rPr>
          <w:rFonts w:ascii="Times New Roman" w:hAnsi="Times New Roman" w:cs="Times New Roman"/>
          <w:sz w:val="24"/>
          <w:szCs w:val="24"/>
        </w:rPr>
        <w:t>, признанный победителем торгов:</w:t>
      </w:r>
    </w:p>
    <w:p w14:paraId="0CADF717" w14:textId="0F661DA5" w:rsidR="00D6344A" w:rsidRPr="002549CB" w:rsidRDefault="00D6344A" w:rsidP="00D6344A">
      <w:pPr>
        <w:pStyle w:val="ConsPlusNormal"/>
        <w:widowControl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2549CB">
        <w:rPr>
          <w:rFonts w:ascii="Times New Roman" w:hAnsi="Times New Roman" w:cs="Times New Roman"/>
          <w:sz w:val="24"/>
          <w:szCs w:val="24"/>
        </w:rPr>
        <w:t xml:space="preserve">- </w:t>
      </w:r>
      <w:r w:rsidR="0053039D" w:rsidRPr="002549CB">
        <w:rPr>
          <w:rFonts w:ascii="Times New Roman" w:hAnsi="Times New Roman" w:cs="Times New Roman"/>
          <w:sz w:val="24"/>
          <w:szCs w:val="24"/>
        </w:rPr>
        <w:t>уклониться от подписания в установленный срок договора купли-продажи Имущества</w:t>
      </w:r>
      <w:r w:rsidRPr="002549CB">
        <w:rPr>
          <w:rFonts w:ascii="Times New Roman" w:hAnsi="Times New Roman" w:cs="Times New Roman"/>
          <w:sz w:val="24"/>
          <w:szCs w:val="24"/>
        </w:rPr>
        <w:t>;</w:t>
      </w:r>
    </w:p>
    <w:p w14:paraId="39E779D2" w14:textId="5E4FF639" w:rsidR="00D6344A" w:rsidRPr="002549CB" w:rsidRDefault="00D6344A" w:rsidP="00D6344A">
      <w:pPr>
        <w:pStyle w:val="ConsPlusNormal"/>
        <w:widowControl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2549CB">
        <w:rPr>
          <w:rFonts w:ascii="Times New Roman" w:hAnsi="Times New Roman" w:cs="Times New Roman"/>
          <w:sz w:val="24"/>
          <w:szCs w:val="24"/>
        </w:rPr>
        <w:t xml:space="preserve">- </w:t>
      </w:r>
      <w:r w:rsidR="002549CB" w:rsidRPr="002549CB">
        <w:rPr>
          <w:rFonts w:ascii="Times New Roman" w:hAnsi="Times New Roman" w:cs="Times New Roman"/>
          <w:sz w:val="24"/>
          <w:szCs w:val="24"/>
        </w:rPr>
        <w:t>уклониться от оплаты в установленный срок приобретенного на торгах Имущества</w:t>
      </w:r>
      <w:r w:rsidRPr="002549CB">
        <w:rPr>
          <w:rFonts w:ascii="Times New Roman" w:hAnsi="Times New Roman" w:cs="Times New Roman"/>
          <w:sz w:val="24"/>
          <w:szCs w:val="24"/>
        </w:rPr>
        <w:t>;</w:t>
      </w:r>
    </w:p>
    <w:p w14:paraId="14CC192D" w14:textId="798748C7" w:rsidR="00D6344A" w:rsidRDefault="00D6344A" w:rsidP="00D6344A">
      <w:pPr>
        <w:pStyle w:val="ConsPlusNormal"/>
        <w:widowControl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2549CB">
        <w:rPr>
          <w:rFonts w:ascii="Times New Roman" w:hAnsi="Times New Roman" w:cs="Times New Roman"/>
          <w:sz w:val="24"/>
          <w:szCs w:val="24"/>
        </w:rPr>
        <w:t>- сообщи</w:t>
      </w:r>
      <w:r w:rsidR="002549CB" w:rsidRPr="002549CB">
        <w:rPr>
          <w:rFonts w:ascii="Times New Roman" w:hAnsi="Times New Roman" w:cs="Times New Roman"/>
          <w:sz w:val="24"/>
          <w:szCs w:val="24"/>
        </w:rPr>
        <w:t>т</w:t>
      </w:r>
      <w:r w:rsidRPr="002549CB">
        <w:rPr>
          <w:rFonts w:ascii="Times New Roman" w:hAnsi="Times New Roman" w:cs="Times New Roman"/>
          <w:sz w:val="24"/>
          <w:szCs w:val="24"/>
        </w:rPr>
        <w:t xml:space="preserve"> о себе ложные сведения, либо скр</w:t>
      </w:r>
      <w:r w:rsidR="002549CB" w:rsidRPr="002549CB">
        <w:rPr>
          <w:rFonts w:ascii="Times New Roman" w:hAnsi="Times New Roman" w:cs="Times New Roman"/>
          <w:sz w:val="24"/>
          <w:szCs w:val="24"/>
        </w:rPr>
        <w:t>оет</w:t>
      </w:r>
      <w:r w:rsidRPr="002549CB">
        <w:rPr>
          <w:rFonts w:ascii="Times New Roman" w:hAnsi="Times New Roman" w:cs="Times New Roman"/>
          <w:sz w:val="24"/>
          <w:szCs w:val="24"/>
        </w:rPr>
        <w:t xml:space="preserve"> от Организатора торгов сведения, имеющие значение для оформления прав собственности на Имущество, либо соверши</w:t>
      </w:r>
      <w:r w:rsidR="002549CB" w:rsidRPr="002549CB">
        <w:rPr>
          <w:rFonts w:ascii="Times New Roman" w:hAnsi="Times New Roman" w:cs="Times New Roman"/>
          <w:sz w:val="24"/>
          <w:szCs w:val="24"/>
        </w:rPr>
        <w:t>т</w:t>
      </w:r>
      <w:r w:rsidRPr="002549CB">
        <w:rPr>
          <w:rFonts w:ascii="Times New Roman" w:hAnsi="Times New Roman" w:cs="Times New Roman"/>
          <w:sz w:val="24"/>
          <w:szCs w:val="24"/>
        </w:rPr>
        <w:t xml:space="preserve"> иные действия, препятствующие оформлению прав собственности на Имущество.</w:t>
      </w:r>
    </w:p>
    <w:p w14:paraId="24D6B2AF" w14:textId="55863686" w:rsidR="00133ACA" w:rsidRPr="002549CB" w:rsidRDefault="00133ACA" w:rsidP="00D6344A">
      <w:pPr>
        <w:pStyle w:val="ConsPlusNormal"/>
        <w:widowControl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3.8.</w:t>
      </w:r>
      <w:r w:rsidRPr="00133ACA">
        <w:t xml:space="preserve"> </w:t>
      </w:r>
      <w:r w:rsidRPr="00133ACA">
        <w:rPr>
          <w:rFonts w:ascii="Times New Roman" w:hAnsi="Times New Roman" w:cs="Times New Roman"/>
          <w:sz w:val="24"/>
          <w:szCs w:val="24"/>
        </w:rPr>
        <w:t xml:space="preserve">В случае неоплаты стоимости </w:t>
      </w:r>
      <w:r w:rsidR="003921E5">
        <w:rPr>
          <w:rFonts w:ascii="Times New Roman" w:hAnsi="Times New Roman" w:cs="Times New Roman"/>
          <w:sz w:val="24"/>
          <w:szCs w:val="24"/>
        </w:rPr>
        <w:t>имущества</w:t>
      </w:r>
      <w:bookmarkStart w:id="0" w:name="_GoBack"/>
      <w:bookmarkEnd w:id="0"/>
      <w:r w:rsidRPr="00133ACA">
        <w:rPr>
          <w:rFonts w:ascii="Times New Roman" w:hAnsi="Times New Roman" w:cs="Times New Roman"/>
          <w:sz w:val="24"/>
          <w:szCs w:val="24"/>
        </w:rPr>
        <w:t xml:space="preserve"> единственным участником, допущенным к участию в торгах, в сроки, установленные Договором купли-продажи, такой договор считается незаключенным, а </w:t>
      </w:r>
      <w:proofErr w:type="gramStart"/>
      <w:r w:rsidRPr="00133ACA">
        <w:rPr>
          <w:rFonts w:ascii="Times New Roman" w:hAnsi="Times New Roman" w:cs="Times New Roman"/>
          <w:sz w:val="24"/>
          <w:szCs w:val="24"/>
        </w:rPr>
        <w:t>задаток, зачисленный на счет Организатора торгов для участия в торгах возврату не подлежит</w:t>
      </w:r>
      <w:proofErr w:type="gramEnd"/>
      <w:r>
        <w:rPr>
          <w:rFonts w:ascii="Times New Roman" w:hAnsi="Times New Roman" w:cs="Times New Roman"/>
          <w:sz w:val="24"/>
          <w:szCs w:val="24"/>
        </w:rPr>
        <w:t xml:space="preserve">. </w:t>
      </w:r>
    </w:p>
    <w:p w14:paraId="6A149F0D" w14:textId="1F56D52A" w:rsidR="00D6344A" w:rsidRPr="00FC51D8" w:rsidRDefault="00D6344A" w:rsidP="00D6344A">
      <w:pPr>
        <w:pStyle w:val="ConsPlusNormal"/>
        <w:widowControl/>
        <w:ind w:firstLine="540"/>
        <w:jc w:val="both"/>
        <w:rPr>
          <w:rFonts w:ascii="Times New Roman" w:hAnsi="Times New Roman" w:cs="Times New Roman"/>
          <w:sz w:val="22"/>
          <w:szCs w:val="22"/>
        </w:rPr>
      </w:pPr>
      <w:r w:rsidRPr="00FC51D8">
        <w:rPr>
          <w:rFonts w:ascii="Times New Roman" w:hAnsi="Times New Roman" w:cs="Times New Roman"/>
          <w:sz w:val="22"/>
          <w:szCs w:val="22"/>
        </w:rPr>
        <w:t>3.</w:t>
      </w:r>
      <w:r w:rsidR="00133ACA">
        <w:rPr>
          <w:rFonts w:ascii="Times New Roman" w:hAnsi="Times New Roman" w:cs="Times New Roman"/>
          <w:sz w:val="22"/>
          <w:szCs w:val="22"/>
        </w:rPr>
        <w:t>9</w:t>
      </w:r>
      <w:r w:rsidRPr="00FC51D8">
        <w:rPr>
          <w:rFonts w:ascii="Times New Roman" w:hAnsi="Times New Roman" w:cs="Times New Roman"/>
          <w:sz w:val="22"/>
          <w:szCs w:val="22"/>
        </w:rPr>
        <w:t xml:space="preserve">. Внесенный </w:t>
      </w:r>
      <w:r w:rsidR="00E37B7B" w:rsidRPr="00FC51D8">
        <w:rPr>
          <w:rFonts w:ascii="Times New Roman" w:hAnsi="Times New Roman" w:cs="Times New Roman"/>
          <w:sz w:val="22"/>
          <w:szCs w:val="22"/>
        </w:rPr>
        <w:t>Заявителе</w:t>
      </w:r>
      <w:r w:rsidRPr="00FC51D8">
        <w:rPr>
          <w:rFonts w:ascii="Times New Roman" w:hAnsi="Times New Roman" w:cs="Times New Roman"/>
          <w:sz w:val="22"/>
          <w:szCs w:val="22"/>
        </w:rPr>
        <w:t>м Задаток засчитывается в счет оплаты приобретаемого на торгах Имущества при заключении в установленном порядке Договора купли - продажи имущества.</w:t>
      </w:r>
    </w:p>
    <w:p w14:paraId="3DEEC669" w14:textId="77777777" w:rsidR="00D6344A" w:rsidRDefault="00D6344A" w:rsidP="00D6344A">
      <w:pPr>
        <w:pStyle w:val="ConsPlusNonformat"/>
        <w:widowControl/>
        <w:rPr>
          <w:rFonts w:ascii="Times New Roman" w:hAnsi="Times New Roman" w:cs="Times New Roman"/>
          <w:sz w:val="22"/>
          <w:szCs w:val="22"/>
        </w:rPr>
      </w:pPr>
    </w:p>
    <w:p w14:paraId="17408B32" w14:textId="77777777" w:rsidR="00856E51" w:rsidRPr="00FC51D8" w:rsidRDefault="00856E51" w:rsidP="00D6344A">
      <w:pPr>
        <w:pStyle w:val="ConsPlusNonformat"/>
        <w:widowControl/>
        <w:rPr>
          <w:rFonts w:ascii="Times New Roman" w:hAnsi="Times New Roman" w:cs="Times New Roman"/>
          <w:sz w:val="22"/>
          <w:szCs w:val="22"/>
        </w:rPr>
      </w:pPr>
    </w:p>
    <w:p w14:paraId="2A51B29C" w14:textId="77777777" w:rsidR="00D6344A" w:rsidRPr="00FC51D8" w:rsidRDefault="00D6344A" w:rsidP="00D6344A">
      <w:pPr>
        <w:pStyle w:val="ConsPlusNormal"/>
        <w:widowControl/>
        <w:ind w:firstLine="0"/>
        <w:jc w:val="center"/>
        <w:rPr>
          <w:rFonts w:ascii="Times New Roman" w:hAnsi="Times New Roman" w:cs="Times New Roman"/>
          <w:b/>
          <w:sz w:val="22"/>
          <w:szCs w:val="22"/>
        </w:rPr>
      </w:pPr>
      <w:r w:rsidRPr="00FC51D8">
        <w:rPr>
          <w:rFonts w:ascii="Times New Roman" w:hAnsi="Times New Roman" w:cs="Times New Roman"/>
          <w:b/>
          <w:sz w:val="22"/>
          <w:szCs w:val="22"/>
        </w:rPr>
        <w:lastRenderedPageBreak/>
        <w:t>IV. Срок действия и особые условия настоящего договора</w:t>
      </w:r>
    </w:p>
    <w:p w14:paraId="59107CAE" w14:textId="77777777" w:rsidR="00D6344A" w:rsidRPr="00FC51D8" w:rsidRDefault="00D6344A" w:rsidP="00D6344A">
      <w:pPr>
        <w:pStyle w:val="ConsPlusNormal"/>
        <w:widowControl/>
        <w:ind w:firstLine="540"/>
        <w:jc w:val="both"/>
        <w:rPr>
          <w:rFonts w:ascii="Times New Roman" w:hAnsi="Times New Roman" w:cs="Times New Roman"/>
          <w:sz w:val="22"/>
          <w:szCs w:val="22"/>
        </w:rPr>
      </w:pPr>
      <w:r w:rsidRPr="00FC51D8">
        <w:rPr>
          <w:rFonts w:ascii="Times New Roman" w:hAnsi="Times New Roman" w:cs="Times New Roman"/>
          <w:sz w:val="22"/>
          <w:szCs w:val="22"/>
        </w:rPr>
        <w:t>4.1. Настоящий договор вступает в силу с момента его подписания Сторонами и прекращает свое действие после исполнения Сторонами всех обязательств по нему.</w:t>
      </w:r>
    </w:p>
    <w:p w14:paraId="7A34E374" w14:textId="3685FF85" w:rsidR="00D6344A" w:rsidRPr="00FC51D8" w:rsidRDefault="00D6344A" w:rsidP="00D6344A">
      <w:pPr>
        <w:pStyle w:val="ConsPlusNormal"/>
        <w:widowControl/>
        <w:ind w:firstLine="540"/>
        <w:jc w:val="both"/>
        <w:rPr>
          <w:rFonts w:ascii="Times New Roman" w:hAnsi="Times New Roman" w:cs="Times New Roman"/>
          <w:sz w:val="22"/>
          <w:szCs w:val="22"/>
        </w:rPr>
      </w:pPr>
      <w:r w:rsidRPr="00FC51D8">
        <w:rPr>
          <w:rFonts w:ascii="Times New Roman" w:hAnsi="Times New Roman" w:cs="Times New Roman"/>
          <w:sz w:val="22"/>
          <w:szCs w:val="22"/>
        </w:rPr>
        <w:t xml:space="preserve">4.2. Все возможные споры и разногласия, связанные с исполнением настоящего договора, будут разрешаться Сторонами путем переговоров. В случае невозможности разрешения споров и разногласий путем переговоров они передаются на разрешение Арбитражного суда </w:t>
      </w:r>
      <w:r w:rsidR="002C5FA6">
        <w:rPr>
          <w:rFonts w:ascii="Times New Roman" w:hAnsi="Times New Roman" w:cs="Times New Roman"/>
          <w:sz w:val="22"/>
          <w:szCs w:val="22"/>
        </w:rPr>
        <w:t>Ульяновской</w:t>
      </w:r>
      <w:r w:rsidR="000C4011">
        <w:rPr>
          <w:rFonts w:ascii="Times New Roman" w:hAnsi="Times New Roman" w:cs="Times New Roman"/>
          <w:sz w:val="22"/>
          <w:szCs w:val="22"/>
        </w:rPr>
        <w:t xml:space="preserve"> области </w:t>
      </w:r>
      <w:r w:rsidR="002C5FA6">
        <w:rPr>
          <w:rFonts w:ascii="Times New Roman" w:hAnsi="Times New Roman" w:cs="Times New Roman"/>
          <w:sz w:val="22"/>
          <w:szCs w:val="22"/>
        </w:rPr>
        <w:t xml:space="preserve"> </w:t>
      </w:r>
      <w:r w:rsidRPr="00FC51D8">
        <w:rPr>
          <w:rFonts w:ascii="Times New Roman" w:hAnsi="Times New Roman" w:cs="Times New Roman"/>
          <w:sz w:val="22"/>
          <w:szCs w:val="22"/>
        </w:rPr>
        <w:t>в соответствии с действующим законодательством Российской Федерации.</w:t>
      </w:r>
    </w:p>
    <w:p w14:paraId="1C9F2B1A" w14:textId="77777777" w:rsidR="00D6344A" w:rsidRPr="00FC51D8" w:rsidRDefault="00D6344A" w:rsidP="00D6344A">
      <w:pPr>
        <w:pStyle w:val="ConsPlusNormal"/>
        <w:widowControl/>
        <w:ind w:firstLine="540"/>
        <w:jc w:val="both"/>
        <w:rPr>
          <w:rFonts w:ascii="Times New Roman" w:hAnsi="Times New Roman" w:cs="Times New Roman"/>
          <w:sz w:val="22"/>
          <w:szCs w:val="22"/>
        </w:rPr>
      </w:pPr>
      <w:r w:rsidRPr="00FC51D8">
        <w:rPr>
          <w:rFonts w:ascii="Times New Roman" w:hAnsi="Times New Roman" w:cs="Times New Roman"/>
          <w:sz w:val="22"/>
          <w:szCs w:val="22"/>
        </w:rPr>
        <w:t xml:space="preserve">4.3. Настоящий договор составлен в одном экземпляре, условия настоящего договора определены Организатором торгов. Условия настоящего договора могут быть приняты </w:t>
      </w:r>
      <w:r w:rsidR="00E37B7B" w:rsidRPr="00FC51D8">
        <w:rPr>
          <w:rFonts w:ascii="Times New Roman" w:hAnsi="Times New Roman" w:cs="Times New Roman"/>
          <w:sz w:val="22"/>
          <w:szCs w:val="22"/>
        </w:rPr>
        <w:t>Заявителе</w:t>
      </w:r>
      <w:r w:rsidRPr="00FC51D8">
        <w:rPr>
          <w:rFonts w:ascii="Times New Roman" w:hAnsi="Times New Roman" w:cs="Times New Roman"/>
          <w:sz w:val="22"/>
          <w:szCs w:val="22"/>
        </w:rPr>
        <w:t xml:space="preserve">м не иначе как путем присоединения к предложенному договору в целом в порядке, предусмотренном статьей 428 ГК РФ. Акцепт условий договора осуществляется </w:t>
      </w:r>
      <w:r w:rsidR="00E37B7B" w:rsidRPr="00FC51D8">
        <w:rPr>
          <w:rFonts w:ascii="Times New Roman" w:hAnsi="Times New Roman" w:cs="Times New Roman"/>
          <w:sz w:val="22"/>
          <w:szCs w:val="22"/>
        </w:rPr>
        <w:t>Заявителе</w:t>
      </w:r>
      <w:r w:rsidRPr="00FC51D8">
        <w:rPr>
          <w:rFonts w:ascii="Times New Roman" w:hAnsi="Times New Roman" w:cs="Times New Roman"/>
          <w:sz w:val="22"/>
          <w:szCs w:val="22"/>
        </w:rPr>
        <w:t>м путем внесения денежных средств на расчетный счет Организатора торгов в виде задатка.</w:t>
      </w:r>
    </w:p>
    <w:p w14:paraId="1BFB6E87" w14:textId="77777777" w:rsidR="00D6344A" w:rsidRPr="00FC51D8" w:rsidRDefault="00D6344A" w:rsidP="00D6344A">
      <w:pPr>
        <w:pStyle w:val="ConsPlusNormal"/>
        <w:widowControl/>
        <w:ind w:firstLine="540"/>
        <w:jc w:val="both"/>
        <w:rPr>
          <w:rFonts w:ascii="Times New Roman" w:hAnsi="Times New Roman" w:cs="Times New Roman"/>
          <w:sz w:val="22"/>
          <w:szCs w:val="22"/>
        </w:rPr>
      </w:pPr>
      <w:r w:rsidRPr="00FC51D8">
        <w:rPr>
          <w:rFonts w:ascii="Times New Roman" w:hAnsi="Times New Roman" w:cs="Times New Roman"/>
          <w:sz w:val="22"/>
          <w:szCs w:val="22"/>
        </w:rPr>
        <w:t xml:space="preserve">4.4. Стороны пришли к соглашению о том, что письменная форма настоящего договора о задатке соблюдена в соответствии с порядком, предусмотренным статьями 434 и 438 ГК РФ посредством совершения </w:t>
      </w:r>
      <w:r w:rsidR="00E37B7B" w:rsidRPr="00FC51D8">
        <w:rPr>
          <w:rFonts w:ascii="Times New Roman" w:hAnsi="Times New Roman" w:cs="Times New Roman"/>
          <w:sz w:val="22"/>
          <w:szCs w:val="22"/>
        </w:rPr>
        <w:t>Заявителе</w:t>
      </w:r>
      <w:r w:rsidRPr="00FC51D8">
        <w:rPr>
          <w:rFonts w:ascii="Times New Roman" w:hAnsi="Times New Roman" w:cs="Times New Roman"/>
          <w:sz w:val="22"/>
          <w:szCs w:val="22"/>
        </w:rPr>
        <w:t>м действий по внесению денежных сре</w:t>
      </w:r>
      <w:proofErr w:type="gramStart"/>
      <w:r w:rsidRPr="00FC51D8">
        <w:rPr>
          <w:rFonts w:ascii="Times New Roman" w:hAnsi="Times New Roman" w:cs="Times New Roman"/>
          <w:sz w:val="22"/>
          <w:szCs w:val="22"/>
        </w:rPr>
        <w:t>дств в в</w:t>
      </w:r>
      <w:proofErr w:type="gramEnd"/>
      <w:r w:rsidRPr="00FC51D8">
        <w:rPr>
          <w:rFonts w:ascii="Times New Roman" w:hAnsi="Times New Roman" w:cs="Times New Roman"/>
          <w:sz w:val="22"/>
          <w:szCs w:val="22"/>
        </w:rPr>
        <w:t xml:space="preserve">иде задатка. </w:t>
      </w:r>
    </w:p>
    <w:p w14:paraId="3656B9AB" w14:textId="77777777" w:rsidR="007463D2" w:rsidRPr="00FC51D8" w:rsidRDefault="007463D2" w:rsidP="00D6344A">
      <w:pPr>
        <w:pStyle w:val="ConsPlusNormal"/>
        <w:widowControl/>
        <w:ind w:firstLine="0"/>
        <w:jc w:val="center"/>
        <w:rPr>
          <w:rFonts w:ascii="Times New Roman" w:hAnsi="Times New Roman" w:cs="Times New Roman"/>
          <w:b/>
          <w:sz w:val="22"/>
          <w:szCs w:val="22"/>
        </w:rPr>
      </w:pPr>
    </w:p>
    <w:p w14:paraId="4AE6952B" w14:textId="77777777" w:rsidR="00D6344A" w:rsidRPr="00FC51D8" w:rsidRDefault="00D6344A" w:rsidP="00D6344A">
      <w:pPr>
        <w:pStyle w:val="ConsPlusNormal"/>
        <w:widowControl/>
        <w:ind w:firstLine="0"/>
        <w:jc w:val="center"/>
        <w:rPr>
          <w:rFonts w:ascii="Times New Roman" w:hAnsi="Times New Roman" w:cs="Times New Roman"/>
          <w:b/>
          <w:sz w:val="22"/>
          <w:szCs w:val="22"/>
        </w:rPr>
      </w:pPr>
      <w:r w:rsidRPr="00FC51D8">
        <w:rPr>
          <w:rFonts w:ascii="Times New Roman" w:hAnsi="Times New Roman" w:cs="Times New Roman"/>
          <w:b/>
          <w:sz w:val="22"/>
          <w:szCs w:val="22"/>
        </w:rPr>
        <w:t>V. Место нахождения и банковские реквизиты Сторон</w:t>
      </w:r>
    </w:p>
    <w:tbl>
      <w:tblPr>
        <w:tblW w:w="1031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6062"/>
        <w:gridCol w:w="4252"/>
      </w:tblGrid>
      <w:tr w:rsidR="00BD2BF9" w:rsidRPr="00FC51D8" w14:paraId="24BC69B9" w14:textId="77777777" w:rsidTr="002549CB">
        <w:trPr>
          <w:trHeight w:val="5339"/>
        </w:trPr>
        <w:tc>
          <w:tcPr>
            <w:tcW w:w="6062" w:type="dxa"/>
          </w:tcPr>
          <w:p w14:paraId="45FB0818" w14:textId="3264C0AE" w:rsidR="00BD2BF9" w:rsidRPr="00FC51D8" w:rsidRDefault="00B7246E" w:rsidP="00AC57FF">
            <w:pPr>
              <w:pStyle w:val="a5"/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 xml:space="preserve">Организатор торгов: </w:t>
            </w:r>
          </w:p>
          <w:p w14:paraId="030993D2" w14:textId="27FD6E3F" w:rsidR="002B7370" w:rsidRDefault="002C5FA6" w:rsidP="00FC51D8">
            <w:pPr>
              <w:rPr>
                <w:sz w:val="22"/>
                <w:szCs w:val="22"/>
              </w:rPr>
            </w:pPr>
            <w:proofErr w:type="gramStart"/>
            <w:r w:rsidRPr="000C4011">
              <w:t xml:space="preserve">Финансовый управляющий </w:t>
            </w:r>
            <w:r w:rsidRPr="005C2E62">
              <w:rPr>
                <w:sz w:val="22"/>
                <w:szCs w:val="22"/>
              </w:rPr>
              <w:t>Московкин</w:t>
            </w:r>
            <w:r>
              <w:rPr>
                <w:sz w:val="22"/>
                <w:szCs w:val="22"/>
              </w:rPr>
              <w:t>а</w:t>
            </w:r>
            <w:r w:rsidRPr="005C2E62">
              <w:rPr>
                <w:sz w:val="22"/>
                <w:szCs w:val="22"/>
              </w:rPr>
              <w:t xml:space="preserve"> Юри</w:t>
            </w:r>
            <w:r>
              <w:rPr>
                <w:sz w:val="22"/>
                <w:szCs w:val="22"/>
              </w:rPr>
              <w:t>я</w:t>
            </w:r>
            <w:r w:rsidRPr="005C2E62">
              <w:rPr>
                <w:sz w:val="22"/>
                <w:szCs w:val="22"/>
              </w:rPr>
              <w:t xml:space="preserve"> Евгеньевич</w:t>
            </w:r>
            <w:r>
              <w:rPr>
                <w:sz w:val="22"/>
                <w:szCs w:val="22"/>
              </w:rPr>
              <w:t>а</w:t>
            </w:r>
            <w:r w:rsidRPr="005C2E62">
              <w:rPr>
                <w:sz w:val="22"/>
                <w:szCs w:val="22"/>
              </w:rPr>
              <w:t xml:space="preserve"> (15 мая 1969 года рождения, место рождения: гор.</w:t>
            </w:r>
            <w:proofErr w:type="gramEnd"/>
            <w:r w:rsidRPr="005C2E62">
              <w:rPr>
                <w:sz w:val="22"/>
                <w:szCs w:val="22"/>
              </w:rPr>
              <w:t xml:space="preserve"> Ульяновск, адрес регистрации: </w:t>
            </w:r>
            <w:proofErr w:type="gramStart"/>
            <w:r w:rsidRPr="005C2E62">
              <w:rPr>
                <w:sz w:val="22"/>
                <w:szCs w:val="22"/>
              </w:rPr>
              <w:t xml:space="preserve">Ульяновская область, город Ульяновск, улица </w:t>
            </w:r>
            <w:proofErr w:type="spellStart"/>
            <w:r w:rsidRPr="005C2E62">
              <w:rPr>
                <w:sz w:val="22"/>
                <w:szCs w:val="22"/>
              </w:rPr>
              <w:t>Кузоватовская</w:t>
            </w:r>
            <w:proofErr w:type="spellEnd"/>
            <w:r w:rsidRPr="005C2E62">
              <w:rPr>
                <w:sz w:val="22"/>
                <w:szCs w:val="22"/>
              </w:rPr>
              <w:t>, дом 29, квартира 38, СНИЛС 065-841-578 91, ИНН 732706303707)</w:t>
            </w:r>
            <w:r>
              <w:rPr>
                <w:sz w:val="22"/>
                <w:szCs w:val="22"/>
              </w:rPr>
              <w:t xml:space="preserve"> </w:t>
            </w:r>
            <w:proofErr w:type="spellStart"/>
            <w:r w:rsidRPr="00DB687A">
              <w:t>Нечитайло</w:t>
            </w:r>
            <w:proofErr w:type="spellEnd"/>
            <w:r w:rsidRPr="00DB687A">
              <w:t xml:space="preserve"> Виктори</w:t>
            </w:r>
            <w:r>
              <w:t>я</w:t>
            </w:r>
            <w:r w:rsidRPr="00DB687A">
              <w:t xml:space="preserve"> Максимовн</w:t>
            </w:r>
            <w:r>
              <w:t>а</w:t>
            </w:r>
            <w:r w:rsidRPr="00DB687A">
              <w:t xml:space="preserve"> (ИНН 080100963060 СНИЛС 145-089-142 64, 410000, город Саратов, Главпочтамт, а/я 1544), член Ассоциации СРО АУ «Лига» (ОГРН 1045803007326 ИНН 5836140708 440026 город Пенза, улица Володарского, дом 9), действующ</w:t>
            </w:r>
            <w:r>
              <w:t>ая</w:t>
            </w:r>
            <w:r w:rsidRPr="00DB687A">
              <w:t xml:space="preserve"> на основании </w:t>
            </w:r>
            <w:r w:rsidRPr="005C2E62">
              <w:rPr>
                <w:sz w:val="22"/>
                <w:szCs w:val="22"/>
              </w:rPr>
              <w:t>Решения Арбитражного суда Ульяновской области от "23" июля 2024 года (резолютивная</w:t>
            </w:r>
            <w:proofErr w:type="gramEnd"/>
            <w:r w:rsidRPr="005C2E62">
              <w:rPr>
                <w:sz w:val="22"/>
                <w:szCs w:val="22"/>
              </w:rPr>
              <w:t xml:space="preserve"> часть "18" июля 2024 года) </w:t>
            </w:r>
            <w:proofErr w:type="gramStart"/>
            <w:r w:rsidRPr="005C2E62">
              <w:rPr>
                <w:sz w:val="22"/>
                <w:szCs w:val="22"/>
              </w:rPr>
              <w:t>от</w:t>
            </w:r>
            <w:proofErr w:type="gramEnd"/>
            <w:r w:rsidRPr="005C2E62">
              <w:rPr>
                <w:sz w:val="22"/>
                <w:szCs w:val="22"/>
              </w:rPr>
              <w:t xml:space="preserve"> по делу А72-5424/2024</w:t>
            </w:r>
          </w:p>
          <w:p w14:paraId="407B1DF6" w14:textId="4E392D40" w:rsidR="002C5FA6" w:rsidRDefault="002C5FA6" w:rsidP="00FC51D8">
            <w:pPr>
              <w:rPr>
                <w:noProof/>
              </w:rPr>
            </w:pPr>
          </w:p>
          <w:p w14:paraId="69E62DB4" w14:textId="77777777" w:rsidR="00BF46A6" w:rsidRDefault="00BF46A6" w:rsidP="00BF46A6">
            <w:pPr>
              <w:rPr>
                <w:noProof/>
              </w:rPr>
            </w:pPr>
            <w:r>
              <w:rPr>
                <w:noProof/>
              </w:rPr>
              <w:t>Получатель: Московкин Юрий Евгеньевич</w:t>
            </w:r>
          </w:p>
          <w:p w14:paraId="3E744BED" w14:textId="77777777" w:rsidR="00BF46A6" w:rsidRDefault="00BF46A6" w:rsidP="00BF46A6">
            <w:pPr>
              <w:rPr>
                <w:noProof/>
              </w:rPr>
            </w:pPr>
            <w:r>
              <w:rPr>
                <w:noProof/>
              </w:rPr>
              <w:t xml:space="preserve">Счет получателя: 40817810450221175680 </w:t>
            </w:r>
          </w:p>
          <w:p w14:paraId="0E91A568" w14:textId="77777777" w:rsidR="00BF46A6" w:rsidRDefault="00BF46A6" w:rsidP="00BF46A6">
            <w:pPr>
              <w:rPr>
                <w:noProof/>
              </w:rPr>
            </w:pPr>
            <w:r>
              <w:rPr>
                <w:noProof/>
              </w:rPr>
              <w:t>ФИЛИАЛ "ЦЕНТРАЛЬНЫЙ" ПАО "СОВКОМБАНК"</w:t>
            </w:r>
          </w:p>
          <w:p w14:paraId="04834640" w14:textId="77777777" w:rsidR="00BF46A6" w:rsidRDefault="00BF46A6" w:rsidP="00BF46A6">
            <w:pPr>
              <w:rPr>
                <w:noProof/>
              </w:rPr>
            </w:pPr>
            <w:r>
              <w:rPr>
                <w:noProof/>
              </w:rPr>
              <w:t xml:space="preserve">БИК Банка 045004763 </w:t>
            </w:r>
          </w:p>
          <w:p w14:paraId="3B2AB2F5" w14:textId="77777777" w:rsidR="00BF46A6" w:rsidRDefault="00BF46A6" w:rsidP="00BF46A6">
            <w:pPr>
              <w:rPr>
                <w:noProof/>
              </w:rPr>
            </w:pPr>
            <w:r>
              <w:rPr>
                <w:noProof/>
              </w:rPr>
              <w:t xml:space="preserve">ИНН Банка 4401116480 </w:t>
            </w:r>
          </w:p>
          <w:p w14:paraId="70203333" w14:textId="77777777" w:rsidR="00BF46A6" w:rsidRDefault="00BF46A6" w:rsidP="00BF46A6">
            <w:pPr>
              <w:rPr>
                <w:noProof/>
              </w:rPr>
            </w:pPr>
            <w:r>
              <w:rPr>
                <w:noProof/>
              </w:rPr>
              <w:t>ОГРН Банка 1144400000425</w:t>
            </w:r>
          </w:p>
          <w:p w14:paraId="1E590F56" w14:textId="77777777" w:rsidR="00BF46A6" w:rsidRDefault="00BF46A6" w:rsidP="00BF46A6">
            <w:pPr>
              <w:rPr>
                <w:noProof/>
              </w:rPr>
            </w:pPr>
            <w:r>
              <w:rPr>
                <w:noProof/>
              </w:rPr>
              <w:t>Корр/счет 30101810150040000763</w:t>
            </w:r>
          </w:p>
          <w:p w14:paraId="59AE079E" w14:textId="77777777" w:rsidR="00BF46A6" w:rsidRDefault="00BF46A6" w:rsidP="00BF46A6">
            <w:pPr>
              <w:rPr>
                <w:noProof/>
              </w:rPr>
            </w:pPr>
            <w:r>
              <w:rPr>
                <w:noProof/>
              </w:rPr>
              <w:t>КПП Банка 544543001</w:t>
            </w:r>
          </w:p>
          <w:p w14:paraId="77A24E8D" w14:textId="77777777" w:rsidR="002C5FA6" w:rsidRDefault="002C5FA6" w:rsidP="00FC51D8">
            <w:pPr>
              <w:rPr>
                <w:noProof/>
              </w:rPr>
            </w:pPr>
          </w:p>
          <w:p w14:paraId="3CB8A157" w14:textId="77777777" w:rsidR="002C5FA6" w:rsidRPr="00DB76C1" w:rsidRDefault="002C5FA6" w:rsidP="00FC51D8">
            <w:pPr>
              <w:rPr>
                <w:noProof/>
              </w:rPr>
            </w:pPr>
          </w:p>
          <w:p w14:paraId="70219E60" w14:textId="77777777" w:rsidR="00FC51D8" w:rsidRPr="00AF55EF" w:rsidRDefault="00FC51D8" w:rsidP="00FC51D8">
            <w:pPr>
              <w:rPr>
                <w:b/>
              </w:rPr>
            </w:pPr>
            <w:r w:rsidRPr="00AF55EF">
              <w:rPr>
                <w:b/>
              </w:rPr>
              <w:t xml:space="preserve">Финансовый управляющий </w:t>
            </w:r>
          </w:p>
          <w:p w14:paraId="54C5BDFD" w14:textId="77777777" w:rsidR="00FC51D8" w:rsidRPr="00DB76C1" w:rsidRDefault="00FC51D8" w:rsidP="00FC51D8">
            <w:pPr>
              <w:rPr>
                <w:b/>
              </w:rPr>
            </w:pPr>
            <w:r w:rsidRPr="00DB76C1">
              <w:rPr>
                <w:b/>
              </w:rPr>
              <w:t xml:space="preserve">В.М. </w:t>
            </w:r>
            <w:proofErr w:type="spellStart"/>
            <w:r w:rsidRPr="00DB76C1">
              <w:rPr>
                <w:b/>
              </w:rPr>
              <w:t>Нечитайло</w:t>
            </w:r>
            <w:proofErr w:type="spellEnd"/>
            <w:r w:rsidRPr="00DB76C1">
              <w:rPr>
                <w:b/>
              </w:rPr>
              <w:t xml:space="preserve"> _________________________</w:t>
            </w:r>
          </w:p>
          <w:p w14:paraId="53128261" w14:textId="77777777" w:rsidR="00EF4EE1" w:rsidRPr="00FC51D8" w:rsidRDefault="00EF4EE1" w:rsidP="006C533C">
            <w:pPr>
              <w:rPr>
                <w:b/>
                <w:bCs/>
                <w:sz w:val="22"/>
                <w:szCs w:val="22"/>
              </w:rPr>
            </w:pPr>
          </w:p>
        </w:tc>
        <w:tc>
          <w:tcPr>
            <w:tcW w:w="4252" w:type="dxa"/>
          </w:tcPr>
          <w:p w14:paraId="4AFFD9BF" w14:textId="77777777" w:rsidR="00BD2BF9" w:rsidRPr="00FC51D8" w:rsidRDefault="00E37B7B" w:rsidP="002549CB">
            <w:pPr>
              <w:ind w:right="19"/>
              <w:rPr>
                <w:b/>
                <w:bCs/>
                <w:sz w:val="22"/>
                <w:szCs w:val="22"/>
              </w:rPr>
            </w:pPr>
            <w:r w:rsidRPr="00FC51D8">
              <w:rPr>
                <w:b/>
                <w:bCs/>
                <w:sz w:val="22"/>
                <w:szCs w:val="22"/>
              </w:rPr>
              <w:t>Заявитель</w:t>
            </w:r>
            <w:r w:rsidR="00BD2BF9" w:rsidRPr="00FC51D8">
              <w:rPr>
                <w:b/>
                <w:bCs/>
                <w:sz w:val="22"/>
                <w:szCs w:val="22"/>
              </w:rPr>
              <w:t>:</w:t>
            </w:r>
          </w:p>
          <w:p w14:paraId="62486C05" w14:textId="77777777" w:rsidR="00BD2BF9" w:rsidRPr="00FC51D8" w:rsidRDefault="00BD2BF9" w:rsidP="00AC57FF">
            <w:pPr>
              <w:spacing w:before="178"/>
              <w:ind w:right="19"/>
              <w:rPr>
                <w:sz w:val="22"/>
                <w:szCs w:val="22"/>
              </w:rPr>
            </w:pPr>
          </w:p>
          <w:p w14:paraId="4101652C" w14:textId="77777777" w:rsidR="00BD2BF9" w:rsidRPr="00FC51D8" w:rsidRDefault="00BD2BF9" w:rsidP="00AC57FF">
            <w:pPr>
              <w:spacing w:before="178"/>
              <w:ind w:right="19"/>
              <w:rPr>
                <w:sz w:val="22"/>
                <w:szCs w:val="22"/>
              </w:rPr>
            </w:pPr>
          </w:p>
          <w:p w14:paraId="4B99056E" w14:textId="77777777" w:rsidR="00BD2BF9" w:rsidRPr="00FC51D8" w:rsidRDefault="00BD2BF9" w:rsidP="00AC57FF">
            <w:pPr>
              <w:spacing w:before="178"/>
              <w:ind w:right="19"/>
              <w:rPr>
                <w:bCs/>
                <w:sz w:val="22"/>
                <w:szCs w:val="22"/>
              </w:rPr>
            </w:pPr>
          </w:p>
          <w:p w14:paraId="1299C43A" w14:textId="77777777" w:rsidR="00BD2BF9" w:rsidRPr="00FC51D8" w:rsidRDefault="00BD2BF9" w:rsidP="00AC57FF">
            <w:pPr>
              <w:spacing w:before="178"/>
              <w:ind w:right="19"/>
              <w:rPr>
                <w:bCs/>
                <w:sz w:val="22"/>
                <w:szCs w:val="22"/>
              </w:rPr>
            </w:pPr>
          </w:p>
          <w:p w14:paraId="4DDBEF00" w14:textId="77777777" w:rsidR="00BD2BF9" w:rsidRPr="00FC51D8" w:rsidRDefault="00BD2BF9" w:rsidP="00AC57FF">
            <w:pPr>
              <w:spacing w:before="178"/>
              <w:ind w:right="19"/>
              <w:rPr>
                <w:bCs/>
                <w:sz w:val="22"/>
                <w:szCs w:val="22"/>
              </w:rPr>
            </w:pPr>
          </w:p>
          <w:p w14:paraId="3461D779" w14:textId="77777777" w:rsidR="00BD2BF9" w:rsidRPr="00FC51D8" w:rsidRDefault="00BD2BF9" w:rsidP="00AC57FF">
            <w:pPr>
              <w:spacing w:before="178"/>
              <w:ind w:right="19"/>
              <w:rPr>
                <w:bCs/>
                <w:sz w:val="22"/>
                <w:szCs w:val="22"/>
              </w:rPr>
            </w:pPr>
          </w:p>
          <w:p w14:paraId="3CF2D8B6" w14:textId="77777777" w:rsidR="00BD2BF9" w:rsidRPr="00FC51D8" w:rsidRDefault="00BD2BF9" w:rsidP="00AC57FF">
            <w:pPr>
              <w:spacing w:before="178"/>
              <w:ind w:right="19"/>
              <w:rPr>
                <w:bCs/>
                <w:sz w:val="22"/>
                <w:szCs w:val="22"/>
              </w:rPr>
            </w:pPr>
          </w:p>
          <w:p w14:paraId="34CE0A41" w14:textId="77777777" w:rsidR="00EF4EE1" w:rsidRPr="00FC51D8" w:rsidRDefault="00EF4EE1" w:rsidP="00AC57FF">
            <w:pPr>
              <w:spacing w:before="178"/>
              <w:ind w:right="19"/>
              <w:rPr>
                <w:bCs/>
                <w:sz w:val="22"/>
                <w:szCs w:val="22"/>
              </w:rPr>
            </w:pPr>
          </w:p>
          <w:p w14:paraId="62EBF3C5" w14:textId="77777777" w:rsidR="00EF4EE1" w:rsidRPr="00FC51D8" w:rsidRDefault="00EF4EE1" w:rsidP="00EF4EE1">
            <w:pPr>
              <w:spacing w:before="178" w:after="240"/>
              <w:ind w:right="19"/>
              <w:rPr>
                <w:bCs/>
                <w:sz w:val="22"/>
                <w:szCs w:val="22"/>
              </w:rPr>
            </w:pPr>
          </w:p>
          <w:p w14:paraId="549EA30C" w14:textId="2E71CD1B" w:rsidR="6B88250D" w:rsidRDefault="6B88250D" w:rsidP="6B88250D">
            <w:pPr>
              <w:spacing w:after="240"/>
              <w:ind w:right="19"/>
              <w:rPr>
                <w:sz w:val="22"/>
                <w:szCs w:val="22"/>
              </w:rPr>
            </w:pPr>
          </w:p>
          <w:p w14:paraId="41166927" w14:textId="77777777" w:rsidR="00FC51D8" w:rsidRDefault="00FC51D8" w:rsidP="00FC51D8">
            <w:pPr>
              <w:ind w:right="19"/>
              <w:rPr>
                <w:sz w:val="22"/>
                <w:szCs w:val="22"/>
              </w:rPr>
            </w:pPr>
          </w:p>
          <w:p w14:paraId="3BDD9FD4" w14:textId="6D9DFEAF" w:rsidR="002549CB" w:rsidRDefault="002549CB" w:rsidP="00FC51D8">
            <w:pPr>
              <w:ind w:right="19"/>
              <w:rPr>
                <w:sz w:val="22"/>
                <w:szCs w:val="22"/>
              </w:rPr>
            </w:pPr>
          </w:p>
          <w:p w14:paraId="61405FA1" w14:textId="7DA19E98" w:rsidR="0097331A" w:rsidRDefault="0097331A" w:rsidP="00FC51D8">
            <w:pPr>
              <w:ind w:right="19"/>
              <w:rPr>
                <w:sz w:val="22"/>
                <w:szCs w:val="22"/>
              </w:rPr>
            </w:pPr>
          </w:p>
          <w:p w14:paraId="3C4E17C4" w14:textId="1AF29F6F" w:rsidR="0097331A" w:rsidRDefault="0097331A" w:rsidP="00FC51D8">
            <w:pPr>
              <w:ind w:right="19"/>
              <w:rPr>
                <w:sz w:val="22"/>
                <w:szCs w:val="22"/>
              </w:rPr>
            </w:pPr>
          </w:p>
          <w:p w14:paraId="68DB2802" w14:textId="3A9AC7E4" w:rsidR="0097331A" w:rsidRDefault="0097331A" w:rsidP="00FC51D8">
            <w:pPr>
              <w:ind w:right="19"/>
              <w:rPr>
                <w:sz w:val="22"/>
                <w:szCs w:val="22"/>
              </w:rPr>
            </w:pPr>
          </w:p>
          <w:p w14:paraId="568C547D" w14:textId="609232A6" w:rsidR="0097331A" w:rsidRDefault="0097331A" w:rsidP="00FC51D8">
            <w:pPr>
              <w:ind w:right="19"/>
              <w:rPr>
                <w:sz w:val="22"/>
                <w:szCs w:val="22"/>
              </w:rPr>
            </w:pPr>
          </w:p>
          <w:p w14:paraId="63ADF214" w14:textId="232CD910" w:rsidR="0097331A" w:rsidRDefault="0097331A" w:rsidP="00FC51D8">
            <w:pPr>
              <w:ind w:right="19"/>
              <w:rPr>
                <w:sz w:val="22"/>
                <w:szCs w:val="22"/>
              </w:rPr>
            </w:pPr>
          </w:p>
          <w:p w14:paraId="0A8FEE97" w14:textId="77777777" w:rsidR="0097331A" w:rsidRPr="00FC51D8" w:rsidRDefault="0097331A" w:rsidP="00FC51D8">
            <w:pPr>
              <w:ind w:right="19"/>
              <w:rPr>
                <w:sz w:val="22"/>
                <w:szCs w:val="22"/>
              </w:rPr>
            </w:pPr>
          </w:p>
          <w:p w14:paraId="6EF5A580" w14:textId="7343F3FE" w:rsidR="00BD2BF9" w:rsidRPr="00FC51D8" w:rsidRDefault="6B88250D" w:rsidP="6B88250D">
            <w:pPr>
              <w:spacing w:after="240"/>
              <w:ind w:right="19"/>
              <w:rPr>
                <w:sz w:val="22"/>
                <w:szCs w:val="22"/>
              </w:rPr>
            </w:pPr>
            <w:r w:rsidRPr="00FC51D8">
              <w:rPr>
                <w:sz w:val="22"/>
                <w:szCs w:val="22"/>
              </w:rPr>
              <w:t>___________________________</w:t>
            </w:r>
          </w:p>
        </w:tc>
      </w:tr>
    </w:tbl>
    <w:p w14:paraId="6D98A12B" w14:textId="77777777" w:rsidR="00BD2BF9" w:rsidRPr="00FC51D8" w:rsidRDefault="00BD2BF9" w:rsidP="00D6344A">
      <w:pPr>
        <w:pStyle w:val="ConsPlusNonformat"/>
        <w:widowControl/>
        <w:ind w:left="708"/>
        <w:rPr>
          <w:rFonts w:ascii="Times New Roman" w:hAnsi="Times New Roman" w:cs="Times New Roman"/>
          <w:sz w:val="22"/>
          <w:szCs w:val="22"/>
        </w:rPr>
      </w:pPr>
    </w:p>
    <w:sectPr w:rsidR="00BD2BF9" w:rsidRPr="00FC51D8" w:rsidSect="006C533C">
      <w:headerReference w:type="even" r:id="rId9"/>
      <w:headerReference w:type="default" r:id="rId10"/>
      <w:footerReference w:type="even" r:id="rId11"/>
      <w:footerReference w:type="default" r:id="rId12"/>
      <w:headerReference w:type="first" r:id="rId13"/>
      <w:footerReference w:type="first" r:id="rId14"/>
      <w:pgSz w:w="11906" w:h="16838"/>
      <w:pgMar w:top="360" w:right="850" w:bottom="567" w:left="85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14:paraId="0639AD2D" w14:textId="77777777" w:rsidR="00A13484" w:rsidRDefault="00A13484" w:rsidP="005A278E">
      <w:r>
        <w:separator/>
      </w:r>
    </w:p>
  </w:endnote>
  <w:endnote w:type="continuationSeparator" w:id="0">
    <w:p w14:paraId="615197D0" w14:textId="77777777" w:rsidR="00A13484" w:rsidRDefault="00A13484" w:rsidP="005A278E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75F70B74" w14:textId="77777777" w:rsidR="005A278E" w:rsidRDefault="005A278E">
    <w:pPr>
      <w:pStyle w:val="a9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2FF6F102" w14:textId="77777777" w:rsidR="005A278E" w:rsidRDefault="005A278E">
    <w:pPr>
      <w:pStyle w:val="a9"/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6E8E3EEC" w14:textId="77777777" w:rsidR="005A278E" w:rsidRDefault="005A278E">
    <w:pPr>
      <w:pStyle w:val="a9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14:paraId="73FBE500" w14:textId="77777777" w:rsidR="00A13484" w:rsidRDefault="00A13484" w:rsidP="005A278E">
      <w:r>
        <w:separator/>
      </w:r>
    </w:p>
  </w:footnote>
  <w:footnote w:type="continuationSeparator" w:id="0">
    <w:p w14:paraId="41494231" w14:textId="77777777" w:rsidR="00A13484" w:rsidRDefault="00A13484" w:rsidP="005A278E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74AB6761" w14:textId="77777777" w:rsidR="005A278E" w:rsidRDefault="005A278E">
    <w:pPr>
      <w:pStyle w:val="a7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08A069F9" w14:textId="77777777" w:rsidR="005A278E" w:rsidRDefault="005A278E">
    <w:pPr>
      <w:pStyle w:val="a7"/>
    </w:pPr>
  </w:p>
  <w:p w14:paraId="230F2674" w14:textId="77777777" w:rsidR="0087364F" w:rsidRDefault="0087364F">
    <w:pPr>
      <w:pStyle w:val="a7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291E81B4" w14:textId="77777777" w:rsidR="005A278E" w:rsidRDefault="005A278E">
    <w:pPr>
      <w:pStyle w:val="a7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B26578A"/>
    <w:multiLevelType w:val="hybridMultilevel"/>
    <w:tmpl w:val="2AC42990"/>
    <w:lvl w:ilvl="0" w:tplc="04190001">
      <w:start w:val="1"/>
      <w:numFmt w:val="bullet"/>
      <w:lvlText w:val=""/>
      <w:lvlJc w:val="left"/>
      <w:pPr>
        <w:ind w:left="1106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826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546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266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986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706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426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146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866" w:hanging="360"/>
      </w:pPr>
      <w:rPr>
        <w:rFonts w:ascii="Wingdings" w:hAnsi="Wingdings" w:hint="default"/>
      </w:rPr>
    </w:lvl>
  </w:abstractNum>
  <w:abstractNum w:abstractNumId="1">
    <w:nsid w:val="2FE3477B"/>
    <w:multiLevelType w:val="hybridMultilevel"/>
    <w:tmpl w:val="F4BA1034"/>
    <w:lvl w:ilvl="0" w:tplc="0419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2">
    <w:nsid w:val="71F7537D"/>
    <w:multiLevelType w:val="multilevel"/>
    <w:tmpl w:val="0F9C2926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080" w:hanging="36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80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216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288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324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396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432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5040" w:hanging="1800"/>
      </w:pPr>
      <w:rPr>
        <w:rFonts w:hint="default"/>
      </w:rPr>
    </w:lvl>
  </w:abstractNum>
  <w:num w:numId="1">
    <w:abstractNumId w:val="1"/>
  </w:num>
  <w:num w:numId="2">
    <w:abstractNumId w:val="0"/>
  </w:num>
  <w:num w:numId="3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embedSystemFonts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D6344A"/>
    <w:rsid w:val="00003B31"/>
    <w:rsid w:val="00043CFD"/>
    <w:rsid w:val="00052ED0"/>
    <w:rsid w:val="000614CA"/>
    <w:rsid w:val="000648EF"/>
    <w:rsid w:val="00067E37"/>
    <w:rsid w:val="000A0885"/>
    <w:rsid w:val="000A352A"/>
    <w:rsid w:val="000C4011"/>
    <w:rsid w:val="000E0B36"/>
    <w:rsid w:val="00133ACA"/>
    <w:rsid w:val="0014223F"/>
    <w:rsid w:val="001605ED"/>
    <w:rsid w:val="00161156"/>
    <w:rsid w:val="00174EED"/>
    <w:rsid w:val="0017667B"/>
    <w:rsid w:val="00193BCF"/>
    <w:rsid w:val="00196334"/>
    <w:rsid w:val="001B70D2"/>
    <w:rsid w:val="0021418D"/>
    <w:rsid w:val="0021567D"/>
    <w:rsid w:val="00225830"/>
    <w:rsid w:val="002549CB"/>
    <w:rsid w:val="00262C75"/>
    <w:rsid w:val="002A4F36"/>
    <w:rsid w:val="002A6D82"/>
    <w:rsid w:val="002B644C"/>
    <w:rsid w:val="002B658D"/>
    <w:rsid w:val="002B7370"/>
    <w:rsid w:val="002C1C98"/>
    <w:rsid w:val="002C5FA6"/>
    <w:rsid w:val="002D576C"/>
    <w:rsid w:val="002E05D8"/>
    <w:rsid w:val="00303EC7"/>
    <w:rsid w:val="003451A1"/>
    <w:rsid w:val="003573BD"/>
    <w:rsid w:val="003630ED"/>
    <w:rsid w:val="00364250"/>
    <w:rsid w:val="003921E5"/>
    <w:rsid w:val="003A32D9"/>
    <w:rsid w:val="003C05EE"/>
    <w:rsid w:val="00403377"/>
    <w:rsid w:val="00410BF9"/>
    <w:rsid w:val="00422BA9"/>
    <w:rsid w:val="0045153E"/>
    <w:rsid w:val="00463508"/>
    <w:rsid w:val="00481419"/>
    <w:rsid w:val="004B0C42"/>
    <w:rsid w:val="004B1BD1"/>
    <w:rsid w:val="004B37C2"/>
    <w:rsid w:val="004B5F6A"/>
    <w:rsid w:val="004E4051"/>
    <w:rsid w:val="004F280A"/>
    <w:rsid w:val="00501C0A"/>
    <w:rsid w:val="0053039D"/>
    <w:rsid w:val="00537030"/>
    <w:rsid w:val="0054206F"/>
    <w:rsid w:val="00543B07"/>
    <w:rsid w:val="005471E8"/>
    <w:rsid w:val="00547BB0"/>
    <w:rsid w:val="0055068A"/>
    <w:rsid w:val="0055687F"/>
    <w:rsid w:val="005774B4"/>
    <w:rsid w:val="005A278E"/>
    <w:rsid w:val="005C49B2"/>
    <w:rsid w:val="005E6449"/>
    <w:rsid w:val="005F61D9"/>
    <w:rsid w:val="0062652D"/>
    <w:rsid w:val="006367CF"/>
    <w:rsid w:val="00654494"/>
    <w:rsid w:val="006813DF"/>
    <w:rsid w:val="006829F7"/>
    <w:rsid w:val="006B7323"/>
    <w:rsid w:val="006C533C"/>
    <w:rsid w:val="006D64D9"/>
    <w:rsid w:val="006E166A"/>
    <w:rsid w:val="006E6619"/>
    <w:rsid w:val="007009AC"/>
    <w:rsid w:val="00712B85"/>
    <w:rsid w:val="00720EA7"/>
    <w:rsid w:val="00743A78"/>
    <w:rsid w:val="0074558D"/>
    <w:rsid w:val="007463D2"/>
    <w:rsid w:val="0075195D"/>
    <w:rsid w:val="0079069A"/>
    <w:rsid w:val="007946A8"/>
    <w:rsid w:val="007B35C6"/>
    <w:rsid w:val="007C41A3"/>
    <w:rsid w:val="007E26F1"/>
    <w:rsid w:val="007E5641"/>
    <w:rsid w:val="007F58B1"/>
    <w:rsid w:val="007F7058"/>
    <w:rsid w:val="008243FA"/>
    <w:rsid w:val="0083065C"/>
    <w:rsid w:val="00855ABB"/>
    <w:rsid w:val="00856E51"/>
    <w:rsid w:val="008703D2"/>
    <w:rsid w:val="0087364F"/>
    <w:rsid w:val="008A1023"/>
    <w:rsid w:val="008A6C63"/>
    <w:rsid w:val="008A7459"/>
    <w:rsid w:val="008B2906"/>
    <w:rsid w:val="008F6F6F"/>
    <w:rsid w:val="00900201"/>
    <w:rsid w:val="009059E6"/>
    <w:rsid w:val="009126D8"/>
    <w:rsid w:val="00955C8B"/>
    <w:rsid w:val="00956CC3"/>
    <w:rsid w:val="0097331A"/>
    <w:rsid w:val="00973B8A"/>
    <w:rsid w:val="00984F61"/>
    <w:rsid w:val="00991BE1"/>
    <w:rsid w:val="009A1C38"/>
    <w:rsid w:val="009D64E1"/>
    <w:rsid w:val="009E26B8"/>
    <w:rsid w:val="009E3AE2"/>
    <w:rsid w:val="009F03F6"/>
    <w:rsid w:val="009F38CA"/>
    <w:rsid w:val="00A125B4"/>
    <w:rsid w:val="00A13484"/>
    <w:rsid w:val="00A15015"/>
    <w:rsid w:val="00A45199"/>
    <w:rsid w:val="00A47ED4"/>
    <w:rsid w:val="00A66903"/>
    <w:rsid w:val="00A765F1"/>
    <w:rsid w:val="00A91198"/>
    <w:rsid w:val="00A96C85"/>
    <w:rsid w:val="00AA0DB9"/>
    <w:rsid w:val="00AA4693"/>
    <w:rsid w:val="00AB7403"/>
    <w:rsid w:val="00AB7AB7"/>
    <w:rsid w:val="00AD199E"/>
    <w:rsid w:val="00AF1EB1"/>
    <w:rsid w:val="00AF7169"/>
    <w:rsid w:val="00B17892"/>
    <w:rsid w:val="00B320B8"/>
    <w:rsid w:val="00B57A17"/>
    <w:rsid w:val="00B62F75"/>
    <w:rsid w:val="00B7246E"/>
    <w:rsid w:val="00B9771C"/>
    <w:rsid w:val="00BB6CAA"/>
    <w:rsid w:val="00BD2BF9"/>
    <w:rsid w:val="00BF46A6"/>
    <w:rsid w:val="00BF6D34"/>
    <w:rsid w:val="00C105E9"/>
    <w:rsid w:val="00C15AC2"/>
    <w:rsid w:val="00C35C6C"/>
    <w:rsid w:val="00C3726A"/>
    <w:rsid w:val="00C46C6F"/>
    <w:rsid w:val="00C47D55"/>
    <w:rsid w:val="00C54B17"/>
    <w:rsid w:val="00C71268"/>
    <w:rsid w:val="00C85BAA"/>
    <w:rsid w:val="00C95E21"/>
    <w:rsid w:val="00CC5BB8"/>
    <w:rsid w:val="00CF395C"/>
    <w:rsid w:val="00D14D28"/>
    <w:rsid w:val="00D153C9"/>
    <w:rsid w:val="00D24E77"/>
    <w:rsid w:val="00D62BC3"/>
    <w:rsid w:val="00D6344A"/>
    <w:rsid w:val="00D82F61"/>
    <w:rsid w:val="00D8511C"/>
    <w:rsid w:val="00D920F0"/>
    <w:rsid w:val="00D92CF8"/>
    <w:rsid w:val="00E04EA1"/>
    <w:rsid w:val="00E1561D"/>
    <w:rsid w:val="00E30A27"/>
    <w:rsid w:val="00E37B7B"/>
    <w:rsid w:val="00E42B9C"/>
    <w:rsid w:val="00E6108A"/>
    <w:rsid w:val="00E663F7"/>
    <w:rsid w:val="00E834F8"/>
    <w:rsid w:val="00EB626E"/>
    <w:rsid w:val="00EB78D2"/>
    <w:rsid w:val="00EF054B"/>
    <w:rsid w:val="00EF4EE1"/>
    <w:rsid w:val="00F02ABB"/>
    <w:rsid w:val="00F44A28"/>
    <w:rsid w:val="00F51970"/>
    <w:rsid w:val="00F6528F"/>
    <w:rsid w:val="00F66873"/>
    <w:rsid w:val="00F75919"/>
    <w:rsid w:val="00FA62AF"/>
    <w:rsid w:val="00FB325A"/>
    <w:rsid w:val="00FC51D8"/>
    <w:rsid w:val="00FC6993"/>
    <w:rsid w:val="00FE5C1A"/>
    <w:rsid w:val="6B88250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0DC553D2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1" w:defUnhideWhenUsed="1" w:defQFormat="0" w:count="267">
    <w:lsdException w:name="Normal" w:semiHidden="0" w:unhideWhenUsed="0" w:qFormat="1"/>
    <w:lsdException w:name="heading 1" w:semiHidden="0" w:unhideWhenUsed="0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caption" w:qFormat="1"/>
    <w:lsdException w:name="List Number" w:semiHidden="0" w:unhideWhenUsed="0"/>
    <w:lsdException w:name="List 4" w:semiHidden="0" w:unhideWhenUsed="0"/>
    <w:lsdException w:name="List 5" w:semiHidden="0" w:unhideWhenUsed="0"/>
    <w:lsdException w:name="Title" w:semiHidden="0" w:unhideWhenUsed="0" w:qFormat="1"/>
    <w:lsdException w:name="Subtitle" w:semiHidden="0" w:unhideWhenUsed="0" w:qFormat="1"/>
    <w:lsdException w:name="Salutation" w:semiHidden="0" w:unhideWhenUsed="0"/>
    <w:lsdException w:name="Date" w:semiHidden="0" w:unhideWhenUsed="0"/>
    <w:lsdException w:name="Body Text First Indent" w:semiHidden="0" w:unhideWhenUsed="0"/>
    <w:lsdException w:name="Strong" w:semiHidden="0" w:uiPriority="22" w:unhideWhenUsed="0" w:qFormat="1"/>
    <w:lsdException w:name="Emphasis" w:semiHidden="0" w:unhideWhenUsed="0" w:qFormat="1"/>
    <w:lsdException w:name="Table Grid" w:semiHidden="0" w:unhideWhenUsed="0"/>
    <w:lsdException w:name="Placeholder Text" w:uiPriority="99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iPriority="99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EF054B"/>
    <w:rPr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rsid w:val="00D6344A"/>
    <w:pPr>
      <w:widowControl w:val="0"/>
      <w:autoSpaceDE w:val="0"/>
      <w:autoSpaceDN w:val="0"/>
      <w:adjustRightInd w:val="0"/>
      <w:ind w:firstLine="720"/>
    </w:pPr>
    <w:rPr>
      <w:rFonts w:ascii="Arial" w:hAnsi="Arial" w:cs="Arial"/>
    </w:rPr>
  </w:style>
  <w:style w:type="paragraph" w:customStyle="1" w:styleId="ConsPlusNonformat">
    <w:name w:val="ConsPlusNonformat"/>
    <w:rsid w:val="00D6344A"/>
    <w:pPr>
      <w:widowControl w:val="0"/>
      <w:autoSpaceDE w:val="0"/>
      <w:autoSpaceDN w:val="0"/>
      <w:adjustRightInd w:val="0"/>
    </w:pPr>
    <w:rPr>
      <w:rFonts w:ascii="Courier New" w:hAnsi="Courier New" w:cs="Courier New"/>
    </w:rPr>
  </w:style>
  <w:style w:type="table" w:styleId="a3">
    <w:name w:val="Table Grid"/>
    <w:basedOn w:val="a1"/>
    <w:rsid w:val="00D6344A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111">
    <w:name w:val="Знак1 Знак Знак1 Знак Знак Знак1 Знак Знак Знак Знак Знак Знак Знак Знак Знак Знак Знак"/>
    <w:basedOn w:val="a"/>
    <w:autoRedefine/>
    <w:rsid w:val="009D64E1"/>
    <w:pPr>
      <w:spacing w:after="160" w:line="240" w:lineRule="exact"/>
    </w:pPr>
    <w:rPr>
      <w:rFonts w:eastAsia="SimSun"/>
      <w:b/>
      <w:bCs/>
      <w:sz w:val="28"/>
      <w:szCs w:val="28"/>
      <w:lang w:val="en-US" w:eastAsia="en-US"/>
    </w:rPr>
  </w:style>
  <w:style w:type="paragraph" w:customStyle="1" w:styleId="ConsNonformat">
    <w:name w:val="ConsNonformat"/>
    <w:rsid w:val="0017667B"/>
    <w:pPr>
      <w:widowControl w:val="0"/>
      <w:autoSpaceDE w:val="0"/>
      <w:autoSpaceDN w:val="0"/>
      <w:adjustRightInd w:val="0"/>
    </w:pPr>
    <w:rPr>
      <w:rFonts w:ascii="Courier New" w:hAnsi="Courier New" w:cs="Courier New"/>
    </w:rPr>
  </w:style>
  <w:style w:type="character" w:styleId="a4">
    <w:name w:val="Strong"/>
    <w:basedOn w:val="a0"/>
    <w:uiPriority w:val="22"/>
    <w:qFormat/>
    <w:rsid w:val="0017667B"/>
    <w:rPr>
      <w:rFonts w:cs="Times New Roman"/>
      <w:b/>
      <w:bCs/>
    </w:rPr>
  </w:style>
  <w:style w:type="paragraph" w:customStyle="1" w:styleId="1">
    <w:name w:val="Обычный1"/>
    <w:rsid w:val="003630ED"/>
  </w:style>
  <w:style w:type="paragraph" w:styleId="a5">
    <w:name w:val="No Spacing"/>
    <w:uiPriority w:val="1"/>
    <w:qFormat/>
    <w:rsid w:val="00D62BC3"/>
    <w:rPr>
      <w:color w:val="000000"/>
      <w:sz w:val="24"/>
      <w:szCs w:val="24"/>
    </w:rPr>
  </w:style>
  <w:style w:type="paragraph" w:styleId="a6">
    <w:name w:val="List Paragraph"/>
    <w:basedOn w:val="a"/>
    <w:uiPriority w:val="34"/>
    <w:qFormat/>
    <w:rsid w:val="005A278E"/>
    <w:pPr>
      <w:spacing w:after="200" w:line="276" w:lineRule="auto"/>
      <w:ind w:left="720"/>
      <w:contextualSpacing/>
    </w:pPr>
    <w:rPr>
      <w:rFonts w:ascii="Calibri" w:eastAsia="Calibri" w:hAnsi="Calibri"/>
      <w:sz w:val="22"/>
      <w:szCs w:val="22"/>
      <w:lang w:eastAsia="en-US"/>
    </w:rPr>
  </w:style>
  <w:style w:type="paragraph" w:styleId="a7">
    <w:name w:val="header"/>
    <w:basedOn w:val="a"/>
    <w:link w:val="a8"/>
    <w:unhideWhenUsed/>
    <w:rsid w:val="005A278E"/>
    <w:pPr>
      <w:tabs>
        <w:tab w:val="center" w:pos="4677"/>
        <w:tab w:val="right" w:pos="9355"/>
      </w:tabs>
    </w:pPr>
  </w:style>
  <w:style w:type="character" w:customStyle="1" w:styleId="a8">
    <w:name w:val="Верхний колонтитул Знак"/>
    <w:basedOn w:val="a0"/>
    <w:link w:val="a7"/>
    <w:rsid w:val="005A278E"/>
    <w:rPr>
      <w:sz w:val="24"/>
      <w:szCs w:val="24"/>
    </w:rPr>
  </w:style>
  <w:style w:type="paragraph" w:styleId="a9">
    <w:name w:val="footer"/>
    <w:basedOn w:val="a"/>
    <w:link w:val="aa"/>
    <w:unhideWhenUsed/>
    <w:rsid w:val="005A278E"/>
    <w:pPr>
      <w:tabs>
        <w:tab w:val="center" w:pos="4677"/>
        <w:tab w:val="right" w:pos="9355"/>
      </w:tabs>
    </w:pPr>
  </w:style>
  <w:style w:type="character" w:customStyle="1" w:styleId="aa">
    <w:name w:val="Нижний колонтитул Знак"/>
    <w:basedOn w:val="a0"/>
    <w:link w:val="a9"/>
    <w:rsid w:val="005A278E"/>
    <w:rPr>
      <w:sz w:val="24"/>
      <w:szCs w:val="24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1" w:defUnhideWhenUsed="1" w:defQFormat="0" w:count="267">
    <w:lsdException w:name="Normal" w:semiHidden="0" w:unhideWhenUsed="0" w:qFormat="1"/>
    <w:lsdException w:name="heading 1" w:semiHidden="0" w:unhideWhenUsed="0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caption" w:qFormat="1"/>
    <w:lsdException w:name="List Number" w:semiHidden="0" w:unhideWhenUsed="0"/>
    <w:lsdException w:name="List 4" w:semiHidden="0" w:unhideWhenUsed="0"/>
    <w:lsdException w:name="List 5" w:semiHidden="0" w:unhideWhenUsed="0"/>
    <w:lsdException w:name="Title" w:semiHidden="0" w:unhideWhenUsed="0" w:qFormat="1"/>
    <w:lsdException w:name="Subtitle" w:semiHidden="0" w:unhideWhenUsed="0" w:qFormat="1"/>
    <w:lsdException w:name="Salutation" w:semiHidden="0" w:unhideWhenUsed="0"/>
    <w:lsdException w:name="Date" w:semiHidden="0" w:unhideWhenUsed="0"/>
    <w:lsdException w:name="Body Text First Indent" w:semiHidden="0" w:unhideWhenUsed="0"/>
    <w:lsdException w:name="Strong" w:semiHidden="0" w:uiPriority="22" w:unhideWhenUsed="0" w:qFormat="1"/>
    <w:lsdException w:name="Emphasis" w:semiHidden="0" w:unhideWhenUsed="0" w:qFormat="1"/>
    <w:lsdException w:name="Table Grid" w:semiHidden="0" w:unhideWhenUsed="0"/>
    <w:lsdException w:name="Placeholder Text" w:uiPriority="99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iPriority="99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EF054B"/>
    <w:rPr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rsid w:val="00D6344A"/>
    <w:pPr>
      <w:widowControl w:val="0"/>
      <w:autoSpaceDE w:val="0"/>
      <w:autoSpaceDN w:val="0"/>
      <w:adjustRightInd w:val="0"/>
      <w:ind w:firstLine="720"/>
    </w:pPr>
    <w:rPr>
      <w:rFonts w:ascii="Arial" w:hAnsi="Arial" w:cs="Arial"/>
    </w:rPr>
  </w:style>
  <w:style w:type="paragraph" w:customStyle="1" w:styleId="ConsPlusNonformat">
    <w:name w:val="ConsPlusNonformat"/>
    <w:rsid w:val="00D6344A"/>
    <w:pPr>
      <w:widowControl w:val="0"/>
      <w:autoSpaceDE w:val="0"/>
      <w:autoSpaceDN w:val="0"/>
      <w:adjustRightInd w:val="0"/>
    </w:pPr>
    <w:rPr>
      <w:rFonts w:ascii="Courier New" w:hAnsi="Courier New" w:cs="Courier New"/>
    </w:rPr>
  </w:style>
  <w:style w:type="table" w:styleId="a3">
    <w:name w:val="Table Grid"/>
    <w:basedOn w:val="a1"/>
    <w:rsid w:val="00D6344A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111">
    <w:name w:val="Знак1 Знак Знак1 Знак Знак Знак1 Знак Знак Знак Знак Знак Знак Знак Знак Знак Знак Знак"/>
    <w:basedOn w:val="a"/>
    <w:autoRedefine/>
    <w:rsid w:val="009D64E1"/>
    <w:pPr>
      <w:spacing w:after="160" w:line="240" w:lineRule="exact"/>
    </w:pPr>
    <w:rPr>
      <w:rFonts w:eastAsia="SimSun"/>
      <w:b/>
      <w:bCs/>
      <w:sz w:val="28"/>
      <w:szCs w:val="28"/>
      <w:lang w:val="en-US" w:eastAsia="en-US"/>
    </w:rPr>
  </w:style>
  <w:style w:type="paragraph" w:customStyle="1" w:styleId="ConsNonformat">
    <w:name w:val="ConsNonformat"/>
    <w:rsid w:val="0017667B"/>
    <w:pPr>
      <w:widowControl w:val="0"/>
      <w:autoSpaceDE w:val="0"/>
      <w:autoSpaceDN w:val="0"/>
      <w:adjustRightInd w:val="0"/>
    </w:pPr>
    <w:rPr>
      <w:rFonts w:ascii="Courier New" w:hAnsi="Courier New" w:cs="Courier New"/>
    </w:rPr>
  </w:style>
  <w:style w:type="character" w:styleId="a4">
    <w:name w:val="Strong"/>
    <w:basedOn w:val="a0"/>
    <w:uiPriority w:val="22"/>
    <w:qFormat/>
    <w:rsid w:val="0017667B"/>
    <w:rPr>
      <w:rFonts w:cs="Times New Roman"/>
      <w:b/>
      <w:bCs/>
    </w:rPr>
  </w:style>
  <w:style w:type="paragraph" w:customStyle="1" w:styleId="1">
    <w:name w:val="Обычный1"/>
    <w:rsid w:val="003630ED"/>
  </w:style>
  <w:style w:type="paragraph" w:styleId="a5">
    <w:name w:val="No Spacing"/>
    <w:uiPriority w:val="1"/>
    <w:qFormat/>
    <w:rsid w:val="00D62BC3"/>
    <w:rPr>
      <w:color w:val="000000"/>
      <w:sz w:val="24"/>
      <w:szCs w:val="24"/>
    </w:rPr>
  </w:style>
  <w:style w:type="paragraph" w:styleId="a6">
    <w:name w:val="List Paragraph"/>
    <w:basedOn w:val="a"/>
    <w:uiPriority w:val="34"/>
    <w:qFormat/>
    <w:rsid w:val="005A278E"/>
    <w:pPr>
      <w:spacing w:after="200" w:line="276" w:lineRule="auto"/>
      <w:ind w:left="720"/>
      <w:contextualSpacing/>
    </w:pPr>
    <w:rPr>
      <w:rFonts w:ascii="Calibri" w:eastAsia="Calibri" w:hAnsi="Calibri"/>
      <w:sz w:val="22"/>
      <w:szCs w:val="22"/>
      <w:lang w:eastAsia="en-US"/>
    </w:rPr>
  </w:style>
  <w:style w:type="paragraph" w:styleId="a7">
    <w:name w:val="header"/>
    <w:basedOn w:val="a"/>
    <w:link w:val="a8"/>
    <w:unhideWhenUsed/>
    <w:rsid w:val="005A278E"/>
    <w:pPr>
      <w:tabs>
        <w:tab w:val="center" w:pos="4677"/>
        <w:tab w:val="right" w:pos="9355"/>
      </w:tabs>
    </w:pPr>
  </w:style>
  <w:style w:type="character" w:customStyle="1" w:styleId="a8">
    <w:name w:val="Верхний колонтитул Знак"/>
    <w:basedOn w:val="a0"/>
    <w:link w:val="a7"/>
    <w:rsid w:val="005A278E"/>
    <w:rPr>
      <w:sz w:val="24"/>
      <w:szCs w:val="24"/>
    </w:rPr>
  </w:style>
  <w:style w:type="paragraph" w:styleId="a9">
    <w:name w:val="footer"/>
    <w:basedOn w:val="a"/>
    <w:link w:val="aa"/>
    <w:unhideWhenUsed/>
    <w:rsid w:val="005A278E"/>
    <w:pPr>
      <w:tabs>
        <w:tab w:val="center" w:pos="4677"/>
        <w:tab w:val="right" w:pos="9355"/>
      </w:tabs>
    </w:pPr>
  </w:style>
  <w:style w:type="character" w:customStyle="1" w:styleId="aa">
    <w:name w:val="Нижний колонтитул Знак"/>
    <w:basedOn w:val="a0"/>
    <w:link w:val="a9"/>
    <w:rsid w:val="005A278E"/>
    <w:rPr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4307089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72835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70765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49597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header" Target="header3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12" Type="http://schemas.openxmlformats.org/officeDocument/2006/relationships/footer" Target="footer2.xml"/><Relationship Id="rId2" Type="http://schemas.openxmlformats.org/officeDocument/2006/relationships/numbering" Target="numbering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footer" Target="footer1.xml"/><Relationship Id="rId5" Type="http://schemas.openxmlformats.org/officeDocument/2006/relationships/settings" Target="settings.xml"/><Relationship Id="rId15" Type="http://schemas.openxmlformats.org/officeDocument/2006/relationships/fontTable" Target="fontTable.xml"/><Relationship Id="rId10" Type="http://schemas.openxmlformats.org/officeDocument/2006/relationships/header" Target="header2.xml"/><Relationship Id="rId4" Type="http://schemas.microsoft.com/office/2007/relationships/stylesWithEffects" Target="stylesWithEffects.xml"/><Relationship Id="rId9" Type="http://schemas.openxmlformats.org/officeDocument/2006/relationships/header" Target="header1.xml"/><Relationship Id="rId14" Type="http://schemas.openxmlformats.org/officeDocument/2006/relationships/footer" Target="footer3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1F9E65BB-D356-4A9F-83A7-8813CDAA3ED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118</TotalTime>
  <Pages>3</Pages>
  <Words>1275</Words>
  <Characters>7274</Characters>
  <Application>Microsoft Office Word</Application>
  <DocSecurity>0</DocSecurity>
  <Lines>60</Lines>
  <Paragraphs>17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ПРОЕКТ</vt:lpstr>
    </vt:vector>
  </TitlesOfParts>
  <Company>Home</Company>
  <LinksUpToDate>false</LinksUpToDate>
  <CharactersWithSpaces>8532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ПРОЕКТ</dc:title>
  <dc:creator>пк</dc:creator>
  <cp:lastModifiedBy>АННА</cp:lastModifiedBy>
  <cp:revision>51</cp:revision>
  <cp:lastPrinted>2015-07-20T11:13:00Z</cp:lastPrinted>
  <dcterms:created xsi:type="dcterms:W3CDTF">2020-06-04T15:18:00Z</dcterms:created>
  <dcterms:modified xsi:type="dcterms:W3CDTF">2026-04-01T19:33:00Z</dcterms:modified>
</cp:coreProperties>
</file>