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Федосеева Михаила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16.01.1985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гор. Пермь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061-231-228 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590522744108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614036, Пермский край, г Пермь, ул Нефтяников, д 46, кв 17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E172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E172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15.07.2025 г. по делу № А50-9752/2025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A5C51" w:rsidP="00A249F4">
      <w:pPr>
        <w:ind w:firstLine="709"/>
        <w:jc w:val="both"/>
        <w:rPr>
          <w:sz w:val="24"/>
          <w:szCs w:val="24"/>
        </w:rPr>
      </w:pPr>
      <w:r w:rsidRPr="004A5C51">
        <w:rPr>
          <w:noProof/>
          <w:sz w:val="24"/>
          <w:szCs w:val="24"/>
        </w:rPr>
        <w:t>Федосеев Михаил Анатольевич, номер счета – 40817810950220032046,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E1722">
        <w:rPr>
          <w:rFonts w:ascii="Times New Roman" w:hAnsi="Times New Roman"/>
          <w:noProof/>
          <w:sz w:val="22"/>
          <w:szCs w:val="20"/>
          <w:lang w:val="ru-RU"/>
        </w:rPr>
        <w:t>Федосеева Михаила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E172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E1722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A5C51" w:rsidRPr="004A5C51">
        <w:rPr>
          <w:noProof/>
          <w:sz w:val="22"/>
          <w:szCs w:val="20"/>
        </w:rPr>
        <w:t>Федосеев Михаил Анатольевич, номер счета – 40817810950220032046,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E1722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6BE" w:rsidRDefault="001F46BE">
      <w:r>
        <w:separator/>
      </w:r>
    </w:p>
  </w:endnote>
  <w:endnote w:type="continuationSeparator" w:id="0">
    <w:p w:rsidR="001F46BE" w:rsidRDefault="001F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A5C5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A5C51" w:rsidRPr="004A5C5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A5C51" w:rsidRPr="004A5C5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6BE" w:rsidRDefault="001F46BE">
      <w:pPr>
        <w:pStyle w:val="GenStyleDefPar"/>
      </w:pPr>
      <w:r>
        <w:separator/>
      </w:r>
    </w:p>
  </w:footnote>
  <w:footnote w:type="continuationSeparator" w:id="0">
    <w:p w:rsidR="001F46BE" w:rsidRDefault="001F46B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46BE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5C51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22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1C9A284-C048-4034-9C12-FDAAAA5F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2025-12-09T05:44:00Z</dcterms:created>
  <dcterms:modified xsi:type="dcterms:W3CDTF">2025-12-09T05:44:00Z</dcterms:modified>
</cp:coreProperties>
</file>