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E4698C">
        <w:rPr>
          <w:rFonts w:ascii="Times New Roman" w:hAnsi="Times New Roman"/>
          <w:noProof/>
          <w:sz w:val="22"/>
          <w:szCs w:val="20"/>
          <w:lang w:val="ru-RU"/>
        </w:rPr>
        <w:t>Мустафы Андрея Леонидовича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E4698C">
        <w:rPr>
          <w:rFonts w:ascii="Times New Roman" w:hAnsi="Times New Roman"/>
          <w:noProof/>
          <w:sz w:val="22"/>
          <w:szCs w:val="20"/>
          <w:lang w:val="ru-RU"/>
        </w:rPr>
        <w:t>28.09.1991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E4698C">
        <w:rPr>
          <w:rFonts w:ascii="Times New Roman" w:hAnsi="Times New Roman"/>
          <w:noProof/>
          <w:sz w:val="22"/>
          <w:szCs w:val="20"/>
          <w:lang w:val="ru-RU"/>
        </w:rPr>
        <w:t>г. Лисичанск Луганской области Украина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E4698C">
        <w:rPr>
          <w:rFonts w:ascii="Times New Roman" w:hAnsi="Times New Roman"/>
          <w:noProof/>
          <w:sz w:val="22"/>
          <w:szCs w:val="20"/>
          <w:lang w:val="ru-RU"/>
        </w:rPr>
        <w:t>189-768-816 70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E4698C">
        <w:rPr>
          <w:rFonts w:ascii="Times New Roman" w:hAnsi="Times New Roman"/>
          <w:noProof/>
          <w:sz w:val="22"/>
          <w:szCs w:val="20"/>
          <w:lang w:val="ru-RU"/>
        </w:rPr>
        <w:t>861404150780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E4698C">
        <w:rPr>
          <w:rFonts w:ascii="Times New Roman" w:hAnsi="Times New Roman"/>
          <w:noProof/>
          <w:sz w:val="22"/>
          <w:szCs w:val="20"/>
          <w:lang w:val="ru-RU"/>
        </w:rPr>
        <w:t>628126, Ханты-Мансийский автономный округ - Югра, пгт Приобье, ул Крымская, д 31, кв 3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E4698C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E4698C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Ханты-Мансийского автономного округа от 10.07.2025 г. по делу № А75-9342/2025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B952FF" w:rsidP="00A249F4">
      <w:pPr>
        <w:ind w:firstLine="709"/>
        <w:jc w:val="both"/>
        <w:rPr>
          <w:sz w:val="24"/>
          <w:szCs w:val="24"/>
        </w:rPr>
      </w:pPr>
      <w:r w:rsidRPr="00B952FF">
        <w:rPr>
          <w:noProof/>
          <w:sz w:val="24"/>
          <w:szCs w:val="24"/>
        </w:rPr>
        <w:t>Мустафа Андрей Леонидович, номер счета – 40817810250221733280, Банк получателя – ФИЛИАЛ "ЦЕНТРАЛЬНЫЙ" ПАО "СОВКОМБАНК", БИК – 045004763, Корр.счет – 30101810150040000763, ИНН Банка 4401116480.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E4698C">
        <w:rPr>
          <w:rFonts w:ascii="Times New Roman" w:hAnsi="Times New Roman"/>
          <w:noProof/>
          <w:sz w:val="22"/>
          <w:szCs w:val="20"/>
          <w:lang w:val="ru-RU"/>
        </w:rPr>
        <w:t>Мустафы Андрея Леонидовича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E4698C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E4698C">
        <w:rPr>
          <w:rFonts w:ascii="Times New Roman" w:eastAsia="Times New Roman" w:hAnsi="Times New Roman"/>
          <w:noProof/>
          <w:sz w:val="22"/>
          <w:lang w:val="ru-RU"/>
        </w:rPr>
        <w:t>454091, г. Челябинск, а/я 12989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B952FF" w:rsidRPr="00B952FF">
        <w:rPr>
          <w:noProof/>
          <w:sz w:val="22"/>
          <w:szCs w:val="20"/>
        </w:rPr>
        <w:t>Мустафа Андрей Леонидович, номер счета – 40817810250221733280, Банк получателя – ФИЛИАЛ "ЦЕНТРАЛЬНЫЙ" ПАО "СОВКОМБАНК", БИК – 045004763, Корр.счет – 30101810150040000763, ИНН Банка 4401116480.</w:t>
      </w:r>
      <w:bookmarkStart w:id="0" w:name="_GoBack"/>
      <w:bookmarkEnd w:id="0"/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E4698C">
              <w:rPr>
                <w:noProof/>
                <w:sz w:val="22"/>
              </w:rPr>
              <w:t>Е.М. Вовк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BD7" w:rsidRDefault="00FA1BD7">
      <w:r>
        <w:separator/>
      </w:r>
    </w:p>
  </w:endnote>
  <w:endnote w:type="continuationSeparator" w:id="0">
    <w:p w:rsidR="00FA1BD7" w:rsidRDefault="00FA1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B952FF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B952FF" w:rsidRPr="00B952FF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B952FF" w:rsidRPr="00B952FF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BD7" w:rsidRDefault="00FA1BD7">
      <w:pPr>
        <w:pStyle w:val="GenStyleDefPar"/>
      </w:pPr>
      <w:r>
        <w:separator/>
      </w:r>
    </w:p>
  </w:footnote>
  <w:footnote w:type="continuationSeparator" w:id="0">
    <w:p w:rsidR="00FA1BD7" w:rsidRDefault="00FA1BD7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952FF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4698C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A1BD7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2ECE5B58-2191-4DC8-BD50-560AF8A3F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2026-02-03T05:18:00Z</dcterms:created>
  <dcterms:modified xsi:type="dcterms:W3CDTF">2026-02-03T05:18:00Z</dcterms:modified>
</cp:coreProperties>
</file>