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4"/>
        <w:ind w:left="279" w:right="0" w:firstLine="0"/>
        <w:jc w:val="center"/>
        <w:rPr>
          <w:b/>
          <w:sz w:val="24"/>
        </w:rPr>
      </w:pPr>
      <w:bookmarkStart w:name="ДОГОВОР № б/н" w:id="1"/>
      <w:bookmarkEnd w:id="1"/>
      <w:r>
        <w:rPr/>
      </w:r>
      <w:r>
        <w:rPr>
          <w:b/>
          <w:sz w:val="24"/>
        </w:rPr>
        <w:t>ДОГОВОР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№</w:t>
      </w:r>
      <w:r>
        <w:rPr>
          <w:b/>
          <w:spacing w:val="1"/>
          <w:sz w:val="24"/>
        </w:rPr>
        <w:t> </w:t>
      </w:r>
      <w:r>
        <w:rPr>
          <w:b/>
          <w:spacing w:val="-5"/>
          <w:sz w:val="24"/>
        </w:rPr>
        <w:t>б/н</w:t>
      </w:r>
    </w:p>
    <w:p>
      <w:pPr>
        <w:spacing w:before="0"/>
        <w:ind w:left="318" w:right="0" w:firstLine="0"/>
        <w:jc w:val="center"/>
        <w:rPr>
          <w:b/>
          <w:sz w:val="24"/>
        </w:rPr>
      </w:pPr>
      <w:r>
        <w:rPr>
          <w:b/>
          <w:sz w:val="24"/>
        </w:rPr>
        <w:t>ЗАДАТКА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(обеспечения)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УЧАСТИЕ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ТОРГАХ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tabs>
          <w:tab w:pos="620" w:val="left" w:leader="none"/>
          <w:tab w:pos="1820" w:val="left" w:leader="none"/>
        </w:tabs>
        <w:spacing w:before="0"/>
        <w:ind w:left="140" w:right="0" w:firstLine="0"/>
        <w:jc w:val="left"/>
        <w:rPr>
          <w:b/>
          <w:sz w:val="24"/>
        </w:rPr>
      </w:pPr>
      <w:r>
        <w:rPr>
          <w:b/>
          <w:spacing w:val="-10"/>
          <w:sz w:val="24"/>
        </w:rPr>
        <w:t>«</w:t>
      </w:r>
      <w:r>
        <w:rPr>
          <w:b/>
          <w:sz w:val="24"/>
          <w:u w:val="single"/>
        </w:rPr>
        <w:tab/>
      </w:r>
      <w:r>
        <w:rPr>
          <w:b/>
          <w:spacing w:val="-10"/>
          <w:sz w:val="24"/>
        </w:rPr>
        <w:t>»</w:t>
      </w:r>
      <w:r>
        <w:rPr>
          <w:b/>
          <w:sz w:val="24"/>
          <w:u w:val="single"/>
        </w:rPr>
        <w:tab/>
      </w:r>
      <w:r>
        <w:rPr>
          <w:b/>
          <w:sz w:val="24"/>
        </w:rPr>
        <w:t> 202_ г.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ind w:left="680"/>
      </w:pPr>
      <w:r>
        <w:rPr/>
        <w:t>Финансовый</w:t>
      </w:r>
      <w:r>
        <w:rPr>
          <w:spacing w:val="-5"/>
        </w:rPr>
        <w:t> </w:t>
      </w:r>
      <w:r>
        <w:rPr/>
        <w:t>управляющий</w:t>
      </w:r>
      <w:r>
        <w:rPr>
          <w:spacing w:val="-4"/>
        </w:rPr>
        <w:t> </w:t>
      </w:r>
      <w:r>
        <w:rPr/>
        <w:t>Грязнова</w:t>
      </w:r>
      <w:r>
        <w:rPr>
          <w:spacing w:val="-6"/>
        </w:rPr>
        <w:t> </w:t>
      </w:r>
      <w:r>
        <w:rPr/>
        <w:t>Светлана</w:t>
      </w:r>
      <w:r>
        <w:rPr>
          <w:spacing w:val="-8"/>
        </w:rPr>
        <w:t> </w:t>
      </w:r>
      <w:r>
        <w:rPr/>
        <w:t>Борисовна,</w:t>
      </w:r>
      <w:r>
        <w:rPr>
          <w:spacing w:val="-5"/>
        </w:rPr>
        <w:t> </w:t>
      </w:r>
      <w:r>
        <w:rPr/>
        <w:t>с</w:t>
      </w:r>
      <w:r>
        <w:rPr>
          <w:spacing w:val="-6"/>
        </w:rPr>
        <w:t> </w:t>
      </w:r>
      <w:r>
        <w:rPr/>
        <w:t>одной</w:t>
      </w:r>
      <w:r>
        <w:rPr>
          <w:spacing w:val="-4"/>
        </w:rPr>
        <w:t> </w:t>
      </w:r>
      <w:r>
        <w:rPr/>
        <w:t>стороны,</w:t>
      </w:r>
      <w:r>
        <w:rPr>
          <w:spacing w:val="-5"/>
        </w:rPr>
        <w:t> </w:t>
      </w:r>
      <w:r>
        <w:rPr>
          <w:spacing w:val="-10"/>
        </w:rPr>
        <w:t>и</w:t>
      </w:r>
    </w:p>
    <w:p>
      <w:pPr>
        <w:pStyle w:val="BodyText"/>
        <w:tabs>
          <w:tab w:pos="2180" w:val="left" w:leader="none"/>
          <w:tab w:pos="5823" w:val="left" w:leader="none"/>
        </w:tabs>
        <w:ind w:left="140"/>
      </w:pPr>
      <w:r>
        <w:rPr>
          <w:u w:val="single"/>
        </w:rPr>
        <w:tab/>
      </w:r>
      <w:r>
        <w:rPr/>
        <w:t> действующий на основании</w:t>
      </w:r>
      <w:r>
        <w:rPr>
          <w:u w:val="single"/>
        </w:rPr>
        <w:tab/>
      </w:r>
      <w:r>
        <w:rPr/>
        <w:t>,</w:t>
      </w:r>
      <w:r>
        <w:rPr>
          <w:spacing w:val="-9"/>
        </w:rPr>
        <w:t> </w:t>
      </w:r>
      <w:r>
        <w:rPr/>
        <w:t>договорились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следующем:</w:t>
      </w:r>
    </w:p>
    <w:p>
      <w:pPr>
        <w:pStyle w:val="ListParagraph"/>
        <w:numPr>
          <w:ilvl w:val="0"/>
          <w:numId w:val="1"/>
        </w:numPr>
        <w:tabs>
          <w:tab w:pos="318" w:val="left" w:leader="none"/>
        </w:tabs>
        <w:spacing w:line="240" w:lineRule="auto" w:before="0" w:after="0"/>
        <w:ind w:left="140" w:right="1076" w:firstLine="0"/>
        <w:jc w:val="left"/>
        <w:rPr>
          <w:sz w:val="22"/>
        </w:rPr>
      </w:pPr>
      <w:r>
        <w:rPr>
          <w:sz w:val="24"/>
        </w:rPr>
        <w:t>За</w:t>
      </w:r>
      <w:r>
        <w:rPr>
          <w:spacing w:val="-9"/>
          <w:sz w:val="24"/>
        </w:rPr>
        <w:t> </w:t>
      </w:r>
      <w:r>
        <w:rPr>
          <w:sz w:val="24"/>
        </w:rPr>
        <w:t>участие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торгах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9"/>
          <w:sz w:val="24"/>
        </w:rPr>
        <w:t> </w:t>
      </w:r>
      <w:r>
        <w:rPr>
          <w:sz w:val="24"/>
        </w:rPr>
        <w:t>право</w:t>
      </w:r>
      <w:r>
        <w:rPr>
          <w:spacing w:val="-8"/>
          <w:sz w:val="24"/>
        </w:rPr>
        <w:t> </w:t>
      </w:r>
      <w:r>
        <w:rPr>
          <w:sz w:val="24"/>
        </w:rPr>
        <w:t>заключения</w:t>
      </w:r>
      <w:r>
        <w:rPr>
          <w:spacing w:val="-8"/>
          <w:sz w:val="24"/>
        </w:rPr>
        <w:t> </w:t>
      </w:r>
      <w:r>
        <w:rPr>
          <w:sz w:val="24"/>
        </w:rPr>
        <w:t>договора</w:t>
      </w:r>
      <w:r>
        <w:rPr>
          <w:spacing w:val="-9"/>
          <w:sz w:val="24"/>
        </w:rPr>
        <w:t> </w:t>
      </w:r>
      <w:r>
        <w:rPr>
          <w:sz w:val="24"/>
        </w:rPr>
        <w:t>купли-продажи</w:t>
      </w:r>
      <w:r>
        <w:rPr>
          <w:spacing w:val="-10"/>
          <w:sz w:val="24"/>
        </w:rPr>
        <w:t> </w:t>
      </w:r>
      <w:r>
        <w:rPr>
          <w:sz w:val="24"/>
        </w:rPr>
        <w:t>имущества </w:t>
      </w:r>
      <w:r>
        <w:rPr>
          <w:spacing w:val="-2"/>
          <w:sz w:val="24"/>
        </w:rPr>
        <w:t>принадлежащего</w:t>
      </w:r>
    </w:p>
    <w:p>
      <w:pPr>
        <w:pStyle w:val="ListParagraph"/>
        <w:numPr>
          <w:ilvl w:val="0"/>
          <w:numId w:val="1"/>
        </w:numPr>
        <w:tabs>
          <w:tab w:pos="438" w:val="left" w:leader="none"/>
          <w:tab w:pos="5297" w:val="left" w:leader="none"/>
        </w:tabs>
        <w:spacing w:line="240" w:lineRule="auto" w:before="0" w:after="0"/>
        <w:ind w:left="140" w:right="63" w:firstLine="0"/>
        <w:jc w:val="left"/>
        <w:rPr>
          <w:sz w:val="22"/>
        </w:rPr>
      </w:pPr>
      <w:r>
        <w:rPr>
          <w:sz w:val="24"/>
        </w:rPr>
        <w:t>Претендент вносит задаток в размере </w:t>
      </w:r>
      <w:r>
        <w:rPr>
          <w:sz w:val="24"/>
          <w:u w:val="single"/>
        </w:rPr>
        <w:tab/>
      </w:r>
      <w:r>
        <w:rPr>
          <w:sz w:val="24"/>
        </w:rPr>
        <w:t>рублей,</w:t>
      </w:r>
      <w:r>
        <w:rPr>
          <w:spacing w:val="-13"/>
          <w:sz w:val="24"/>
        </w:rPr>
        <w:t> </w:t>
      </w:r>
      <w:r>
        <w:rPr>
          <w:sz w:val="24"/>
        </w:rPr>
        <w:t>что</w:t>
      </w:r>
      <w:r>
        <w:rPr>
          <w:spacing w:val="-13"/>
          <w:sz w:val="24"/>
        </w:rPr>
        <w:t> </w:t>
      </w:r>
      <w:r>
        <w:rPr>
          <w:sz w:val="24"/>
        </w:rPr>
        <w:t>составляет</w:t>
      </w:r>
      <w:r>
        <w:rPr>
          <w:spacing w:val="-10"/>
          <w:sz w:val="24"/>
        </w:rPr>
        <w:t> </w:t>
      </w:r>
      <w:r>
        <w:rPr>
          <w:sz w:val="24"/>
        </w:rPr>
        <w:t>10</w:t>
      </w:r>
      <w:r>
        <w:rPr>
          <w:spacing w:val="-13"/>
          <w:sz w:val="24"/>
        </w:rPr>
        <w:t> </w:t>
      </w:r>
      <w:r>
        <w:rPr>
          <w:sz w:val="24"/>
        </w:rPr>
        <w:t>%</w:t>
      </w:r>
      <w:r>
        <w:rPr>
          <w:spacing w:val="-13"/>
          <w:sz w:val="24"/>
        </w:rPr>
        <w:t> </w:t>
      </w:r>
      <w:r>
        <w:rPr>
          <w:sz w:val="24"/>
        </w:rPr>
        <w:t>начальной цены торгов. Задаток перечисляется по следующим реквизитам должника:</w:t>
      </w:r>
    </w:p>
    <w:p>
      <w:pPr>
        <w:pStyle w:val="ListParagraph"/>
        <w:numPr>
          <w:ilvl w:val="0"/>
          <w:numId w:val="1"/>
        </w:numPr>
        <w:tabs>
          <w:tab w:pos="297" w:val="left" w:leader="none"/>
        </w:tabs>
        <w:spacing w:line="240" w:lineRule="auto" w:before="19" w:after="0"/>
        <w:ind w:left="297" w:right="0" w:hanging="157"/>
        <w:jc w:val="left"/>
        <w:rPr>
          <w:sz w:val="20"/>
        </w:rPr>
      </w:pPr>
    </w:p>
    <w:p>
      <w:pPr>
        <w:pStyle w:val="BodyText"/>
        <w:spacing w:before="4"/>
        <w:ind w:left="140"/>
      </w:pPr>
      <w:r>
        <w:rPr/>
        <w:t>Получатель</w:t>
      </w:r>
      <w:r>
        <w:rPr>
          <w:spacing w:val="-2"/>
        </w:rPr>
        <w:t> </w:t>
      </w:r>
      <w:r>
        <w:rPr/>
        <w:t>–Халиков</w:t>
      </w:r>
      <w:r>
        <w:rPr>
          <w:spacing w:val="-3"/>
        </w:rPr>
        <w:t> </w:t>
      </w:r>
      <w:r>
        <w:rPr/>
        <w:t>Саймидин</w:t>
      </w:r>
      <w:r>
        <w:rPr>
          <w:spacing w:val="-2"/>
        </w:rPr>
        <w:t> </w:t>
      </w:r>
      <w:r>
        <w:rPr/>
        <w:t>Саидакрамович</w:t>
      </w:r>
      <w:r>
        <w:rPr>
          <w:spacing w:val="-3"/>
        </w:rPr>
        <w:t> </w:t>
      </w:r>
      <w:r>
        <w:rPr/>
        <w:t>//д.р.19.12.1993</w:t>
      </w:r>
      <w:r>
        <w:rPr>
          <w:spacing w:val="-2"/>
        </w:rPr>
        <w:t> </w:t>
      </w:r>
      <w:r>
        <w:rPr>
          <w:spacing w:val="-4"/>
        </w:rPr>
        <w:t>г.//</w:t>
      </w:r>
    </w:p>
    <w:p>
      <w:pPr>
        <w:pStyle w:val="BodyText"/>
        <w:ind w:left="140" w:right="944"/>
      </w:pPr>
      <w:r>
        <w:rPr/>
        <w:t>Банк</w:t>
      </w:r>
      <w:r>
        <w:rPr>
          <w:spacing w:val="-2"/>
        </w:rPr>
        <w:t> </w:t>
      </w:r>
      <w:r>
        <w:rPr/>
        <w:t>Получателя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Пензенское</w:t>
      </w:r>
      <w:r>
        <w:rPr>
          <w:spacing w:val="-4"/>
        </w:rPr>
        <w:t> </w:t>
      </w:r>
      <w:r>
        <w:rPr/>
        <w:t>отделение</w:t>
      </w:r>
      <w:r>
        <w:rPr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8624</w:t>
      </w:r>
      <w:r>
        <w:rPr>
          <w:spacing w:val="-3"/>
        </w:rPr>
        <w:t> </w:t>
      </w:r>
      <w:r>
        <w:rPr/>
        <w:t>ПАО</w:t>
      </w:r>
      <w:r>
        <w:rPr>
          <w:spacing w:val="-4"/>
        </w:rPr>
        <w:t> </w:t>
      </w:r>
      <w:r>
        <w:rPr/>
        <w:t>"Сбербанк"</w:t>
      </w:r>
      <w:r>
        <w:rPr>
          <w:spacing w:val="-3"/>
        </w:rPr>
        <w:t> </w:t>
      </w:r>
      <w:r>
        <w:rPr/>
        <w:t>г.</w:t>
      </w:r>
      <w:r>
        <w:rPr>
          <w:spacing w:val="-3"/>
        </w:rPr>
        <w:t> </w:t>
      </w:r>
      <w:r>
        <w:rPr/>
        <w:t>Пенза ИНН 7707083893</w:t>
      </w:r>
    </w:p>
    <w:p>
      <w:pPr>
        <w:pStyle w:val="BodyText"/>
        <w:ind w:left="140"/>
      </w:pPr>
      <w:r>
        <w:rPr/>
        <w:t>счет</w:t>
      </w:r>
      <w:r>
        <w:rPr>
          <w:spacing w:val="-3"/>
        </w:rPr>
        <w:t> </w:t>
      </w:r>
      <w:r>
        <w:rPr>
          <w:spacing w:val="-2"/>
        </w:rPr>
        <w:t>40817810748004905408</w:t>
      </w:r>
    </w:p>
    <w:p>
      <w:pPr>
        <w:pStyle w:val="BodyText"/>
        <w:ind w:left="140"/>
      </w:pPr>
      <w:r>
        <w:rPr/>
        <w:t>БИК</w:t>
      </w:r>
      <w:r>
        <w:rPr>
          <w:spacing w:val="-3"/>
        </w:rPr>
        <w:t> </w:t>
      </w:r>
      <w:r>
        <w:rPr>
          <w:spacing w:val="-2"/>
        </w:rPr>
        <w:t>045655635</w:t>
      </w:r>
    </w:p>
    <w:p>
      <w:pPr>
        <w:pStyle w:val="BodyText"/>
        <w:ind w:left="140"/>
      </w:pPr>
      <w:r>
        <w:rPr/>
        <w:t>Кор.</w:t>
      </w:r>
      <w:r>
        <w:rPr>
          <w:spacing w:val="-2"/>
        </w:rPr>
        <w:t> </w:t>
      </w:r>
      <w:r>
        <w:rPr/>
        <w:t>счет</w:t>
      </w:r>
      <w:r>
        <w:rPr>
          <w:spacing w:val="-1"/>
        </w:rPr>
        <w:t> </w:t>
      </w:r>
      <w:r>
        <w:rPr>
          <w:spacing w:val="-2"/>
        </w:rPr>
        <w:t>30101810000000000635</w:t>
      </w:r>
    </w:p>
    <w:p>
      <w:pPr>
        <w:pStyle w:val="BodyText"/>
      </w:pPr>
    </w:p>
    <w:p>
      <w:pPr>
        <w:pStyle w:val="BodyText"/>
        <w:spacing w:before="1"/>
        <w:ind w:left="140"/>
      </w:pPr>
      <w:r>
        <w:rPr/>
        <w:t>Организатор</w:t>
      </w:r>
      <w:r>
        <w:rPr>
          <w:spacing w:val="-5"/>
        </w:rPr>
        <w:t> </w:t>
      </w:r>
      <w:r>
        <w:rPr/>
        <w:t>обязуется</w:t>
      </w:r>
      <w:r>
        <w:rPr>
          <w:spacing w:val="-10"/>
        </w:rPr>
        <w:t> </w:t>
      </w:r>
      <w:r>
        <w:rPr/>
        <w:t>в</w:t>
      </w:r>
      <w:r>
        <w:rPr>
          <w:spacing w:val="-8"/>
        </w:rPr>
        <w:t> </w:t>
      </w:r>
      <w:r>
        <w:rPr/>
        <w:t>случае</w:t>
      </w:r>
      <w:r>
        <w:rPr>
          <w:spacing w:val="-8"/>
        </w:rPr>
        <w:t> </w:t>
      </w:r>
      <w:r>
        <w:rPr/>
        <w:t>победы</w:t>
      </w:r>
      <w:r>
        <w:rPr>
          <w:spacing w:val="-5"/>
        </w:rPr>
        <w:t> </w:t>
      </w:r>
      <w:r>
        <w:rPr/>
        <w:t>Претендента</w:t>
      </w:r>
      <w:r>
        <w:rPr>
          <w:spacing w:val="-8"/>
        </w:rPr>
        <w:t> </w:t>
      </w:r>
      <w:r>
        <w:rPr/>
        <w:t>на</w:t>
      </w:r>
      <w:r>
        <w:rPr>
          <w:spacing w:val="-8"/>
        </w:rPr>
        <w:t> </w:t>
      </w:r>
      <w:r>
        <w:rPr/>
        <w:t>торгах</w:t>
      </w:r>
      <w:r>
        <w:rPr>
          <w:spacing w:val="-5"/>
        </w:rPr>
        <w:t> </w:t>
      </w:r>
      <w:r>
        <w:rPr/>
        <w:t>зачесть</w:t>
      </w:r>
      <w:r>
        <w:rPr>
          <w:spacing w:val="-4"/>
        </w:rPr>
        <w:t> </w:t>
      </w:r>
      <w:r>
        <w:rPr/>
        <w:t>задаток</w:t>
      </w:r>
      <w:r>
        <w:rPr>
          <w:spacing w:val="-4"/>
        </w:rPr>
        <w:t> </w:t>
      </w:r>
      <w:r>
        <w:rPr/>
        <w:t>в</w:t>
      </w:r>
      <w:r>
        <w:rPr>
          <w:spacing w:val="-8"/>
        </w:rPr>
        <w:t> </w:t>
      </w:r>
      <w:r>
        <w:rPr/>
        <w:t>счет оплаты приобретенного на торгах имущества.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240" w:lineRule="auto" w:before="0" w:after="0"/>
        <w:ind w:left="140" w:right="32" w:firstLine="0"/>
        <w:jc w:val="left"/>
        <w:rPr>
          <w:sz w:val="24"/>
        </w:rPr>
      </w:pPr>
      <w:r>
        <w:rPr>
          <w:sz w:val="24"/>
        </w:rPr>
        <w:t>Организатор</w:t>
      </w:r>
      <w:r>
        <w:rPr>
          <w:spacing w:val="-8"/>
          <w:sz w:val="24"/>
        </w:rPr>
        <w:t> </w:t>
      </w:r>
      <w:r>
        <w:rPr>
          <w:sz w:val="24"/>
        </w:rPr>
        <w:t>обязуется</w:t>
      </w:r>
      <w:r>
        <w:rPr>
          <w:spacing w:val="-8"/>
          <w:sz w:val="24"/>
        </w:rPr>
        <w:t> </w:t>
      </w:r>
      <w:r>
        <w:rPr>
          <w:sz w:val="24"/>
        </w:rPr>
        <w:t>вернуть</w:t>
      </w:r>
      <w:r>
        <w:rPr>
          <w:spacing w:val="-7"/>
          <w:sz w:val="24"/>
        </w:rPr>
        <w:t> </w:t>
      </w:r>
      <w:r>
        <w:rPr>
          <w:sz w:val="24"/>
        </w:rPr>
        <w:t>задаток</w:t>
      </w:r>
      <w:r>
        <w:rPr>
          <w:spacing w:val="-5"/>
          <w:sz w:val="24"/>
        </w:rPr>
        <w:t> </w:t>
      </w:r>
      <w:r>
        <w:rPr>
          <w:sz w:val="24"/>
        </w:rPr>
        <w:t>Претенденту,</w:t>
      </w:r>
      <w:r>
        <w:rPr>
          <w:spacing w:val="-8"/>
          <w:sz w:val="24"/>
        </w:rPr>
        <w:t> </w:t>
      </w:r>
      <w:r>
        <w:rPr>
          <w:sz w:val="24"/>
        </w:rPr>
        <w:t>не</w:t>
      </w:r>
      <w:r>
        <w:rPr>
          <w:spacing w:val="-9"/>
          <w:sz w:val="24"/>
        </w:rPr>
        <w:t> </w:t>
      </w:r>
      <w:r>
        <w:rPr>
          <w:sz w:val="24"/>
        </w:rPr>
        <w:t>выигравшему</w:t>
      </w:r>
      <w:r>
        <w:rPr>
          <w:spacing w:val="-3"/>
          <w:sz w:val="24"/>
        </w:rPr>
        <w:t> </w:t>
      </w:r>
      <w:r>
        <w:rPr>
          <w:sz w:val="24"/>
        </w:rPr>
        <w:t>торги,</w:t>
      </w:r>
      <w:r>
        <w:rPr>
          <w:spacing w:val="-8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течение пяти банковских дней с даты утверждения протокола о результатах торгов.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240" w:lineRule="auto" w:before="0" w:after="0"/>
        <w:ind w:left="380" w:right="0" w:hanging="240"/>
        <w:jc w:val="left"/>
        <w:rPr>
          <w:sz w:val="24"/>
        </w:rPr>
      </w:pPr>
      <w:r>
        <w:rPr>
          <w:sz w:val="24"/>
        </w:rPr>
        <w:t>Задаток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5"/>
          <w:sz w:val="24"/>
        </w:rPr>
        <w:t> </w:t>
      </w:r>
      <w:r>
        <w:rPr>
          <w:sz w:val="24"/>
        </w:rPr>
        <w:t>возвращается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случаях:</w:t>
      </w:r>
    </w:p>
    <w:p>
      <w:pPr>
        <w:pStyle w:val="BodyText"/>
        <w:ind w:left="140" w:firstLine="540"/>
      </w:pPr>
      <w:r>
        <w:rPr/>
        <w:t>-</w:t>
      </w:r>
      <w:r>
        <w:rPr>
          <w:spacing w:val="-9"/>
        </w:rPr>
        <w:t> </w:t>
      </w:r>
      <w:r>
        <w:rPr/>
        <w:t>в</w:t>
      </w:r>
      <w:r>
        <w:rPr>
          <w:spacing w:val="-6"/>
        </w:rPr>
        <w:t> </w:t>
      </w:r>
      <w:r>
        <w:rPr/>
        <w:t>случае</w:t>
      </w:r>
      <w:r>
        <w:rPr>
          <w:spacing w:val="-9"/>
        </w:rPr>
        <w:t> </w:t>
      </w:r>
      <w:r>
        <w:rPr/>
        <w:t>уклонения</w:t>
      </w:r>
      <w:r>
        <w:rPr>
          <w:spacing w:val="-6"/>
        </w:rPr>
        <w:t> </w:t>
      </w:r>
      <w:r>
        <w:rPr/>
        <w:t>(отказа)</w:t>
      </w:r>
      <w:r>
        <w:rPr>
          <w:spacing w:val="-9"/>
        </w:rPr>
        <w:t> </w:t>
      </w:r>
      <w:r>
        <w:rPr/>
        <w:t>Претендента,</w:t>
      </w:r>
      <w:r>
        <w:rPr>
          <w:spacing w:val="-6"/>
        </w:rPr>
        <w:t> </w:t>
      </w:r>
      <w:r>
        <w:rPr/>
        <w:t>выигравшего</w:t>
      </w:r>
      <w:r>
        <w:rPr>
          <w:spacing w:val="-6"/>
        </w:rPr>
        <w:t> </w:t>
      </w:r>
      <w:r>
        <w:rPr/>
        <w:t>торги,</w:t>
      </w:r>
      <w:r>
        <w:rPr>
          <w:spacing w:val="-6"/>
        </w:rPr>
        <w:t> </w:t>
      </w:r>
      <w:r>
        <w:rPr/>
        <w:t>от</w:t>
      </w:r>
      <w:r>
        <w:rPr>
          <w:spacing w:val="-8"/>
        </w:rPr>
        <w:t> </w:t>
      </w:r>
      <w:r>
        <w:rPr/>
        <w:t>подписания договора (ов) купли-продажи.</w:t>
      </w:r>
    </w:p>
    <w:p>
      <w:pPr>
        <w:pStyle w:val="BodyText"/>
      </w:pPr>
    </w:p>
    <w:p>
      <w:pPr>
        <w:pStyle w:val="BodyText"/>
        <w:spacing w:before="206"/>
      </w:pPr>
    </w:p>
    <w:p>
      <w:pPr>
        <w:spacing w:before="0"/>
        <w:ind w:left="260" w:right="0" w:firstLine="0"/>
        <w:jc w:val="left"/>
        <w:rPr>
          <w:b/>
          <w:sz w:val="24"/>
        </w:rPr>
      </w:pPr>
      <w:bookmarkStart w:name="Реквизиты и подписи Сторон:" w:id="2"/>
      <w:bookmarkEnd w:id="2"/>
      <w:r>
        <w:rPr/>
      </w:r>
      <w:r>
        <w:rPr>
          <w:b/>
          <w:sz w:val="24"/>
        </w:rPr>
        <w:t>Реквизиты</w:t>
      </w:r>
      <w:r>
        <w:rPr>
          <w:b/>
          <w:spacing w:val="16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16"/>
          <w:sz w:val="24"/>
        </w:rPr>
        <w:t> </w:t>
      </w:r>
      <w:r>
        <w:rPr>
          <w:b/>
          <w:sz w:val="24"/>
        </w:rPr>
        <w:t>подписи</w:t>
      </w:r>
      <w:r>
        <w:rPr>
          <w:b/>
          <w:spacing w:val="16"/>
          <w:sz w:val="24"/>
        </w:rPr>
        <w:t> </w:t>
      </w:r>
      <w:r>
        <w:rPr>
          <w:b/>
          <w:spacing w:val="-2"/>
          <w:sz w:val="24"/>
        </w:rPr>
        <w:t>Сторон:</w:t>
      </w:r>
    </w:p>
    <w:p>
      <w:pPr>
        <w:tabs>
          <w:tab w:pos="5151" w:val="left" w:leader="none"/>
        </w:tabs>
        <w:spacing w:before="163"/>
        <w:ind w:left="257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ОРГАНИЗАТОР: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ПРЕТЕНДЕНТ: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"/>
        <w:rPr>
          <w:b/>
        </w:rPr>
      </w:pPr>
    </w:p>
    <w:p>
      <w:pPr>
        <w:pStyle w:val="BodyText"/>
        <w:tabs>
          <w:tab w:pos="6519" w:val="left" w:leader="none"/>
        </w:tabs>
        <w:spacing w:before="1"/>
        <w:ind w:left="140"/>
      </w:pPr>
      <w:r>
        <w:rPr>
          <w:spacing w:val="-2"/>
        </w:rPr>
        <w:t>Организатор:</w:t>
      </w:r>
      <w:r>
        <w:rPr/>
        <w:tab/>
      </w:r>
      <w:r>
        <w:rPr>
          <w:spacing w:val="-2"/>
        </w:rPr>
        <w:t>Претендент:</w:t>
      </w:r>
    </w:p>
    <w:p>
      <w:pPr>
        <w:pStyle w:val="BodyText"/>
        <w:tabs>
          <w:tab w:pos="6579" w:val="left" w:leader="none"/>
        </w:tabs>
        <w:spacing w:before="276"/>
        <w:ind w:left="140"/>
      </w:pPr>
      <w:r>
        <w:rPr>
          <w:spacing w:val="-4"/>
        </w:rPr>
        <w:t>м.п.</w:t>
      </w:r>
      <w:r>
        <w:rPr/>
        <w:tab/>
      </w:r>
      <w:r>
        <w:rPr>
          <w:spacing w:val="-4"/>
        </w:rPr>
        <w:t>м.п.</w:t>
      </w:r>
    </w:p>
    <w:sectPr>
      <w:type w:val="continuous"/>
      <w:pgSz w:w="11920" w:h="16850"/>
      <w:pgMar w:top="1040" w:bottom="280" w:left="1559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40" w:hanging="180"/>
        <w:jc w:val="left"/>
      </w:pPr>
      <w:rPr>
        <w:rFonts w:hint="default"/>
        <w:spacing w:val="-1"/>
        <w:w w:val="9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2" w:hanging="1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84" w:hanging="1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06" w:hanging="1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28" w:hanging="1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50" w:hanging="1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72" w:hanging="1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94" w:hanging="1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16" w:hanging="18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0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частное юридическое агентство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dc:title>Приложение 3</dc:title>
  <dcterms:created xsi:type="dcterms:W3CDTF">2026-01-15T11:25:23Z</dcterms:created>
  <dcterms:modified xsi:type="dcterms:W3CDTF">2026-01-15T11:25:23Z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Acrobat PDFMaker 21 для Word</vt:lpwstr>
  </property>
  <property fmtid="{D5CDD505-2E9C-101B-9397-08002B2CF9AE}" pid="4" name="LastSaved">
    <vt:filetime>2026-01-15T00:00:00Z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D:20251016073656</vt:lpwstr>
  </property>
</Properties>
</file>