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D2715">
        <w:rPr>
          <w:rFonts w:ascii="Times New Roman" w:hAnsi="Times New Roman"/>
          <w:noProof/>
          <w:sz w:val="22"/>
          <w:szCs w:val="20"/>
          <w:lang w:val="ru-RU"/>
        </w:rPr>
        <w:t>Ратниковой Татьяны Александровны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D2715">
        <w:rPr>
          <w:rFonts w:ascii="Times New Roman" w:hAnsi="Times New Roman"/>
          <w:noProof/>
          <w:sz w:val="22"/>
          <w:szCs w:val="20"/>
          <w:lang w:val="ru-RU"/>
        </w:rPr>
        <w:t>07.05.1979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D2715">
        <w:rPr>
          <w:rFonts w:ascii="Times New Roman" w:hAnsi="Times New Roman"/>
          <w:noProof/>
          <w:sz w:val="22"/>
          <w:szCs w:val="20"/>
          <w:lang w:val="ru-RU"/>
        </w:rPr>
        <w:t>г. Биробиджан Еврейская А.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D2715">
        <w:rPr>
          <w:rFonts w:ascii="Times New Roman" w:hAnsi="Times New Roman"/>
          <w:noProof/>
          <w:sz w:val="22"/>
          <w:szCs w:val="20"/>
          <w:lang w:val="ru-RU"/>
        </w:rPr>
        <w:t>071-847-460 82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D2715">
        <w:rPr>
          <w:rFonts w:ascii="Times New Roman" w:hAnsi="Times New Roman"/>
          <w:noProof/>
          <w:sz w:val="22"/>
          <w:szCs w:val="20"/>
          <w:lang w:val="ru-RU"/>
        </w:rPr>
        <w:t>790100786000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D2715">
        <w:rPr>
          <w:rFonts w:ascii="Times New Roman" w:hAnsi="Times New Roman"/>
          <w:noProof/>
          <w:sz w:val="22"/>
          <w:szCs w:val="20"/>
          <w:lang w:val="ru-RU"/>
        </w:rPr>
        <w:t>693902, Сахалинская область, г. Южно-Сахалинск, с. Синегорск, ул. Коммунистическая, д. 67, кв. 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D2715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D2715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Сахалинской области от 23.07.2025 г. (резолютивная часть объявлена 23.07.2025 г.) по делу № А59-3270/2025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7171A6" w:rsidP="00A249F4">
      <w:pPr>
        <w:ind w:firstLine="709"/>
        <w:jc w:val="both"/>
        <w:rPr>
          <w:sz w:val="24"/>
          <w:szCs w:val="24"/>
        </w:rPr>
      </w:pPr>
      <w:r w:rsidRPr="007171A6">
        <w:rPr>
          <w:noProof/>
          <w:sz w:val="24"/>
          <w:szCs w:val="24"/>
        </w:rPr>
        <w:t>Ратникова Татьяна Александровна, номер счета – 40817810150206519710,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D2715">
        <w:rPr>
          <w:rFonts w:ascii="Times New Roman" w:hAnsi="Times New Roman"/>
          <w:noProof/>
          <w:sz w:val="22"/>
          <w:szCs w:val="20"/>
          <w:lang w:val="ru-RU"/>
        </w:rPr>
        <w:t>Ратниковой Татьяны Александровны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D2715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D2715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7171A6" w:rsidRPr="007171A6">
        <w:rPr>
          <w:noProof/>
          <w:sz w:val="22"/>
          <w:szCs w:val="20"/>
        </w:rPr>
        <w:t>Ратникова Татьяна Александровна, номер счета – 40817810150206519710,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D2715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96" w:rsidRDefault="00993B96">
      <w:r>
        <w:separator/>
      </w:r>
    </w:p>
  </w:endnote>
  <w:endnote w:type="continuationSeparator" w:id="0">
    <w:p w:rsidR="00993B96" w:rsidRDefault="0099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7171A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171A6" w:rsidRPr="007171A6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171A6" w:rsidRPr="007171A6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96" w:rsidRDefault="00993B96">
      <w:pPr>
        <w:pStyle w:val="GenStyleDefPar"/>
      </w:pPr>
      <w:r>
        <w:separator/>
      </w:r>
    </w:p>
  </w:footnote>
  <w:footnote w:type="continuationSeparator" w:id="0">
    <w:p w:rsidR="00993B96" w:rsidRDefault="00993B9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D2715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171A6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93B96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D1FA21C-C944-46C9-9491-23CAB6ED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2026-02-09T04:18:00Z</dcterms:created>
  <dcterms:modified xsi:type="dcterms:W3CDTF">2026-02-09T04:18:00Z</dcterms:modified>
</cp:coreProperties>
</file>