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1"/>
        <w:keepLines w:val="1"/>
        <w:ind w:firstLine="0" w:left="0" w:right="0"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>ПРОЕКТ ДОГОВОРА КУПЛИ-ПРОДАЖИ</w:t>
      </w:r>
    </w:p>
    <w:p w14:paraId="02000000">
      <w:pPr>
        <w:keepNext w:val="1"/>
        <w:keepLines w:val="1"/>
        <w:ind w:firstLine="0" w:left="0" w:right="0"/>
        <w:contextualSpacing w:val="1"/>
        <w:jc w:val="center"/>
        <w:rPr>
          <w:sz w:val="20"/>
        </w:rPr>
      </w:pPr>
    </w:p>
    <w:p w14:paraId="03000000">
      <w:pPr>
        <w:keepNext w:val="1"/>
        <w:keepLines w:val="1"/>
        <w:ind w:firstLine="0" w:left="0" w:right="0"/>
        <w:jc w:val="both"/>
        <w:rPr>
          <w:sz w:val="20"/>
        </w:rPr>
      </w:pPr>
      <w:r>
        <w:rPr>
          <w:sz w:val="20"/>
        </w:rPr>
        <w:t xml:space="preserve">г. Екатеринбург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«</w:t>
      </w:r>
      <w:r>
        <w:rPr>
          <w:sz w:val="20"/>
        </w:rPr>
        <w:t xml:space="preserve">_____» __________  2026 г.                                                </w:t>
      </w:r>
    </w:p>
    <w:p w14:paraId="04000000">
      <w:pPr>
        <w:keepNext w:val="1"/>
        <w:keepLines w:val="1"/>
        <w:ind w:firstLine="0" w:left="0" w:right="0"/>
        <w:jc w:val="both"/>
        <w:rPr>
          <w:sz w:val="20"/>
        </w:rPr>
      </w:pPr>
      <w:r>
        <w:rPr>
          <w:sz w:val="20"/>
        </w:rPr>
        <w:t xml:space="preserve"> </w:t>
      </w:r>
    </w:p>
    <w:p w14:paraId="05000000">
      <w:pPr>
        <w:keepNext w:val="1"/>
        <w:keepLines w:val="1"/>
        <w:ind w:firstLine="0" w:left="0" w:right="0"/>
        <w:jc w:val="both"/>
        <w:rPr>
          <w:sz w:val="20"/>
        </w:rPr>
      </w:pPr>
      <w:r>
        <w:rPr>
          <w:sz w:val="20"/>
        </w:rPr>
        <w:t>Овсянников Михаил Юрьевич, именуемый в дальнейшем «Продавец», в лице финансового управляющего Федорца Антона Николаевича, действующего на основании Решения Арбитражного суда Свердловской области от 06.09.2024 г. по делу А60-24304/2023, с одной стороны</w:t>
      </w:r>
      <w:r>
        <w:rPr>
          <w:sz w:val="20"/>
        </w:rPr>
        <w:t xml:space="preserve">, и </w:t>
      </w:r>
      <w:r>
        <w:rPr>
          <w:sz w:val="20"/>
        </w:rPr>
        <w:t xml:space="preserve">__________________________, в лице ___________________________, действующего на основании _______________________, именуемый в дальнейшем </w:t>
      </w:r>
      <w:r>
        <w:rPr>
          <w:b w:val="1"/>
          <w:sz w:val="20"/>
        </w:rPr>
        <w:t>«</w:t>
      </w:r>
      <w:r>
        <w:rPr>
          <w:sz w:val="20"/>
        </w:rPr>
        <w:t>Претендент</w:t>
      </w:r>
      <w:r>
        <w:rPr>
          <w:b w:val="1"/>
          <w:sz w:val="20"/>
        </w:rPr>
        <w:t>»</w:t>
      </w:r>
      <w:r>
        <w:rPr>
          <w:sz w:val="20"/>
        </w:rPr>
        <w:t xml:space="preserve">, с другой стороны, совместно именуемые «Стороны»,  </w:t>
      </w:r>
      <w:r>
        <w:rPr>
          <w:sz w:val="20"/>
        </w:rPr>
        <w:t>руководствуясь положениями Федерального закона от 26.10.2002г. №127-ФЗ «О несостоятельности (банкротстве)»</w:t>
      </w:r>
      <w:r>
        <w:rPr>
          <w:sz w:val="20"/>
        </w:rPr>
        <w:t>,</w:t>
      </w:r>
      <w:r>
        <w:rPr>
          <w:sz w:val="20"/>
        </w:rPr>
        <w:t xml:space="preserve"> заключили настоящий договор о нижеследующем:</w:t>
      </w:r>
    </w:p>
    <w:p w14:paraId="06000000">
      <w:pPr>
        <w:keepNext w:val="1"/>
        <w:keepLines w:val="1"/>
        <w:ind w:firstLine="0" w:left="0" w:right="0"/>
        <w:contextualSpacing w:val="1"/>
        <w:jc w:val="both"/>
        <w:rPr>
          <w:sz w:val="20"/>
        </w:rPr>
      </w:pPr>
    </w:p>
    <w:p w14:paraId="07000000">
      <w:pPr>
        <w:keepNext w:val="1"/>
        <w:keepLines w:val="1"/>
        <w:numPr>
          <w:ilvl w:val="0"/>
          <w:numId w:val="1"/>
        </w:numPr>
        <w:ind w:firstLine="0" w:left="0" w:right="0"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>Предмет договора.</w:t>
      </w:r>
    </w:p>
    <w:p w14:paraId="08000000">
      <w:pPr>
        <w:keepNext w:val="1"/>
        <w:keepLines w:val="1"/>
        <w:numPr>
          <w:ilvl w:val="1"/>
          <w:numId w:val="2"/>
        </w:numPr>
        <w:tabs>
          <w:tab w:leader="none" w:pos="360" w:val="clear"/>
          <w:tab w:leader="none" w:pos="540" w:val="left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Продавец обязуется передать в собственность Покупателю имущество, сведения о котором указано в п. 1.2 настоящего Договора</w:t>
      </w:r>
      <w:r>
        <w:rPr>
          <w:sz w:val="20"/>
        </w:rPr>
        <w:t xml:space="preserve">, </w:t>
      </w:r>
      <w:r>
        <w:rPr>
          <w:sz w:val="20"/>
        </w:rPr>
        <w:t xml:space="preserve">а Покупатель обязуется уплатить </w:t>
      </w:r>
      <w:r>
        <w:rPr>
          <w:sz w:val="20"/>
        </w:rPr>
        <w:t xml:space="preserve">Продавцу цену </w:t>
      </w:r>
      <w:r>
        <w:rPr>
          <w:sz w:val="20"/>
        </w:rPr>
        <w:t>предмета торгов</w:t>
      </w:r>
      <w:r>
        <w:rPr>
          <w:sz w:val="20"/>
        </w:rPr>
        <w:t>, указанную в насто</w:t>
      </w:r>
      <w:r>
        <w:rPr>
          <w:sz w:val="20"/>
        </w:rPr>
        <w:t>ящем Договоре</w:t>
      </w:r>
      <w:r>
        <w:rPr>
          <w:sz w:val="20"/>
        </w:rPr>
        <w:t>.</w:t>
      </w:r>
    </w:p>
    <w:p w14:paraId="09000000">
      <w:pPr>
        <w:keepNext w:val="1"/>
        <w:keepLines w:val="1"/>
        <w:numPr>
          <w:ilvl w:val="1"/>
          <w:numId w:val="2"/>
        </w:numPr>
        <w:tabs>
          <w:tab w:leader="none" w:pos="360" w:val="clear"/>
          <w:tab w:leader="none" w:pos="540" w:val="left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Сведения о</w:t>
      </w:r>
      <w:r>
        <w:rPr>
          <w:sz w:val="20"/>
        </w:rPr>
        <w:t xml:space="preserve"> предмете торгов:</w:t>
      </w: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76"/>
        <w:gridCol w:w="925"/>
        <w:gridCol w:w="6917"/>
        <w:gridCol w:w="1814"/>
      </w:tblGrid>
      <w:tr>
        <w:trPr>
          <w:trHeight w:hRule="atLeast" w:val="456"/>
        </w:trPr>
        <w:tc>
          <w:tcPr>
            <w:tcW w:type="dxa" w:w="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A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Лот</w:t>
            </w:r>
            <w:r>
              <w:rPr>
                <w:rFonts w:ascii="Times New Roman" w:hAnsi="Times New Roman"/>
                <w:b w:val="0"/>
                <w:sz w:val="20"/>
              </w:rPr>
              <w:t> </w:t>
            </w:r>
          </w:p>
          <w:p w14:paraId="0B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C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Кол-во объектов</w:t>
            </w:r>
          </w:p>
        </w:tc>
        <w:tc>
          <w:tcPr>
            <w:tcW w:type="dxa" w:w="69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D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Наименование объекта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E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Начальная цена:</w:t>
            </w:r>
          </w:p>
        </w:tc>
      </w:tr>
      <w:tr>
        <w:trPr>
          <w:trHeight w:hRule="atLeast" w:val="456"/>
        </w:trPr>
        <w:tc>
          <w:tcPr>
            <w:tcW w:type="dxa" w:w="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F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0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type="dxa" w:w="69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1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Помещение нежилое с кадастровым номером 65:19:0101013:2924 по адресу г. Полевской, ул. Коммунистическая, д. 20, площадью 311,8 кв. м.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2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11 897 582,24</w:t>
            </w:r>
          </w:p>
        </w:tc>
      </w:tr>
      <w:tr>
        <w:trPr>
          <w:trHeight w:hRule="atLeast" w:val="456"/>
        </w:trPr>
        <w:tc>
          <w:tcPr>
            <w:tcW w:type="dxa" w:w="7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3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type="dxa" w:w="9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4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type="dxa" w:w="69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5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Помещение нежилое с кадастровым номером 66:59:0101019:5812 по адресу г. Полевской. Ул. Микрорайон Зеленый Бор-1, д. 15, площадью 15.1 кв. м.</w:t>
            </w:r>
          </w:p>
        </w:tc>
        <w:tc>
          <w:tcPr>
            <w:tcW w:type="dxa" w:w="1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6000000">
            <w:pPr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1 019 270,71</w:t>
            </w:r>
          </w:p>
        </w:tc>
      </w:tr>
    </w:tbl>
    <w:p w14:paraId="17000000">
      <w:pPr>
        <w:numPr>
          <w:ilvl w:val="1"/>
          <w:numId w:val="2"/>
        </w:numPr>
        <w:tabs>
          <w:tab w:leader="none" w:pos="567" w:val="left"/>
        </w:tabs>
        <w:ind w:firstLine="0" w:left="0" w:right="0"/>
        <w:jc w:val="both"/>
        <w:rPr>
          <w:sz w:val="20"/>
        </w:rPr>
      </w:pPr>
      <w:r>
        <w:rPr>
          <w:sz w:val="20"/>
        </w:rPr>
        <w:t xml:space="preserve">Информация о торгах имущества указанного в п.1.1 содержится в сообщении ЕФРСБ </w:t>
      </w:r>
      <w:r>
        <w:rPr>
          <w:sz w:val="20"/>
        </w:rPr>
        <w:t>(bankrot.fedresurs.</w:t>
      </w:r>
      <w:r>
        <w:rPr>
          <w:sz w:val="20"/>
        </w:rPr>
        <w:t>ru) №</w:t>
      </w:r>
      <w:r>
        <w:rPr>
          <w:sz w:val="20"/>
        </w:rPr>
        <w:t xml:space="preserve"> 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>
        <w:trPr>
          <w:trHeight w:hRule="atLeast" w:val="360"/>
        </w:trPr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20000000">
      <w:pPr>
        <w:numPr>
          <w:ilvl w:val="1"/>
          <w:numId w:val="2"/>
        </w:numPr>
        <w:tabs>
          <w:tab w:leader="none" w:pos="0" w:val="left"/>
          <w:tab w:leader="none" w:pos="360" w:val="clear"/>
          <w:tab w:leader="none" w:pos="567" w:val="left"/>
          <w:tab w:leader="none" w:pos="993" w:val="left"/>
          <w:tab w:leader="none" w:pos="1276" w:val="left"/>
        </w:tabs>
        <w:ind w:firstLine="0" w:left="0" w:right="0"/>
        <w:jc w:val="both"/>
        <w:rPr>
          <w:sz w:val="20"/>
        </w:rPr>
      </w:pPr>
      <w:r>
        <w:rPr>
          <w:sz w:val="20"/>
        </w:rPr>
        <w:t xml:space="preserve">Настоящий Договор заключается на основании протокола о результатах проведения торгов. </w:t>
      </w:r>
    </w:p>
    <w:p w14:paraId="21000000">
      <w:pPr>
        <w:numPr>
          <w:ilvl w:val="1"/>
          <w:numId w:val="2"/>
        </w:numPr>
        <w:tabs>
          <w:tab w:leader="none" w:pos="360" w:val="clear"/>
          <w:tab w:leader="none" w:pos="567" w:val="left"/>
        </w:tabs>
        <w:ind w:firstLine="0" w:left="0" w:right="0"/>
        <w:jc w:val="both"/>
        <w:rPr>
          <w:sz w:val="20"/>
        </w:rPr>
      </w:pPr>
      <w:r>
        <w:rPr>
          <w:sz w:val="20"/>
        </w:rPr>
        <w:t>Стоимость предмета торгов, указанная в п. 1.2 настоящего договора</w:t>
      </w:r>
      <w:r>
        <w:rPr>
          <w:sz w:val="20"/>
        </w:rPr>
        <w:t xml:space="preserve"> должна быть</w:t>
      </w:r>
      <w:r>
        <w:rPr>
          <w:sz w:val="20"/>
        </w:rPr>
        <w:t xml:space="preserve"> оплачена Покупателем в полном объеме</w:t>
      </w:r>
      <w:r>
        <w:rPr>
          <w:sz w:val="20"/>
        </w:rPr>
        <w:t xml:space="preserve"> в течение 30 дней с даты подписания договора</w:t>
      </w:r>
      <w:r>
        <w:rPr>
          <w:sz w:val="20"/>
        </w:rPr>
        <w:t>.</w:t>
      </w:r>
    </w:p>
    <w:p w14:paraId="22000000">
      <w:pPr>
        <w:ind w:firstLine="0" w:left="0" w:right="0"/>
        <w:jc w:val="both"/>
        <w:rPr>
          <w:sz w:val="20"/>
        </w:rPr>
      </w:pPr>
    </w:p>
    <w:p w14:paraId="23000000">
      <w:pPr>
        <w:keepNext w:val="1"/>
        <w:keepLines w:val="1"/>
        <w:numPr>
          <w:ilvl w:val="0"/>
          <w:numId w:val="1"/>
        </w:numPr>
        <w:ind w:firstLine="0" w:left="0" w:right="0"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>Обязанности сторон.</w:t>
      </w:r>
    </w:p>
    <w:p w14:paraId="24000000">
      <w:pPr>
        <w:keepNext w:val="1"/>
        <w:keepLines w:val="1"/>
        <w:tabs>
          <w:tab w:leader="none" w:pos="540" w:val="left"/>
          <w:tab w:leader="none" w:pos="839" w:val="clear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2.1.</w:t>
      </w:r>
      <w:r>
        <w:rPr>
          <w:sz w:val="20"/>
        </w:rPr>
        <w:tab/>
      </w:r>
      <w:r>
        <w:rPr>
          <w:sz w:val="20"/>
        </w:rPr>
        <w:t>Продавец принимает на себя обязанность:</w:t>
      </w:r>
    </w:p>
    <w:p w14:paraId="25000000">
      <w:pPr>
        <w:keepNext w:val="1"/>
        <w:keepLines w:val="1"/>
        <w:spacing w:line="240" w:lineRule="auto"/>
        <w:ind w:firstLine="0" w:left="709" w:right="0"/>
        <w:contextualSpacing w:val="1"/>
        <w:jc w:val="both"/>
        <w:rPr>
          <w:sz w:val="20"/>
        </w:rPr>
      </w:pPr>
      <w:r>
        <w:rPr>
          <w:sz w:val="20"/>
        </w:rPr>
        <w:t>2.1.1.</w:t>
      </w:r>
      <w:r>
        <w:rPr>
          <w:sz w:val="20"/>
        </w:rPr>
        <w:tab/>
      </w:r>
      <w:r>
        <w:rPr>
          <w:sz w:val="20"/>
        </w:rPr>
        <w:t>Передать Предмет торгов Покупателю:</w:t>
      </w:r>
    </w:p>
    <w:p w14:paraId="26000000">
      <w:pPr>
        <w:keepNext w:val="1"/>
        <w:keepLines w:val="1"/>
        <w:numPr>
          <w:ilvl w:val="1"/>
          <w:numId w:val="3"/>
        </w:numPr>
        <w:tabs>
          <w:tab w:leader="none" w:pos="360" w:val="clear"/>
          <w:tab w:leader="none" w:pos="900" w:val="left"/>
        </w:tabs>
        <w:spacing w:line="240" w:lineRule="auto"/>
        <w:ind w:right="0"/>
        <w:contextualSpacing w:val="1"/>
        <w:jc w:val="both"/>
        <w:rPr>
          <w:sz w:val="20"/>
        </w:rPr>
      </w:pPr>
      <w:r>
        <w:rPr>
          <w:sz w:val="20"/>
        </w:rPr>
        <w:t>путем подписания передаточного акта (далее по тексту – Акт) в течение 10 (десяти) календарных дней с момента уплаты суммы, указанной в п. 3.1. настоящего Договора;</w:t>
      </w:r>
    </w:p>
    <w:p w14:paraId="27000000">
      <w:pPr>
        <w:keepNext w:val="1"/>
        <w:keepLines w:val="1"/>
        <w:numPr>
          <w:ilvl w:val="1"/>
          <w:numId w:val="3"/>
        </w:numPr>
        <w:tabs>
          <w:tab w:leader="none" w:pos="360" w:val="clear"/>
          <w:tab w:leader="none" w:pos="900" w:val="left"/>
        </w:tabs>
        <w:spacing w:line="240" w:lineRule="auto"/>
        <w:ind w:right="0"/>
        <w:contextualSpacing w:val="1"/>
        <w:jc w:val="both"/>
        <w:rPr>
          <w:sz w:val="20"/>
        </w:rPr>
      </w:pPr>
      <w:r>
        <w:rPr>
          <w:sz w:val="20"/>
        </w:rPr>
        <w:t>свободным от любых прав и притязаний третьих (сторонних) лиц.</w:t>
      </w:r>
    </w:p>
    <w:p w14:paraId="28000000">
      <w:pPr>
        <w:keepNext w:val="1"/>
        <w:keepLines w:val="1"/>
        <w:spacing w:line="240" w:lineRule="auto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2.2.</w:t>
      </w:r>
      <w:r>
        <w:rPr>
          <w:sz w:val="20"/>
        </w:rPr>
        <w:tab/>
      </w:r>
      <w:r>
        <w:rPr>
          <w:sz w:val="20"/>
        </w:rPr>
        <w:t>Покупатель принимает на себя обязанность:</w:t>
      </w:r>
    </w:p>
    <w:p w14:paraId="29000000">
      <w:pPr>
        <w:keepNext w:val="1"/>
        <w:keepLines w:val="1"/>
        <w:spacing w:line="240" w:lineRule="auto"/>
        <w:ind w:firstLine="0" w:left="709" w:right="0"/>
        <w:contextualSpacing w:val="1"/>
        <w:jc w:val="both"/>
        <w:rPr>
          <w:sz w:val="20"/>
        </w:rPr>
      </w:pPr>
      <w:r>
        <w:rPr>
          <w:sz w:val="20"/>
        </w:rPr>
        <w:t xml:space="preserve">2.2.1. </w:t>
      </w:r>
      <w:r>
        <w:rPr>
          <w:sz w:val="20"/>
        </w:rPr>
        <w:tab/>
      </w:r>
      <w:r>
        <w:rPr>
          <w:sz w:val="20"/>
        </w:rPr>
        <w:t>Принять Предмет торгов путём их осмотра лицами, уполномоченными Покупателем, и подписания Акта.</w:t>
      </w:r>
    </w:p>
    <w:p w14:paraId="2A000000">
      <w:pPr>
        <w:keepNext w:val="1"/>
        <w:keepLines w:val="1"/>
        <w:spacing w:line="240" w:lineRule="auto"/>
        <w:ind w:firstLine="0" w:left="709" w:right="0"/>
        <w:contextualSpacing w:val="1"/>
        <w:jc w:val="both"/>
        <w:rPr>
          <w:sz w:val="20"/>
        </w:rPr>
      </w:pPr>
      <w:r>
        <w:rPr>
          <w:sz w:val="20"/>
        </w:rPr>
        <w:t xml:space="preserve">2.2.2. </w:t>
      </w:r>
      <w:r>
        <w:rPr>
          <w:sz w:val="20"/>
        </w:rPr>
        <w:tab/>
      </w:r>
      <w:r>
        <w:rPr>
          <w:sz w:val="20"/>
        </w:rPr>
        <w:t>Уплатить цену Предмета торгов в размере, порядке и сроки, установленные настоящим Договором.</w:t>
      </w:r>
    </w:p>
    <w:p w14:paraId="2B000000">
      <w:pPr>
        <w:keepNext w:val="1"/>
        <w:keepLines w:val="1"/>
        <w:ind w:firstLine="0" w:left="0" w:right="0"/>
        <w:contextualSpacing w:val="1"/>
        <w:rPr>
          <w:b w:val="1"/>
          <w:sz w:val="20"/>
        </w:rPr>
      </w:pPr>
    </w:p>
    <w:p w14:paraId="2C000000">
      <w:pPr>
        <w:keepNext w:val="1"/>
        <w:keepLines w:val="1"/>
        <w:spacing w:line="240" w:lineRule="auto"/>
        <w:ind w:firstLine="0" w:left="0" w:right="0"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>3.</w:t>
      </w:r>
      <w:r>
        <w:rPr>
          <w:b w:val="1"/>
          <w:sz w:val="20"/>
        </w:rPr>
        <w:tab/>
      </w:r>
      <w:r>
        <w:rPr>
          <w:b w:val="1"/>
          <w:sz w:val="20"/>
        </w:rPr>
        <w:t>Цена предмета торгов. Порядок расчетов по настоящему Договору.</w:t>
      </w:r>
    </w:p>
    <w:p w14:paraId="2D000000">
      <w:pPr>
        <w:keepNext w:val="1"/>
        <w:keepLines w:val="1"/>
        <w:tabs>
          <w:tab w:leader="none" w:pos="567" w:val="left"/>
          <w:tab w:leader="none" w:pos="884" w:val="clear"/>
        </w:tabs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3.1.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Цена Предмета то</w:t>
      </w:r>
      <w:r>
        <w:rPr>
          <w:b w:val="0"/>
          <w:sz w:val="20"/>
        </w:rPr>
        <w:t xml:space="preserve">ргов составляет </w:t>
      </w:r>
      <w:r>
        <w:rPr>
          <w:b w:val="0"/>
          <w:sz w:val="20"/>
        </w:rPr>
        <w:t>______________ руб.</w:t>
      </w:r>
      <w:r>
        <w:rPr>
          <w:b w:val="0"/>
          <w:sz w:val="20"/>
        </w:rPr>
        <w:t xml:space="preserve"> (____________________________). НДС не предусмотрен.</w:t>
      </w:r>
    </w:p>
    <w:p w14:paraId="2E000000">
      <w:pPr>
        <w:keepNext w:val="1"/>
        <w:keepLines w:val="1"/>
        <w:tabs>
          <w:tab w:leader="none" w:pos="540" w:val="left"/>
          <w:tab w:leader="none" w:pos="567" w:val="left"/>
          <w:tab w:leader="none" w:pos="884" w:val="clear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3.2.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Оплата цены Предмет торгов производится:</w:t>
      </w:r>
    </w:p>
    <w:p w14:paraId="2F000000">
      <w:pPr>
        <w:keepNext w:val="1"/>
        <w:keepLines w:val="1"/>
        <w:tabs>
          <w:tab w:leader="none" w:pos="360" w:val="left"/>
          <w:tab w:leader="none" w:pos="567" w:val="left"/>
        </w:tabs>
        <w:ind w:firstLine="0" w:left="709" w:right="0"/>
        <w:contextualSpacing w:val="1"/>
        <w:jc w:val="both"/>
        <w:rPr>
          <w:sz w:val="20"/>
        </w:rPr>
      </w:pPr>
      <w:r>
        <w:rPr>
          <w:sz w:val="20"/>
        </w:rPr>
        <w:t>3.</w:t>
      </w:r>
      <w:r>
        <w:rPr>
          <w:sz w:val="20"/>
        </w:rPr>
        <w:t>2</w:t>
      </w:r>
      <w:r>
        <w:rPr>
          <w:sz w:val="20"/>
        </w:rPr>
        <w:t>.1.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в безналичном порядке в форме платежных поручений путем перечисления денежных средств на расчетный счет Продавца, указанный в разделе 7 настоящего Договора;</w:t>
      </w:r>
    </w:p>
    <w:p w14:paraId="30000000">
      <w:pPr>
        <w:tabs>
          <w:tab w:leader="none" w:pos="567" w:val="left"/>
        </w:tabs>
        <w:ind w:firstLine="0" w:left="709" w:right="0"/>
        <w:jc w:val="both"/>
        <w:rPr>
          <w:sz w:val="20"/>
        </w:rPr>
      </w:pPr>
      <w:r>
        <w:rPr>
          <w:sz w:val="20"/>
        </w:rPr>
        <w:t>3.</w:t>
      </w:r>
      <w:r>
        <w:rPr>
          <w:sz w:val="20"/>
        </w:rPr>
        <w:t>2</w:t>
      </w:r>
      <w:r>
        <w:rPr>
          <w:sz w:val="20"/>
        </w:rPr>
        <w:t xml:space="preserve">.2.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в российских рублях;    </w:t>
      </w:r>
    </w:p>
    <w:p w14:paraId="31000000">
      <w:pPr>
        <w:keepNext w:val="1"/>
        <w:keepLines w:val="1"/>
        <w:tabs>
          <w:tab w:leader="none" w:pos="720" w:val="left"/>
          <w:tab w:leader="none" w:pos="900" w:val="left"/>
          <w:tab w:leader="none" w:pos="1080" w:val="left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</w:p>
    <w:p w14:paraId="32000000">
      <w:pPr>
        <w:keepNext w:val="1"/>
        <w:keepLines w:val="1"/>
        <w:tabs>
          <w:tab w:leader="none" w:pos="720" w:val="left"/>
          <w:tab w:leader="none" w:pos="900" w:val="left"/>
          <w:tab w:leader="none" w:pos="1080" w:val="left"/>
        </w:tabs>
        <w:spacing w:line="240" w:lineRule="auto"/>
        <w:ind w:firstLine="0" w:left="0" w:right="0"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>4.</w:t>
      </w:r>
      <w:r>
        <w:rPr>
          <w:b w:val="1"/>
          <w:sz w:val="20"/>
        </w:rPr>
        <w:tab/>
      </w:r>
      <w:r>
        <w:rPr>
          <w:b w:val="1"/>
          <w:sz w:val="20"/>
        </w:rPr>
        <w:t>Ответственность Сторон по настоящему Договору.</w:t>
      </w:r>
    </w:p>
    <w:p w14:paraId="33000000">
      <w:pPr>
        <w:keepNext w:val="1"/>
        <w:keepLines w:val="1"/>
        <w:spacing w:after="0" w:before="0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4.1.</w:t>
      </w:r>
      <w:r>
        <w:rPr>
          <w:sz w:val="20"/>
        </w:rPr>
        <w:tab/>
      </w:r>
      <w:r>
        <w:rPr>
          <w:sz w:val="20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14:paraId="34000000">
      <w:pPr>
        <w:keepNext w:val="1"/>
        <w:keepLines w:val="1"/>
        <w:spacing w:after="0" w:before="0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4.2.</w:t>
      </w:r>
      <w:r>
        <w:rPr>
          <w:sz w:val="20"/>
        </w:rPr>
        <w:tab/>
      </w:r>
      <w:r>
        <w:rPr>
          <w:sz w:val="20"/>
        </w:rPr>
        <w:t xml:space="preserve">Нарушение Покупателем (не поступление денежных средств </w:t>
      </w:r>
      <w:r>
        <w:rPr>
          <w:sz w:val="20"/>
        </w:rPr>
        <w:t>в сумме,</w:t>
      </w:r>
      <w:r>
        <w:rPr>
          <w:sz w:val="20"/>
        </w:rPr>
        <w:t xml:space="preserve"> указанной в п.3.1. настоящего договора на счет Продавца) сроков оплаты в соответствии с условиями настоящего Договора считается отказом Покупателя от исполнения настоящего Договора. По истечении указанного срока Продавец направляет Покупателю письменное уведомление о просрочке оплаты, со дня, отправления которого настоящий Договор считается </w:t>
      </w:r>
      <w:r>
        <w:rPr>
          <w:sz w:val="20"/>
        </w:rPr>
        <w:t>расторгнутым, обязательства</w:t>
      </w:r>
      <w:r>
        <w:rPr>
          <w:sz w:val="20"/>
        </w:rPr>
        <w:t xml:space="preserve"> Продавца по передаче </w:t>
      </w:r>
      <w:r>
        <w:rPr>
          <w:sz w:val="20"/>
        </w:rPr>
        <w:t>Предмета торгов</w:t>
      </w:r>
      <w:r>
        <w:rPr>
          <w:sz w:val="20"/>
        </w:rPr>
        <w:t xml:space="preserve">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</w:t>
      </w:r>
    </w:p>
    <w:p w14:paraId="35000000">
      <w:pPr>
        <w:keepNext w:val="1"/>
        <w:keepLines w:val="1"/>
        <w:tabs>
          <w:tab w:leader="none" w:pos="360" w:val="left"/>
        </w:tabs>
        <w:ind w:firstLine="0" w:left="0" w:right="0"/>
        <w:contextualSpacing w:val="1"/>
        <w:jc w:val="both"/>
        <w:rPr>
          <w:sz w:val="20"/>
        </w:rPr>
      </w:pPr>
    </w:p>
    <w:p w14:paraId="36000000">
      <w:pPr>
        <w:ind w:firstLine="0" w:left="0" w:right="0"/>
        <w:jc w:val="both"/>
        <w:rPr>
          <w:sz w:val="20"/>
        </w:rPr>
      </w:pPr>
      <w:r>
        <w:rPr>
          <w:sz w:val="20"/>
        </w:rPr>
        <w:t xml:space="preserve">   </w:t>
      </w:r>
    </w:p>
    <w:p w14:paraId="37000000">
      <w:pPr>
        <w:keepNext w:val="1"/>
        <w:keepLines w:val="1"/>
        <w:widowControl w:val="0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4.3.</w:t>
      </w:r>
      <w:r>
        <w:rPr>
          <w:sz w:val="20"/>
        </w:rPr>
        <w:tab/>
      </w:r>
      <w:r>
        <w:rPr>
          <w:sz w:val="20"/>
        </w:rPr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14:paraId="38000000">
      <w:pPr>
        <w:keepNext w:val="1"/>
        <w:keepLines w:val="1"/>
        <w:spacing w:after="0" w:before="0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4.4.</w:t>
      </w:r>
      <w:r>
        <w:rPr>
          <w:sz w:val="20"/>
        </w:rPr>
        <w:tab/>
      </w:r>
      <w:r>
        <w:rPr>
          <w:sz w:val="20"/>
        </w:rPr>
        <w:t>В случае заключения договора купли продажи Покупатель подтверждает отсутствие каких-либо претензий к состоянию имущества.</w:t>
      </w:r>
    </w:p>
    <w:p w14:paraId="39000000">
      <w:pPr>
        <w:keepNext w:val="1"/>
        <w:keepLines w:val="1"/>
        <w:spacing w:after="0" w:before="0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4.5</w:t>
      </w:r>
      <w:r>
        <w:rPr>
          <w:sz w:val="20"/>
        </w:rPr>
        <w:tab/>
      </w:r>
      <w:r>
        <w:rPr>
          <w:sz w:val="20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14:paraId="3A000000">
      <w:pPr>
        <w:keepNext w:val="1"/>
        <w:keepLines w:val="1"/>
        <w:tabs>
          <w:tab w:leader="none" w:pos="1080" w:val="left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</w:p>
    <w:p w14:paraId="3B000000">
      <w:pPr>
        <w:keepNext w:val="1"/>
        <w:keepLines w:val="1"/>
        <w:ind w:firstLine="0" w:left="0" w:right="0"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>5.</w:t>
      </w:r>
      <w:r>
        <w:rPr>
          <w:b w:val="1"/>
          <w:sz w:val="20"/>
        </w:rPr>
        <w:tab/>
      </w:r>
      <w:r>
        <w:rPr>
          <w:b w:val="1"/>
          <w:sz w:val="20"/>
        </w:rPr>
        <w:t>Порядок разрешения споров.</w:t>
      </w:r>
    </w:p>
    <w:p w14:paraId="3C000000">
      <w:pPr>
        <w:keepNext w:val="1"/>
        <w:keepLines w:val="1"/>
        <w:tabs>
          <w:tab w:leader="none" w:pos="540" w:val="left"/>
          <w:tab w:leader="none" w:pos="1080" w:val="left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5.1.</w:t>
      </w:r>
      <w:r>
        <w:rPr>
          <w:sz w:val="20"/>
        </w:rPr>
        <w:tab/>
      </w:r>
      <w:r>
        <w:rPr>
          <w:sz w:val="20"/>
        </w:rPr>
        <w:t xml:space="preserve">Споры и разногласия, которые могут возникнуть при исполнении </w:t>
      </w:r>
      <w:r>
        <w:rPr>
          <w:sz w:val="20"/>
        </w:rPr>
        <w:t>настоящего Договора</w:t>
      </w:r>
      <w:r>
        <w:rPr>
          <w:sz w:val="20"/>
        </w:rPr>
        <w:t>, будут по возможности разрешаться путем переговоров.</w:t>
      </w:r>
    </w:p>
    <w:p w14:paraId="3D000000">
      <w:pPr>
        <w:keepNext w:val="1"/>
        <w:keepLines w:val="1"/>
        <w:tabs>
          <w:tab w:leader="none" w:pos="540" w:val="left"/>
          <w:tab w:leader="none" w:pos="1080" w:val="left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5.2.</w:t>
      </w:r>
      <w:r>
        <w:rPr>
          <w:sz w:val="20"/>
        </w:rPr>
        <w:tab/>
      </w:r>
      <w:r>
        <w:rPr>
          <w:sz w:val="20"/>
        </w:rPr>
        <w:t>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законодательством.</w:t>
      </w:r>
    </w:p>
    <w:p w14:paraId="3E000000">
      <w:pPr>
        <w:keepNext w:val="1"/>
        <w:keepLines w:val="1"/>
        <w:tabs>
          <w:tab w:leader="none" w:pos="540" w:val="left"/>
          <w:tab w:leader="none" w:pos="1080" w:val="left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</w:p>
    <w:p w14:paraId="3F000000">
      <w:pPr>
        <w:keepNext w:val="1"/>
        <w:keepLines w:val="1"/>
        <w:tabs>
          <w:tab w:leader="none" w:pos="720" w:val="left"/>
          <w:tab w:leader="none" w:pos="900" w:val="left"/>
          <w:tab w:leader="none" w:pos="1080" w:val="left"/>
        </w:tabs>
        <w:spacing w:line="240" w:lineRule="auto"/>
        <w:ind w:firstLine="0" w:left="0" w:right="0"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>6.</w:t>
      </w:r>
      <w:r>
        <w:rPr>
          <w:b w:val="1"/>
          <w:sz w:val="20"/>
        </w:rPr>
        <w:tab/>
      </w:r>
      <w:r>
        <w:rPr>
          <w:b w:val="1"/>
          <w:sz w:val="20"/>
        </w:rPr>
        <w:t>Заключительные положения.</w:t>
      </w:r>
    </w:p>
    <w:p w14:paraId="40000000">
      <w:pPr>
        <w:keepNext w:val="1"/>
        <w:keepLines w:val="1"/>
        <w:tabs>
          <w:tab w:leader="none" w:pos="540" w:val="left"/>
          <w:tab w:leader="none" w:pos="1080" w:val="left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6.1.</w:t>
      </w:r>
      <w:r>
        <w:rPr>
          <w:sz w:val="20"/>
        </w:rPr>
        <w:tab/>
      </w:r>
      <w:r>
        <w:rPr>
          <w:sz w:val="20"/>
        </w:rPr>
        <w:t>При заключении настоящего Договора Стороны руководствовались законодательством Российской Федерации. 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14:paraId="41000000">
      <w:pPr>
        <w:keepNext w:val="1"/>
        <w:keepLines w:val="1"/>
        <w:tabs>
          <w:tab w:leader="none" w:pos="540" w:val="left"/>
          <w:tab w:leader="none" w:pos="1080" w:val="left"/>
        </w:tabs>
        <w:spacing w:line="240" w:lineRule="auto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>6.2.</w:t>
      </w:r>
      <w:r>
        <w:rPr>
          <w:sz w:val="20"/>
        </w:rPr>
        <w:tab/>
      </w:r>
      <w:r>
        <w:rPr>
          <w:sz w:val="20"/>
        </w:rPr>
        <w:t xml:space="preserve">Настоящий договор составлен в </w:t>
      </w:r>
      <w:r>
        <w:rPr>
          <w:sz w:val="20"/>
        </w:rPr>
        <w:t>2 (двух</w:t>
      </w:r>
      <w:r>
        <w:rPr>
          <w:sz w:val="20"/>
        </w:rPr>
        <w:t>) подлинных экземплярах на русском языке, имеющих одинаковую юридическую силу, из которых</w:t>
      </w:r>
      <w:r>
        <w:rPr>
          <w:sz w:val="20"/>
        </w:rPr>
        <w:t xml:space="preserve"> </w:t>
      </w:r>
      <w:r>
        <w:rPr>
          <w:sz w:val="20"/>
        </w:rPr>
        <w:t>1 (один) экземпляр передается Продавцу</w:t>
      </w:r>
      <w:r>
        <w:rPr>
          <w:sz w:val="20"/>
        </w:rPr>
        <w:t xml:space="preserve">, </w:t>
      </w:r>
      <w:r>
        <w:rPr>
          <w:sz w:val="20"/>
        </w:rPr>
        <w:t>1 (один) экземпляр передается Покупателю.</w:t>
      </w:r>
    </w:p>
    <w:p w14:paraId="42000000">
      <w:pPr>
        <w:keepNext w:val="1"/>
        <w:keepLines w:val="1"/>
        <w:ind w:firstLine="0" w:left="0" w:right="0"/>
        <w:contextualSpacing w:val="1"/>
        <w:rPr>
          <w:b w:val="1"/>
          <w:sz w:val="20"/>
        </w:rPr>
      </w:pPr>
    </w:p>
    <w:p w14:paraId="43000000">
      <w:pPr>
        <w:keepNext w:val="1"/>
        <w:keepLines w:val="1"/>
        <w:ind w:firstLine="0" w:left="0" w:right="0"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>7.</w:t>
      </w:r>
      <w:r>
        <w:rPr>
          <w:b w:val="1"/>
          <w:sz w:val="20"/>
        </w:rPr>
        <w:tab/>
      </w:r>
      <w:r>
        <w:rPr>
          <w:b w:val="1"/>
          <w:sz w:val="20"/>
        </w:rPr>
        <w:t>Подписи и реквизиты сторон.</w:t>
      </w:r>
    </w:p>
    <w:p w14:paraId="44000000">
      <w:pPr>
        <w:keepNext w:val="1"/>
        <w:keepLines w:val="1"/>
        <w:ind w:firstLine="0" w:left="0" w:right="0"/>
        <w:contextualSpacing w:val="1"/>
        <w:jc w:val="center"/>
        <w:rPr>
          <w:b w:val="1"/>
          <w:sz w:val="20"/>
        </w:r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08"/>
        <w:gridCol w:w="4740"/>
      </w:tblGrid>
      <w:tr>
        <w:trPr>
          <w:trHeight w:hRule="atLeast" w:val="2561"/>
        </w:trPr>
        <w:tc>
          <w:tcPr>
            <w:tcW w:type="dxa" w:w="49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tabs>
                <w:tab w:leader="none" w:pos="3283" w:val="left"/>
              </w:tabs>
              <w:ind w:firstLine="0" w:left="0" w:right="0"/>
              <w:rPr>
                <w:sz w:val="20"/>
              </w:rPr>
            </w:pPr>
            <w:r>
              <w:rPr>
                <w:b w:val="1"/>
                <w:sz w:val="20"/>
              </w:rPr>
              <w:t>ПРОДАВЕЦ</w:t>
            </w:r>
            <w:r>
              <w:rPr>
                <w:sz w:val="20"/>
              </w:rPr>
              <w:t>:</w:t>
            </w:r>
          </w:p>
          <w:p w14:paraId="46000000">
            <w:pPr>
              <w:tabs>
                <w:tab w:leader="none" w:pos="3283" w:val="left"/>
              </w:tabs>
              <w:ind w:firstLine="0" w:left="0" w:right="0"/>
              <w:rPr>
                <w:sz w:val="20"/>
              </w:rPr>
            </w:pPr>
            <w:r>
              <w:rPr>
                <w:sz w:val="20"/>
              </w:rPr>
              <w:t>Овсянников Михаил Юрьевич</w:t>
            </w:r>
          </w:p>
          <w:p w14:paraId="47000000">
            <w:pPr>
              <w:tabs>
                <w:tab w:leader="none" w:pos="3283" w:val="left"/>
              </w:tabs>
              <w:ind w:firstLine="0" w:left="0" w:right="0"/>
              <w:rPr>
                <w:sz w:val="20"/>
              </w:rPr>
            </w:pPr>
            <w:r>
              <w:rPr>
                <w:sz w:val="20"/>
              </w:rPr>
              <w:t>ИНН 6620600718384</w:t>
            </w:r>
          </w:p>
          <w:p w14:paraId="48000000">
            <w:pPr>
              <w:tabs>
                <w:tab w:leader="none" w:pos="3283" w:val="left"/>
              </w:tabs>
              <w:ind w:firstLine="0" w:left="0" w:right="0"/>
              <w:rPr>
                <w:sz w:val="20"/>
              </w:rPr>
            </w:pPr>
            <w:r>
              <w:rPr>
                <w:sz w:val="20"/>
              </w:rPr>
              <w:t xml:space="preserve">р/с </w:t>
            </w:r>
            <w:r>
              <w:rPr>
                <w:sz w:val="20"/>
              </w:rPr>
              <w:t>40817810750200834477</w:t>
            </w:r>
          </w:p>
          <w:p w14:paraId="49000000">
            <w:pPr>
              <w:tabs>
                <w:tab w:leader="none" w:pos="3283" w:val="left"/>
              </w:tabs>
              <w:ind w:firstLine="0" w:left="0" w:right="0"/>
              <w:rPr>
                <w:sz w:val="20"/>
              </w:rPr>
            </w:pPr>
            <w:r>
              <w:rPr>
                <w:sz w:val="20"/>
              </w:rPr>
              <w:t>в филиале "Центральный" ПАО "</w:t>
            </w:r>
            <w:r>
              <w:rPr>
                <w:sz w:val="20"/>
              </w:rPr>
              <w:t>Совкомбанк</w:t>
            </w:r>
            <w:r>
              <w:rPr>
                <w:sz w:val="20"/>
              </w:rPr>
              <w:t xml:space="preserve">" </w:t>
            </w:r>
          </w:p>
          <w:p w14:paraId="4A000000">
            <w:pPr>
              <w:tabs>
                <w:tab w:leader="none" w:pos="3283" w:val="left"/>
              </w:tabs>
              <w:ind w:firstLine="0" w:left="0" w:right="0"/>
              <w:rPr>
                <w:sz w:val="20"/>
              </w:rPr>
            </w:pPr>
            <w:r>
              <w:rPr>
                <w:sz w:val="20"/>
              </w:rPr>
              <w:t xml:space="preserve">БИК 045004763 </w:t>
            </w:r>
          </w:p>
          <w:p w14:paraId="4B000000">
            <w:pPr>
              <w:tabs>
                <w:tab w:leader="none" w:pos="3283" w:val="left"/>
              </w:tabs>
              <w:ind w:firstLine="0" w:left="0" w:right="0"/>
              <w:rPr>
                <w:sz w:val="20"/>
              </w:rPr>
            </w:pPr>
            <w:r>
              <w:rPr>
                <w:sz w:val="20"/>
              </w:rPr>
              <w:t>к/с 30101810150040000763.</w:t>
            </w:r>
          </w:p>
        </w:tc>
        <w:tc>
          <w:tcPr>
            <w:tcW w:type="dxa" w:w="474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keepNext w:val="1"/>
              <w:keepLines w:val="1"/>
              <w:tabs>
                <w:tab w:leader="none" w:pos="3283" w:val="left"/>
              </w:tabs>
              <w:ind w:firstLine="0" w:left="0" w:right="0"/>
              <w:contextualSpacing w:val="1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ПОКУПАТЕЛЬ:</w:t>
            </w:r>
          </w:p>
          <w:p w14:paraId="4D000000">
            <w:pPr>
              <w:keepNext w:val="1"/>
              <w:keepLines w:val="1"/>
              <w:tabs>
                <w:tab w:leader="none" w:pos="3283" w:val="left"/>
              </w:tabs>
              <w:ind w:firstLine="0" w:left="0" w:right="0"/>
              <w:contextualSpacing w:val="1"/>
              <w:rPr>
                <w:b w:val="1"/>
                <w:sz w:val="20"/>
              </w:rPr>
            </w:pPr>
          </w:p>
        </w:tc>
      </w:tr>
      <w:tr>
        <w:trPr>
          <w:trHeight w:hRule="atLeast" w:val="67"/>
        </w:trPr>
        <w:tc>
          <w:tcPr>
            <w:tcW w:type="dxa" w:w="49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keepNext w:val="1"/>
              <w:keepLines w:val="1"/>
              <w:ind w:firstLine="0" w:left="0" w:right="0"/>
              <w:contextualSpacing w:val="1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Финансовый управляющий </w:t>
            </w:r>
          </w:p>
          <w:p w14:paraId="4F000000">
            <w:pPr>
              <w:keepNext w:val="1"/>
              <w:keepLines w:val="1"/>
              <w:ind w:firstLine="0" w:left="0" w:right="0"/>
              <w:contextualSpacing w:val="1"/>
              <w:rPr>
                <w:b w:val="1"/>
                <w:sz w:val="20"/>
              </w:rPr>
            </w:pPr>
          </w:p>
          <w:p w14:paraId="50000000">
            <w:pPr>
              <w:keepNext w:val="1"/>
              <w:keepLines w:val="1"/>
              <w:ind w:firstLine="0" w:left="0" w:right="0"/>
              <w:contextualSpacing w:val="1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________________</w:t>
            </w:r>
            <w:r>
              <w:rPr>
                <w:b w:val="1"/>
                <w:sz w:val="20"/>
              </w:rPr>
              <w:t>_  /</w:t>
            </w:r>
            <w:r>
              <w:rPr>
                <w:b w:val="1"/>
                <w:sz w:val="20"/>
              </w:rPr>
              <w:t xml:space="preserve"> Федорец А.Н./ </w:t>
            </w:r>
          </w:p>
        </w:tc>
        <w:tc>
          <w:tcPr>
            <w:tcW w:type="dxa" w:w="474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keepNext w:val="1"/>
              <w:keepLines w:val="1"/>
              <w:ind w:firstLine="0" w:left="0" w:right="0"/>
              <w:contextualSpacing w:val="1"/>
              <w:rPr>
                <w:b w:val="1"/>
                <w:sz w:val="20"/>
              </w:rPr>
            </w:pPr>
          </w:p>
          <w:p w14:paraId="52000000">
            <w:pPr>
              <w:keepNext w:val="1"/>
              <w:keepLines w:val="1"/>
              <w:ind w:firstLine="0" w:left="0" w:right="0"/>
              <w:contextualSpacing w:val="1"/>
              <w:rPr>
                <w:b w:val="1"/>
                <w:sz w:val="20"/>
              </w:rPr>
            </w:pPr>
          </w:p>
          <w:p w14:paraId="53000000">
            <w:pPr>
              <w:keepNext w:val="1"/>
              <w:keepLines w:val="1"/>
              <w:ind w:firstLine="0" w:left="0" w:right="0"/>
              <w:contextualSpacing w:val="1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</w:t>
            </w:r>
            <w:r>
              <w:rPr>
                <w:sz w:val="20"/>
              </w:rPr>
              <w:t>______________ / _______________ /</w:t>
            </w:r>
          </w:p>
        </w:tc>
      </w:tr>
    </w:tbl>
    <w:p w14:paraId="54000000">
      <w:pPr>
        <w:keepNext w:val="1"/>
        <w:keepLines w:val="1"/>
        <w:ind w:firstLine="0" w:left="0" w:right="0"/>
        <w:contextualSpacing w:val="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5000000">
      <w:pPr>
        <w:keepNext w:val="1"/>
        <w:keepLines w:val="1"/>
        <w:ind w:firstLine="0" w:left="0" w:right="0"/>
        <w:contextualSpacing w:val="1"/>
        <w:jc w:val="both"/>
        <w:rPr>
          <w:sz w:val="20"/>
        </w:rPr>
      </w:pPr>
    </w:p>
    <w:p w14:paraId="56000000">
      <w:pPr>
        <w:pStyle w:val="Style_1"/>
        <w:ind w:firstLine="0" w:left="0" w:right="0"/>
      </w:pPr>
    </w:p>
    <w:sectPr>
      <w:pgSz w:h="16838" w:orient="portrait" w:w="11906"/>
      <w:pgMar w:bottom="1134" w:left="737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2026-05-12T11:23:25Z</dcterms:modified>
</cp:coreProperties>
</file>