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3D181A">
        <w:rPr>
          <w:rFonts w:ascii="Times New Roman" w:hAnsi="Times New Roman"/>
          <w:noProof/>
          <w:sz w:val="22"/>
          <w:szCs w:val="20"/>
          <w:lang w:val="ru-RU"/>
        </w:rPr>
        <w:t>Зылёва Валерия Сергеевича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3D181A">
        <w:rPr>
          <w:rFonts w:ascii="Times New Roman" w:hAnsi="Times New Roman"/>
          <w:noProof/>
          <w:sz w:val="22"/>
          <w:szCs w:val="20"/>
          <w:lang w:val="ru-RU"/>
        </w:rPr>
        <w:t>18.12.1971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3D181A">
        <w:rPr>
          <w:rFonts w:ascii="Times New Roman" w:hAnsi="Times New Roman"/>
          <w:noProof/>
          <w:sz w:val="22"/>
          <w:szCs w:val="20"/>
          <w:lang w:val="ru-RU"/>
        </w:rPr>
        <w:t>д. Морозовка Нижнетавдинского р-на Тюменской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3D181A">
        <w:rPr>
          <w:rFonts w:ascii="Times New Roman" w:hAnsi="Times New Roman"/>
          <w:noProof/>
          <w:sz w:val="22"/>
          <w:szCs w:val="20"/>
          <w:lang w:val="ru-RU"/>
        </w:rPr>
        <w:t>081-569-590 99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3D181A">
        <w:rPr>
          <w:rFonts w:ascii="Times New Roman" w:hAnsi="Times New Roman"/>
          <w:noProof/>
          <w:sz w:val="22"/>
          <w:szCs w:val="20"/>
          <w:lang w:val="ru-RU"/>
        </w:rPr>
        <w:t>722403742096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3D181A">
        <w:rPr>
          <w:rFonts w:ascii="Times New Roman" w:hAnsi="Times New Roman"/>
          <w:noProof/>
          <w:sz w:val="22"/>
          <w:szCs w:val="20"/>
          <w:lang w:val="ru-RU"/>
        </w:rPr>
        <w:t>626028, Тюменская область, Нижнетавдинский р-н, с. Мияссы, ул. Полевая, д. 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3D181A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3D181A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Тюменской области от 30.09.2025 г. по делу № А70-12564/2025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E93083" w:rsidP="00A249F4">
      <w:pPr>
        <w:ind w:firstLine="709"/>
        <w:jc w:val="both"/>
        <w:rPr>
          <w:sz w:val="24"/>
          <w:szCs w:val="24"/>
        </w:rPr>
      </w:pPr>
      <w:r w:rsidRPr="00E93083">
        <w:rPr>
          <w:noProof/>
          <w:sz w:val="24"/>
          <w:szCs w:val="24"/>
        </w:rPr>
        <w:t>Зылёв Валерий Сергеевич, номер счета – 40817810050222647847,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3D181A">
        <w:rPr>
          <w:rFonts w:ascii="Times New Roman" w:hAnsi="Times New Roman"/>
          <w:noProof/>
          <w:sz w:val="22"/>
          <w:szCs w:val="20"/>
          <w:lang w:val="ru-RU"/>
        </w:rPr>
        <w:t>Зылёва Валерия Сергеевича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3D181A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3D181A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E93083" w:rsidRPr="00E93083">
        <w:rPr>
          <w:noProof/>
          <w:sz w:val="22"/>
          <w:szCs w:val="20"/>
        </w:rPr>
        <w:t>Зылёв Валерий Сергеевич, номер счета – 40817810050222647847,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3D181A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FF" w:rsidRDefault="004A6FFF">
      <w:r>
        <w:separator/>
      </w:r>
    </w:p>
  </w:endnote>
  <w:endnote w:type="continuationSeparator" w:id="0">
    <w:p w:rsidR="004A6FFF" w:rsidRDefault="004A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93083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E93083" w:rsidRPr="00E93083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E93083" w:rsidRPr="00E93083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FF" w:rsidRDefault="004A6FFF">
      <w:pPr>
        <w:pStyle w:val="GenStyleDefPar"/>
      </w:pPr>
      <w:r>
        <w:separator/>
      </w:r>
    </w:p>
  </w:footnote>
  <w:footnote w:type="continuationSeparator" w:id="0">
    <w:p w:rsidR="004A6FFF" w:rsidRDefault="004A6FF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181A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A6FFF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93083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707713C-ACFD-4BDC-93E1-16E9B56F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2026-03-04T04:27:00Z</dcterms:created>
  <dcterms:modified xsi:type="dcterms:W3CDTF">2026-03-04T04:27:00Z</dcterms:modified>
</cp:coreProperties>
</file>