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F85C15">
        <w:rPr>
          <w:rFonts w:ascii="Times New Roman" w:hAnsi="Times New Roman"/>
          <w:noProof/>
          <w:sz w:val="22"/>
          <w:szCs w:val="20"/>
          <w:lang w:val="ru-RU"/>
        </w:rPr>
        <w:t>Николаевой Светланы Николаевны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F85C15">
        <w:rPr>
          <w:rFonts w:ascii="Times New Roman" w:hAnsi="Times New Roman"/>
          <w:noProof/>
          <w:sz w:val="22"/>
          <w:szCs w:val="20"/>
          <w:lang w:val="ru-RU"/>
        </w:rPr>
        <w:t>26.10.1973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F85C15">
        <w:rPr>
          <w:rFonts w:ascii="Times New Roman" w:hAnsi="Times New Roman"/>
          <w:noProof/>
          <w:sz w:val="22"/>
          <w:szCs w:val="20"/>
          <w:lang w:val="ru-RU"/>
        </w:rPr>
        <w:t>г. Барнаул Алтайский край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F85C15">
        <w:rPr>
          <w:rFonts w:ascii="Times New Roman" w:hAnsi="Times New Roman"/>
          <w:noProof/>
          <w:sz w:val="22"/>
          <w:szCs w:val="20"/>
          <w:lang w:val="ru-RU"/>
        </w:rPr>
        <w:t>074-519-158 75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F85C15">
        <w:rPr>
          <w:rFonts w:ascii="Times New Roman" w:hAnsi="Times New Roman"/>
          <w:noProof/>
          <w:sz w:val="22"/>
          <w:szCs w:val="20"/>
          <w:lang w:val="ru-RU"/>
        </w:rPr>
        <w:t>229100059919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F85C15">
        <w:rPr>
          <w:rFonts w:ascii="Times New Roman" w:hAnsi="Times New Roman"/>
          <w:noProof/>
          <w:sz w:val="22"/>
          <w:szCs w:val="20"/>
          <w:lang w:val="ru-RU"/>
        </w:rPr>
        <w:t>690911, Приморский край, г. Владивосток, ул. Анны Щетининой, д. 1, кв. 57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F85C15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F85C15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Приморского края от 02.09.2025 г. по делу № А51-13444/2025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F30AE8" w:rsidP="00A249F4">
      <w:pPr>
        <w:ind w:firstLine="709"/>
        <w:jc w:val="both"/>
        <w:rPr>
          <w:sz w:val="24"/>
          <w:szCs w:val="24"/>
        </w:rPr>
      </w:pPr>
      <w:r w:rsidRPr="00F30AE8">
        <w:rPr>
          <w:noProof/>
          <w:sz w:val="24"/>
          <w:szCs w:val="24"/>
        </w:rPr>
        <w:t>Николаева Светлана Николаевна, номер счета – 40817810550220098309, Банк получателя – ФИЛИАЛ "ЦЕНТРАЛЬНЫЙ" ПАО "СОВКОМБАНК", БИК – 045004763, Корр.счет – 30101810150040000763, ИНН Банка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F85C15">
        <w:rPr>
          <w:rFonts w:ascii="Times New Roman" w:hAnsi="Times New Roman"/>
          <w:noProof/>
          <w:sz w:val="22"/>
          <w:szCs w:val="20"/>
          <w:lang w:val="ru-RU"/>
        </w:rPr>
        <w:t>Николаевой Светланы Николаевны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F85C15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F85C15">
        <w:rPr>
          <w:rFonts w:ascii="Times New Roman" w:eastAsia="Times New Roman" w:hAnsi="Times New Roman"/>
          <w:noProof/>
          <w:sz w:val="22"/>
          <w:lang w:val="ru-RU"/>
        </w:rPr>
        <w:t>454091, г. Челябинск, а/я 13303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F30AE8" w:rsidRPr="00F30AE8">
        <w:rPr>
          <w:noProof/>
          <w:sz w:val="22"/>
          <w:szCs w:val="20"/>
        </w:rPr>
        <w:t>Николаева Светлана Николаевна, номер счета – 40817810550220098309, Банк получателя – ФИЛИАЛ "ЦЕНТРАЛЬНЫЙ" ПАО "СОВКОМБАНК", БИК – 045004763, Корр.счет – 30101810150040000763, ИНН Банка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F85C15">
              <w:rPr>
                <w:noProof/>
                <w:sz w:val="22"/>
              </w:rPr>
              <w:t>Е.В. Коробейникова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81F" w:rsidRDefault="00CB181F">
      <w:r>
        <w:separator/>
      </w:r>
    </w:p>
  </w:endnote>
  <w:endnote w:type="continuationSeparator" w:id="0">
    <w:p w:rsidR="00CB181F" w:rsidRDefault="00CB1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F30AE8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F30AE8" w:rsidRPr="00F30AE8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F30AE8" w:rsidRPr="00F30AE8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81F" w:rsidRDefault="00CB181F">
      <w:pPr>
        <w:pStyle w:val="GenStyleDefPar"/>
      </w:pPr>
      <w:r>
        <w:separator/>
      </w:r>
    </w:p>
  </w:footnote>
  <w:footnote w:type="continuationSeparator" w:id="0">
    <w:p w:rsidR="00CB181F" w:rsidRDefault="00CB181F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181F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0AE8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85C15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2593EB6C-F8EC-4C0F-AD17-EB198EA0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2026-03-10T06:08:00Z</dcterms:created>
  <dcterms:modified xsi:type="dcterms:W3CDTF">2026-03-10T06:08:00Z</dcterms:modified>
</cp:coreProperties>
</file>