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70AC" w14:textId="77777777" w:rsidR="00712555" w:rsidRPr="00712555" w:rsidRDefault="00712555" w:rsidP="00712555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bCs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                                     </w:t>
      </w:r>
    </w:p>
    <w:p w14:paraId="0DB035F4" w14:textId="77777777" w:rsidR="00712555" w:rsidRPr="00712555" w:rsidRDefault="00712555" w:rsidP="00712555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bCs/>
          <w:kern w:val="0"/>
          <w:sz w:val="22"/>
          <w:lang w:eastAsia="ru-RU"/>
          <w14:ligatures w14:val="none"/>
        </w:rPr>
        <w:t xml:space="preserve">                                                                        ДОГОВОР                                       </w:t>
      </w:r>
    </w:p>
    <w:p w14:paraId="3C127F59" w14:textId="77777777" w:rsidR="00712555" w:rsidRPr="00712555" w:rsidRDefault="00712555" w:rsidP="00712555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купли-продажи</w:t>
      </w:r>
    </w:p>
    <w:p w14:paraId="2CAC4B88" w14:textId="77777777" w:rsidR="00712555" w:rsidRPr="00712555" w:rsidRDefault="00712555" w:rsidP="0071255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68DA5DD8" w14:textId="39D79C14" w:rsidR="00712555" w:rsidRPr="00712555" w:rsidRDefault="00712555" w:rsidP="0071255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г. Екатеринбург                                                                                                 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«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»             202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>6</w:t>
      </w: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г.</w:t>
      </w:r>
    </w:p>
    <w:p w14:paraId="1C4F2593" w14:textId="77777777" w:rsidR="00712555" w:rsidRPr="00712555" w:rsidRDefault="00712555" w:rsidP="00712555">
      <w:pPr>
        <w:spacing w:after="0"/>
        <w:ind w:firstLine="737"/>
        <w:jc w:val="both"/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</w:t>
      </w:r>
    </w:p>
    <w:p w14:paraId="59F462F9" w14:textId="77777777" w:rsidR="00712555" w:rsidRPr="00712555" w:rsidRDefault="00712555" w:rsidP="00712555">
      <w:pPr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r w:rsidRPr="00712555">
        <w:rPr>
          <w:rFonts w:cs="Times New Roman"/>
          <w:kern w:val="0"/>
          <w:sz w:val="22"/>
        </w:rPr>
        <w:t>Малашкина Анна Анатольевна   ( паспорт 65 17 588163 от 19.02.2018г ИНН: 668600660368, адрес регистрации: г. Екатеринбург, ул. Кировградская, д. 65, кв. 3)</w:t>
      </w:r>
      <w:r w:rsidRPr="00712555">
        <w:rPr>
          <w:rFonts w:cs="Times New Roman"/>
          <w:kern w:val="0"/>
          <w:sz w:val="24"/>
          <w:szCs w:val="24"/>
        </w:rPr>
        <w:t xml:space="preserve">  </w:t>
      </w: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в лице финансового управляющего Абдулина Юрия Васильевича, действующего на основании Решения Арбитражного суда  Свердловской области от 01.10.2025г., дело А60-53892/2025,  именуемый в дальнейшем "Продавец", с одной стороны, </w:t>
      </w:r>
    </w:p>
    <w:p w14:paraId="236146C8" w14:textId="0F85C2A7" w:rsidR="00712555" w:rsidRPr="00712555" w:rsidRDefault="00712555" w:rsidP="00712555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65E519FB" w14:textId="77777777" w:rsidR="00712555" w:rsidRPr="00712555" w:rsidRDefault="00712555" w:rsidP="00712555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и,  _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_____________________________________________ действующий на основании ГК РФ, с другой стороны, заключили настоящий договор о нижеследующем:</w:t>
      </w:r>
    </w:p>
    <w:p w14:paraId="21229C49" w14:textId="77777777" w:rsidR="00712555" w:rsidRPr="00712555" w:rsidRDefault="00712555" w:rsidP="00712555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47D257CA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1. Предмет и общие условия договора.</w:t>
      </w:r>
    </w:p>
    <w:p w14:paraId="6B7EADDB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75E0A3B7" w14:textId="34BEE498" w:rsidR="00712555" w:rsidRPr="00712555" w:rsidRDefault="00712555" w:rsidP="00712555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2555">
        <w:rPr>
          <w:rFonts w:ascii="Times New Roman" w:eastAsia="Calibri" w:hAnsi="Times New Roman" w:cs="Times New Roman"/>
          <w:sz w:val="22"/>
          <w:szCs w:val="22"/>
        </w:rPr>
        <w:t xml:space="preserve">По настоящему договору Продавец продает, а </w:t>
      </w:r>
      <w:proofErr w:type="gramStart"/>
      <w:r w:rsidRPr="00712555">
        <w:rPr>
          <w:rFonts w:ascii="Times New Roman" w:eastAsia="Calibri" w:hAnsi="Times New Roman" w:cs="Times New Roman"/>
          <w:sz w:val="22"/>
          <w:szCs w:val="22"/>
        </w:rPr>
        <w:t>Покупатель,  являющийся</w:t>
      </w:r>
      <w:proofErr w:type="gramEnd"/>
      <w:r w:rsidRPr="00712555">
        <w:rPr>
          <w:rFonts w:ascii="Times New Roman" w:eastAsia="Calibri" w:hAnsi="Times New Roman" w:cs="Times New Roman"/>
          <w:sz w:val="22"/>
          <w:szCs w:val="22"/>
        </w:rPr>
        <w:t xml:space="preserve"> победителем торгов (протокол № _________</w:t>
      </w:r>
      <w:proofErr w:type="gramStart"/>
      <w:r w:rsidRPr="00712555">
        <w:rPr>
          <w:rFonts w:ascii="Times New Roman" w:eastAsia="Calibri" w:hAnsi="Times New Roman" w:cs="Times New Roman"/>
          <w:sz w:val="22"/>
          <w:szCs w:val="22"/>
        </w:rPr>
        <w:t>г)  приобретает</w:t>
      </w:r>
      <w:proofErr w:type="gramEnd"/>
      <w:r w:rsidRPr="00712555">
        <w:rPr>
          <w:rFonts w:ascii="Times New Roman" w:eastAsia="Calibri" w:hAnsi="Times New Roman" w:cs="Times New Roman"/>
          <w:sz w:val="22"/>
          <w:szCs w:val="22"/>
        </w:rPr>
        <w:t xml:space="preserve"> в собственность на условиях и в порядке, указанном в Договоре, следующее </w:t>
      </w:r>
      <w:proofErr w:type="gramStart"/>
      <w:r w:rsidRPr="00712555">
        <w:rPr>
          <w:rFonts w:ascii="Times New Roman" w:eastAsia="Calibri" w:hAnsi="Times New Roman" w:cs="Times New Roman"/>
          <w:sz w:val="22"/>
          <w:szCs w:val="22"/>
        </w:rPr>
        <w:t xml:space="preserve">имущество:  </w:t>
      </w:r>
      <w:r w:rsidRPr="00712555">
        <w:rPr>
          <w:rFonts w:ascii="Times New Roman" w:eastAsia="Calibri" w:hAnsi="Times New Roman" w:cs="Times New Roman"/>
          <w:sz w:val="22"/>
          <w:szCs w:val="22"/>
        </w:rPr>
        <w:t>не</w:t>
      </w:r>
      <w:r w:rsidRPr="00712555">
        <w:rPr>
          <w:rFonts w:ascii="Times New Roman" w:eastAsia="Calibri" w:hAnsi="Times New Roman" w:cs="Times New Roman"/>
          <w:color w:val="000000"/>
          <w:sz w:val="22"/>
          <w:szCs w:val="22"/>
        </w:rPr>
        <w:t>жилое</w:t>
      </w:r>
      <w:proofErr w:type="gramEnd"/>
      <w:r w:rsidRPr="00712555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помещение </w:t>
      </w:r>
      <w:proofErr w:type="gramStart"/>
      <w:r w:rsidRPr="00712555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– </w:t>
      </w:r>
      <w:r w:rsidRPr="00712555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712555">
        <w:rPr>
          <w:rFonts w:ascii="Times New Roman" w:hAnsi="Times New Roman" w:cs="Times New Roman"/>
          <w:sz w:val="22"/>
          <w:szCs w:val="22"/>
        </w:rPr>
        <w:t>гаражный</w:t>
      </w:r>
      <w:proofErr w:type="gramEnd"/>
      <w:r w:rsidRPr="00712555">
        <w:rPr>
          <w:rFonts w:ascii="Times New Roman" w:hAnsi="Times New Roman" w:cs="Times New Roman"/>
          <w:sz w:val="22"/>
          <w:szCs w:val="22"/>
        </w:rPr>
        <w:t xml:space="preserve"> бокс, </w:t>
      </w:r>
      <w:r>
        <w:rPr>
          <w:rFonts w:ascii="Times New Roman" w:hAnsi="Times New Roman" w:cs="Times New Roman"/>
          <w:sz w:val="22"/>
          <w:szCs w:val="22"/>
        </w:rPr>
        <w:t xml:space="preserve">пл.17,7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12555">
        <w:rPr>
          <w:rFonts w:ascii="Times New Roman" w:hAnsi="Times New Roman" w:cs="Times New Roman"/>
          <w:sz w:val="22"/>
          <w:szCs w:val="22"/>
        </w:rPr>
        <w:t>кад</w:t>
      </w:r>
      <w:proofErr w:type="spellEnd"/>
      <w:r w:rsidRPr="00712555">
        <w:rPr>
          <w:rFonts w:ascii="Times New Roman" w:hAnsi="Times New Roman" w:cs="Times New Roman"/>
          <w:sz w:val="22"/>
          <w:szCs w:val="22"/>
        </w:rPr>
        <w:t xml:space="preserve"> № </w:t>
      </w:r>
      <w:r w:rsidRPr="00712555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>66:41:0000000:36332</w:t>
      </w:r>
    </w:p>
    <w:p w14:paraId="45F598BE" w14:textId="77777777" w:rsidR="00712555" w:rsidRPr="00712555" w:rsidRDefault="00712555" w:rsidP="00712555">
      <w:pPr>
        <w:autoSpaceDE w:val="0"/>
        <w:autoSpaceDN w:val="0"/>
        <w:adjustRightInd w:val="0"/>
        <w:spacing w:after="0"/>
        <w:ind w:left="675"/>
        <w:contextualSpacing/>
        <w:rPr>
          <w:rFonts w:eastAsia="Calibri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Calibri" w:cs="Times New Roman"/>
          <w:kern w:val="0"/>
          <w:sz w:val="22"/>
          <w:lang w:eastAsia="ru-RU"/>
          <w14:ligatures w14:val="none"/>
        </w:rPr>
        <w:t xml:space="preserve"> </w:t>
      </w:r>
    </w:p>
    <w:p w14:paraId="79F19533" w14:textId="121CB178" w:rsidR="00712555" w:rsidRPr="00712555" w:rsidRDefault="00712555" w:rsidP="00712555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2 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>.</w:t>
      </w: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Имущество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приобретается  по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договору в соответствии с Положением о 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порядке,   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сроках и условиях продажи залогового 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имущества ,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утвержденного финансовым управляющим.</w:t>
      </w:r>
    </w:p>
    <w:p w14:paraId="43F5C01C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45D7D24E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2. Передача имущества. Переход права собственности на имущество.</w:t>
      </w:r>
    </w:p>
    <w:p w14:paraId="03ABD5E7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7239B10B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2.1. Передача Продавцом имущества Покупателю осуществляется по передаточному акту.</w:t>
      </w:r>
    </w:p>
    <w:p w14:paraId="2A49E0B1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Передаточный акт должен быть подписан сторонами не позднее 3 (трех) дней с момента полной оплаты автомобиля.</w:t>
      </w:r>
    </w:p>
    <w:p w14:paraId="6F3DBD24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2.2. Имущество будет считаться переданным от Продавца Покупателю с момента подписания передаточного акта обеими сторонами договора. С этого момента Покупатель вправе владеть и пользоваться имуществом, указанным в п. 1.1. настоящего Договора.</w:t>
      </w:r>
    </w:p>
    <w:p w14:paraId="2E8DFBED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2.3. При передаче имущества от Продавца к Покупателю стороны руководствуются принципом «Осмотрено – одобрено». С момента передачи имущества, являющегося предметом настоящего Договора от Продавца Покупателю, последний не вправе предъявлять претензии по качеству, количеству, либо комплектности этого имущества. </w:t>
      </w:r>
    </w:p>
    <w:p w14:paraId="180671AA" w14:textId="77777777" w:rsidR="00712555" w:rsidRPr="00712555" w:rsidRDefault="00712555" w:rsidP="00712555">
      <w:pPr>
        <w:spacing w:after="0"/>
        <w:ind w:firstLine="709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4A4353EF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3. Цена договора. Порядок расчетов.</w:t>
      </w:r>
    </w:p>
    <w:p w14:paraId="13F7D51D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25B7727C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3.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1.Стоимость</w:t>
      </w:r>
      <w:proofErr w:type="gramEnd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 имущества, указанного в п. 1.1. настоящего Договора, составляет:        </w:t>
      </w:r>
    </w:p>
    <w:p w14:paraId="09AFB453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  _______________ рублей. НДС не предусмотрен.</w:t>
      </w:r>
    </w:p>
    <w:p w14:paraId="34A58D40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proofErr w:type="gramStart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3.2  Денежные</w:t>
      </w:r>
      <w:proofErr w:type="gramEnd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 средства, в сумме ____ рублей засчитываются в счет оплаты приобретенного имущества</w:t>
      </w:r>
    </w:p>
    <w:p w14:paraId="4E289376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 </w:t>
      </w:r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 xml:space="preserve">3.3. Покупатель обязан уплатить Продавцу полную стоимость имущества, указанного в п. 1.1. Договора, </w:t>
      </w: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в течении 30 дней после подписания настоящего договора. </w:t>
      </w:r>
    </w:p>
    <w:p w14:paraId="05ADED16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proofErr w:type="gramStart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3.4  Оплата</w:t>
      </w:r>
      <w:proofErr w:type="gramEnd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 xml:space="preserve"> производится путем зачисления денежных средств на расчетный счет Продавца, указанный в настоящем договоре. </w:t>
      </w:r>
    </w:p>
    <w:p w14:paraId="7C6D28F3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</w:p>
    <w:p w14:paraId="02C8E8D1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4. Права и обязанности сторон.</w:t>
      </w:r>
    </w:p>
    <w:p w14:paraId="70985B30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4.1. Продавец обязуется:</w:t>
      </w:r>
    </w:p>
    <w:p w14:paraId="1FEF224C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 xml:space="preserve">4.1.1. Передать Покупателю имущество, являющееся предметом настоящего Договора, после исполнения п. 3.3 Договора с оформлением акта приемки-передачи. </w:t>
      </w:r>
    </w:p>
    <w:p w14:paraId="340390B5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4.2. Покупатель обязуется:</w:t>
      </w:r>
    </w:p>
    <w:p w14:paraId="07D33418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 xml:space="preserve">4.2.1. Оплатить стоимость имущества, являющегося предметом настоящего договора, </w:t>
      </w:r>
      <w:proofErr w:type="gramStart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в  порядке</w:t>
      </w:r>
      <w:proofErr w:type="gramEnd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 xml:space="preserve">, сроки и размере, указанном в </w:t>
      </w:r>
      <w:proofErr w:type="spellStart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пп</w:t>
      </w:r>
      <w:proofErr w:type="spellEnd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. 3.1-3.</w:t>
      </w:r>
      <w:proofErr w:type="gramStart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4  Договора</w:t>
      </w:r>
      <w:proofErr w:type="gramEnd"/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t>.</w:t>
      </w:r>
    </w:p>
    <w:p w14:paraId="4C822302" w14:textId="77777777" w:rsidR="00712555" w:rsidRPr="00712555" w:rsidRDefault="00712555" w:rsidP="00712555">
      <w:pPr>
        <w:snapToGrid w:val="0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color w:val="000000"/>
          <w:kern w:val="0"/>
          <w:sz w:val="22"/>
          <w:szCs w:val="20"/>
          <w:lang w:eastAsia="ru-RU"/>
          <w14:ligatures w14:val="none"/>
        </w:rPr>
        <w:lastRenderedPageBreak/>
        <w:t>4.2.2. Принять имущество, указанное в п. 1.1., по акту приемки-передачи после оплаты имущества.</w:t>
      </w:r>
    </w:p>
    <w:p w14:paraId="3785D699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</w:p>
    <w:p w14:paraId="24868160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5. Ответственность сторон</w:t>
      </w:r>
    </w:p>
    <w:p w14:paraId="571E18E4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5.1.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</w:t>
      </w:r>
    </w:p>
    <w:p w14:paraId="38ADB493" w14:textId="77777777" w:rsidR="00712555" w:rsidRPr="00712555" w:rsidRDefault="00712555" w:rsidP="00712555">
      <w:pPr>
        <w:spacing w:after="0"/>
        <w:ind w:firstLine="709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</w:p>
    <w:p w14:paraId="7AF54BC2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6. Порядок разрешения споров</w:t>
      </w:r>
    </w:p>
    <w:p w14:paraId="2F6841F2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6.1. 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14:paraId="4DB6AD1E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6.2. При </w:t>
      </w:r>
      <w:proofErr w:type="gramStart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не достижении</w:t>
      </w:r>
      <w:proofErr w:type="gramEnd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 взаимоприемлемого решения спор подлежит рассмотрению в Арбитражном суде Свердловской области.</w:t>
      </w:r>
    </w:p>
    <w:p w14:paraId="741C2752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</w:p>
    <w:p w14:paraId="771D634E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7. Заключительные положения.</w:t>
      </w:r>
    </w:p>
    <w:p w14:paraId="3D77A48B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7.1.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1F0300E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7.2.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нему.</w:t>
      </w:r>
    </w:p>
    <w:p w14:paraId="66704E78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7.3. Прекращение действия настоящего договора влечет за собой прекращение обязательств сторон по нему, но не освобождает стороны от ответственности за нарушения, если таковые имели место при заключении или исполнении настоящего договора.</w:t>
      </w:r>
    </w:p>
    <w:p w14:paraId="7D7F3312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7.4. Настоящий договор составлен и подписан сторонами в трех подлинных </w:t>
      </w:r>
      <w:proofErr w:type="gramStart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экземплярах,   </w:t>
      </w:r>
      <w:proofErr w:type="gramEnd"/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 xml:space="preserve">имеющих одинаковую юридическую силу.  </w:t>
      </w:r>
    </w:p>
    <w:p w14:paraId="13D745CF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</w:p>
    <w:p w14:paraId="449DCAE0" w14:textId="77777777" w:rsidR="00712555" w:rsidRPr="00712555" w:rsidRDefault="00712555" w:rsidP="00712555">
      <w:pPr>
        <w:spacing w:after="0"/>
        <w:jc w:val="center"/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szCs w:val="20"/>
          <w:lang w:eastAsia="ru-RU"/>
          <w14:ligatures w14:val="none"/>
        </w:rPr>
        <w:t>8. Адреса и платежные реквизиты сторон</w:t>
      </w:r>
    </w:p>
    <w:p w14:paraId="747CC173" w14:textId="77777777" w:rsidR="00712555" w:rsidRPr="00712555" w:rsidRDefault="00712555" w:rsidP="0071255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Продавец: </w:t>
      </w:r>
    </w:p>
    <w:p w14:paraId="71163CF4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Лесных Галина Викторовна в лице</w:t>
      </w:r>
    </w:p>
    <w:p w14:paraId="7D2D574B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Финансового управляющего</w:t>
      </w:r>
    </w:p>
    <w:p w14:paraId="4F7AE5C9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Абдулина  Юрия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Васильевича.</w:t>
      </w:r>
    </w:p>
    <w:p w14:paraId="38CE2E81" w14:textId="712B9E9A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Расч.счет</w:t>
      </w:r>
      <w:proofErr w:type="spell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408178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10116540979367</w:t>
      </w:r>
    </w:p>
    <w:p w14:paraId="58DAE693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ПАО Уральский Банк Сбербанка, БИК 046577674</w:t>
      </w:r>
    </w:p>
    <w:p w14:paraId="60CC7BD4" w14:textId="2B0014B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Получатель:  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>Малашкина</w:t>
      </w:r>
      <w:proofErr w:type="gramEnd"/>
      <w:r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Анна Анатольевна</w:t>
      </w:r>
    </w:p>
    <w:p w14:paraId="1FB75979" w14:textId="77777777" w:rsidR="00712555" w:rsidRPr="00712555" w:rsidRDefault="00712555" w:rsidP="00712555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F0282F" w14:textId="77777777" w:rsidR="00712555" w:rsidRPr="00712555" w:rsidRDefault="00712555" w:rsidP="00712555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Calibri" w:cs="Times New Roman"/>
          <w:kern w:val="0"/>
          <w:sz w:val="22"/>
          <w14:ligatures w14:val="none"/>
        </w:rPr>
        <w:t xml:space="preserve"> 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Финансовый  управляющий</w:t>
      </w:r>
      <w:proofErr w:type="gramEnd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_______________Абдулин </w:t>
      </w:r>
      <w:proofErr w:type="gramStart"/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>Ю.В</w:t>
      </w:r>
      <w:proofErr w:type="gramEnd"/>
    </w:p>
    <w:p w14:paraId="334279E0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184A684F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99061AF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ПОКУПАТЕЛЬ:  </w:t>
      </w:r>
    </w:p>
    <w:p w14:paraId="33005F40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</w:p>
    <w:p w14:paraId="3052EAA6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7800B852" w14:textId="77777777" w:rsidR="00712555" w:rsidRPr="00712555" w:rsidRDefault="00712555" w:rsidP="00712555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712555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_______________________ </w:t>
      </w:r>
    </w:p>
    <w:p w14:paraId="4223CF63" w14:textId="77777777" w:rsidR="00F12C76" w:rsidRDefault="00F12C76" w:rsidP="006C0B77">
      <w:pPr>
        <w:spacing w:after="0"/>
        <w:ind w:firstLine="709"/>
        <w:jc w:val="both"/>
      </w:pPr>
    </w:p>
    <w:sectPr w:rsidR="00F12C76" w:rsidSect="00432F67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3A88"/>
    <w:multiLevelType w:val="hybridMultilevel"/>
    <w:tmpl w:val="018A4A94"/>
    <w:lvl w:ilvl="0" w:tplc="33FA5A7E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E63BDB"/>
    <w:multiLevelType w:val="multilevel"/>
    <w:tmpl w:val="4C7476A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675" w:hanging="405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600" w:hanging="1440"/>
      </w:pPr>
    </w:lvl>
  </w:abstractNum>
  <w:num w:numId="1" w16cid:durableId="1746563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6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432F67"/>
    <w:rsid w:val="006C0B77"/>
    <w:rsid w:val="00712555"/>
    <w:rsid w:val="008242FF"/>
    <w:rsid w:val="00870751"/>
    <w:rsid w:val="00922C48"/>
    <w:rsid w:val="00B915B7"/>
    <w:rsid w:val="00C8679E"/>
    <w:rsid w:val="00D30D7C"/>
    <w:rsid w:val="00D65D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3E52"/>
  <w15:chartTrackingRefBased/>
  <w15:docId w15:val="{8751909F-76E6-4D5E-9548-5E3E0414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DA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5DA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5D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5D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5D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5D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5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D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5D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D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DA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5DAB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rsid w:val="0071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2026-03-18T07:55:00Z</dcterms:created>
  <dcterms:modified xsi:type="dcterms:W3CDTF">2026-03-18T08:01:00Z</dcterms:modified>
</cp:coreProperties>
</file>