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r w:rsidR="00BB51E3" w:rsidRPr="00CD49E7">
        <w:rPr>
          <w:b/>
          <w:sz w:val="20"/>
          <w:szCs w:val="20"/>
        </w:rPr>
        <w:t>«___» _______ 202</w:t>
      </w:r>
      <w:r w:rsidR="00C5327D">
        <w:rPr>
          <w:b/>
          <w:sz w:val="20"/>
          <w:szCs w:val="20"/>
        </w:rPr>
        <w:t>6</w:t>
      </w:r>
      <w:r w:rsidRPr="00CD49E7">
        <w:rPr>
          <w:b/>
          <w:sz w:val="20"/>
          <w:szCs w:val="20"/>
        </w:rPr>
        <w:t xml:space="preserve"> г.</w:t>
      </w:r>
    </w:p>
    <w:p w14:paraId="298DFC40" w14:textId="4FA6E85E"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E52284" w:rsidRPr="00E52284">
        <w:rPr>
          <w:color w:val="000000"/>
          <w:szCs w:val="20"/>
        </w:rPr>
        <w:t>Хайруллин Рустам Абдуллович (08.06.1961 г.р., место рождения: дер. Янгильдино Апастовского района Татарской АССР, СНИЛС 037-580-745 76, ИНН 165703553231, адрес регистрации: 422527, Республика Татарстан, Зеленодольский р-н, с. Осиново, ул. Шуравина, дом 39)</w:t>
      </w:r>
      <w:r w:rsidR="009E330B">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r w:rsidR="00BB51E3" w:rsidRPr="007C49F0">
        <w:rPr>
          <w:szCs w:val="20"/>
        </w:rPr>
        <w:t>Шматковой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E52284" w:rsidRPr="00E52284">
        <w:rPr>
          <w:color w:val="000000"/>
          <w:szCs w:val="20"/>
        </w:rPr>
        <w:t>Республики Татарстан от 18.08.2025 по делу № А65-21872/2025</w:t>
      </w:r>
      <w:r w:rsidR="005266E7" w:rsidRPr="005266E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4602AE7B" w14:textId="60D00097" w:rsidR="00CD49E7" w:rsidRPr="00412B06" w:rsidRDefault="00E52284" w:rsidP="00A12A18">
      <w:pPr>
        <w:tabs>
          <w:tab w:val="left" w:pos="2154"/>
        </w:tabs>
        <w:ind w:firstLine="708"/>
        <w:jc w:val="both"/>
        <w:rPr>
          <w:sz w:val="20"/>
          <w:szCs w:val="20"/>
        </w:rPr>
      </w:pPr>
      <w:r w:rsidRPr="00E52284">
        <w:rPr>
          <w:color w:val="000000"/>
          <w:sz w:val="20"/>
          <w:szCs w:val="20"/>
        </w:rPr>
        <w:t>Хайруллин Рустам Абдуллович, номер счета – 40817810250223011777</w:t>
      </w:r>
      <w:r w:rsidR="00CD49E7" w:rsidRPr="00412B06">
        <w:rPr>
          <w:sz w:val="20"/>
          <w:szCs w:val="20"/>
        </w:rPr>
        <w:t>, Банк получателя – ФИЛИАЛ "ЦЕНТРАЛЬНЫЙ" ПАО "СОВКОМБАНК", БИК – 045004763, Корр.счет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Default="008373E3">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7B1823AF" w14:textId="77777777" w:rsidR="00770B80" w:rsidRDefault="00770B80">
      <w:pPr>
        <w:ind w:firstLine="720"/>
        <w:jc w:val="both"/>
        <w:rPr>
          <w:sz w:val="20"/>
          <w:szCs w:val="20"/>
        </w:rPr>
      </w:pPr>
      <w:r>
        <w:rPr>
          <w:sz w:val="20"/>
          <w:szCs w:val="20"/>
        </w:rPr>
        <w:t xml:space="preserve">6.8. </w:t>
      </w:r>
      <w:r w:rsidRPr="00770B80">
        <w:rPr>
          <w:sz w:val="20"/>
          <w:szCs w:val="20"/>
        </w:rPr>
        <w:t>С 1 марта 2025г. Росреестр прекращает регистрацию участков и строений (ст.26 Федеральный закон от 13.07.2015 N 218-ФЗ (ред. от 26.12.2024) "О государственной регистрации недвижимости" (с изм. и доп., вступ. в силу с 05.02.2025) Федеральный закон от 26.12.2024 № 487-ФЗ «О внесении изменений в отдельные законодательные акты Российской Федерации», которые не имеют координатных границ в ЕГРН.</w:t>
      </w:r>
    </w:p>
    <w:p w14:paraId="2F8D4F32" w14:textId="5CAB567E" w:rsidR="00770B80" w:rsidRDefault="00770B80">
      <w:pPr>
        <w:ind w:firstLine="720"/>
        <w:jc w:val="both"/>
        <w:rPr>
          <w:sz w:val="20"/>
          <w:szCs w:val="20"/>
        </w:rPr>
      </w:pPr>
      <w:r w:rsidRPr="00770B80">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мероприятий в соответствующих структурах, для последующей постановки на государственный кадастровый учет недвижимого имущества</w:t>
      </w:r>
      <w:r>
        <w:rPr>
          <w:sz w:val="20"/>
          <w:szCs w:val="20"/>
        </w:rPr>
        <w:t>.</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0C769F23" w:rsidR="00686D54" w:rsidRPr="00490010" w:rsidRDefault="00E52284" w:rsidP="0097379A">
            <w:pPr>
              <w:tabs>
                <w:tab w:val="left" w:pos="602"/>
              </w:tabs>
              <w:jc w:val="both"/>
              <w:rPr>
                <w:color w:val="000000"/>
                <w:sz w:val="20"/>
                <w:szCs w:val="20"/>
              </w:rPr>
            </w:pPr>
            <w:r w:rsidRPr="00E52284">
              <w:rPr>
                <w:color w:val="000000"/>
                <w:sz w:val="20"/>
                <w:szCs w:val="20"/>
              </w:rPr>
              <w:t>Хайруллин Рустам Абдуллович (08.06.1961 г.р., место рождения: дер. Янгильдино Апастовского района Татарской АССР, СНИЛС 037-580-745 76, ИНН 165703553231, адрес регистрации: 422527, Республика Татарстан, Зеленодольский р-н, с. Осиново, ул. Шуравина, дом 39)</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r w:rsidR="00D673FF" w:rsidRPr="00CD49E7">
              <w:rPr>
                <w:sz w:val="20"/>
                <w:szCs w:val="20"/>
              </w:rPr>
              <w:t>М.И.Шматкова</w:t>
            </w:r>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0038" w14:textId="77777777" w:rsidR="00B24E7C" w:rsidRDefault="00B24E7C">
      <w:r>
        <w:separator/>
      </w:r>
    </w:p>
  </w:endnote>
  <w:endnote w:type="continuationSeparator" w:id="0">
    <w:p w14:paraId="7349227C" w14:textId="77777777" w:rsidR="00B24E7C" w:rsidRDefault="00B2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C59D" w14:textId="77777777" w:rsidR="00B24E7C" w:rsidRDefault="00B24E7C">
      <w:pPr>
        <w:pStyle w:val="GenStyleDefPar"/>
      </w:pPr>
      <w:r>
        <w:separator/>
      </w:r>
    </w:p>
  </w:footnote>
  <w:footnote w:type="continuationSeparator" w:id="0">
    <w:p w14:paraId="5BE0661B" w14:textId="77777777" w:rsidR="00B24E7C" w:rsidRDefault="00B24E7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0BE"/>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0B8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4E7C"/>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2284"/>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92</cp:revision>
  <dcterms:created xsi:type="dcterms:W3CDTF">2022-02-22T16:37:00Z</dcterms:created>
  <dcterms:modified xsi:type="dcterms:W3CDTF">2026-03-17T08:52:00Z</dcterms:modified>
</cp:coreProperties>
</file>