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Федянина Владимира Вениаминовича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09.12.1963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г. Омск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139-252-864 80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550300076782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646165, Омская область, р-н Любинский, с. Новоархангелка, ул. Заречная, д. 98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6691A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6691A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Омской области от 29.05.2025 г. (резолютивная часть объявлена 29.05.2025 г.) по делу № А46-6725/2025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E03C08" w:rsidP="00A249F4">
      <w:pPr>
        <w:ind w:firstLine="709"/>
        <w:jc w:val="both"/>
        <w:rPr>
          <w:sz w:val="24"/>
          <w:szCs w:val="24"/>
        </w:rPr>
      </w:pPr>
      <w:r w:rsidRPr="00E03C08">
        <w:rPr>
          <w:noProof/>
          <w:sz w:val="24"/>
          <w:szCs w:val="24"/>
        </w:rPr>
        <w:t>Федянин Владимир Вениаминович, номер счета – 40817810150204486612,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6691A">
        <w:rPr>
          <w:rFonts w:ascii="Times New Roman" w:hAnsi="Times New Roman"/>
          <w:noProof/>
          <w:sz w:val="22"/>
          <w:szCs w:val="20"/>
          <w:lang w:val="ru-RU"/>
        </w:rPr>
        <w:t>Федянина Владимира Вениаминовича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6691A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6691A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03C08" w:rsidRPr="00E03C08">
        <w:rPr>
          <w:noProof/>
          <w:sz w:val="22"/>
          <w:szCs w:val="20"/>
        </w:rPr>
        <w:t>Федянин Владимир Вениаминович, номер счета – 40817810150204486612,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691A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AC" w:rsidRDefault="00DA3AAC">
      <w:r>
        <w:separator/>
      </w:r>
    </w:p>
  </w:endnote>
  <w:endnote w:type="continuationSeparator" w:id="0">
    <w:p w:rsidR="00DA3AAC" w:rsidRDefault="00DA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03C0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E03C08" w:rsidRPr="00E03C08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E03C08" w:rsidRPr="00E03C08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AC" w:rsidRDefault="00DA3AAC">
      <w:pPr>
        <w:pStyle w:val="GenStyleDefPar"/>
      </w:pPr>
      <w:r>
        <w:separator/>
      </w:r>
    </w:p>
  </w:footnote>
  <w:footnote w:type="continuationSeparator" w:id="0">
    <w:p w:rsidR="00DA3AAC" w:rsidRDefault="00DA3AAC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6691A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3AAC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03C08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CDA18B5-DE91-4437-8BBB-CD758B4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2026-03-20T06:06:00Z</dcterms:created>
  <dcterms:modified xsi:type="dcterms:W3CDTF">2026-03-20T06:06:00Z</dcterms:modified>
</cp:coreProperties>
</file>