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F3D8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F7299F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0504959A" w14:textId="613D73B8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922158">
        <w:rPr>
          <w:sz w:val="24"/>
          <w:szCs w:val="24"/>
        </w:rPr>
        <w:t>_</w:t>
      </w:r>
      <w:r>
        <w:rPr>
          <w:sz w:val="24"/>
          <w:szCs w:val="24"/>
        </w:rPr>
        <w:t xml:space="preserve"> года</w:t>
      </w:r>
    </w:p>
    <w:p w14:paraId="1BEBEA7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48DE56A" w14:textId="6D2249C0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separate"/>
      </w:r>
      <w:r w:rsidR="0065559E" w:rsidRPr="009F4F0C">
        <w:rPr>
          <w:bCs/>
          <w:noProof/>
          <w:color w:val="auto"/>
          <w:sz w:val="24"/>
          <w:szCs w:val="24"/>
        </w:rPr>
        <w:t>Дьячкова Юрия Александровича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65559E" w:rsidRPr="009F4F0C">
        <w:rPr>
          <w:noProof/>
          <w:sz w:val="24"/>
          <w:szCs w:val="24"/>
        </w:rPr>
        <w:t>Республики Саха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65559E" w:rsidRPr="009F4F0C">
        <w:rPr>
          <w:noProof/>
          <w:sz w:val="24"/>
          <w:szCs w:val="24"/>
        </w:rPr>
        <w:t>03.10.2025г.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65559E" w:rsidRPr="009F4F0C">
        <w:rPr>
          <w:noProof/>
          <w:sz w:val="24"/>
          <w:szCs w:val="24"/>
        </w:rPr>
        <w:t>А58-7914/2025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65559E" w:rsidRPr="009F4F0C">
        <w:rPr>
          <w:noProof/>
          <w:sz w:val="24"/>
          <w:szCs w:val="24"/>
        </w:rPr>
        <w:t>Дьячков Юрий Александрович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2A6F0B9" w14:textId="77777777" w:rsidR="00894E15" w:rsidRDefault="00894E15">
      <w:pPr>
        <w:jc w:val="both"/>
        <w:rPr>
          <w:b/>
          <w:sz w:val="24"/>
          <w:szCs w:val="24"/>
        </w:rPr>
      </w:pPr>
    </w:p>
    <w:p w14:paraId="296D9B3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CE739D5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7DA27F76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5E00BF09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 xml:space="preserve">1.2. Имущество продается на </w:t>
      </w:r>
      <w:proofErr w:type="gramStart"/>
      <w:r w:rsidRPr="007428BF">
        <w:rPr>
          <w:sz w:val="24"/>
          <w:szCs w:val="24"/>
        </w:rPr>
        <w:t>основании  ФЗ</w:t>
      </w:r>
      <w:proofErr w:type="gramEnd"/>
      <w:r w:rsidRPr="007428BF">
        <w:rPr>
          <w:sz w:val="24"/>
          <w:szCs w:val="24"/>
        </w:rPr>
        <w:t xml:space="preserve">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5DADAF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2496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5B43C5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7BADF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</w:t>
      </w:r>
      <w:proofErr w:type="gramStart"/>
      <w:r>
        <w:rPr>
          <w:sz w:val="24"/>
          <w:szCs w:val="24"/>
        </w:rPr>
        <w:t>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</w:t>
      </w:r>
      <w:proofErr w:type="gramEnd"/>
      <w:r>
        <w:rPr>
          <w:sz w:val="24"/>
          <w:szCs w:val="24"/>
        </w:rPr>
        <w:t xml:space="preserve">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</w:t>
      </w:r>
      <w:proofErr w:type="gramStart"/>
      <w:r>
        <w:rPr>
          <w:sz w:val="24"/>
          <w:szCs w:val="24"/>
        </w:rPr>
        <w:t>задатке  от</w:t>
      </w:r>
      <w:proofErr w:type="gramEnd"/>
      <w:r>
        <w:rPr>
          <w:sz w:val="24"/>
          <w:szCs w:val="24"/>
        </w:rPr>
        <w:t xml:space="preserve">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09CCFCC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 xml:space="preserve">вычетом суммы задатка Покупатель должен уплатить_________________ </w:t>
      </w:r>
      <w:proofErr w:type="gramStart"/>
      <w:r w:rsidRPr="002F68EE">
        <w:rPr>
          <w:sz w:val="24"/>
          <w:szCs w:val="24"/>
        </w:rPr>
        <w:t>руб..</w:t>
      </w:r>
      <w:proofErr w:type="gramEnd"/>
      <w:r w:rsidRPr="002F68EE">
        <w:rPr>
          <w:sz w:val="24"/>
          <w:szCs w:val="24"/>
        </w:rPr>
        <w:t xml:space="preserve"> Оплата производится по следующим реквизитам:</w:t>
      </w:r>
    </w:p>
    <w:p w14:paraId="18091171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2EEEDEAA" w14:textId="69536313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65559E" w:rsidRPr="009F4F0C">
        <w:rPr>
          <w:b/>
          <w:bCs/>
          <w:noProof/>
          <w:sz w:val="24"/>
          <w:szCs w:val="24"/>
          <w:lang w:eastAsia="ru-RU"/>
        </w:rPr>
        <w:t>Дьячков Юрий Александрович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1CE0E598" w14:textId="436BE343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65559E" w:rsidRPr="009F4F0C">
        <w:rPr>
          <w:b/>
          <w:noProof/>
          <w:sz w:val="24"/>
          <w:szCs w:val="24"/>
        </w:rPr>
        <w:t>141800189394</w:t>
      </w:r>
      <w:r w:rsidRPr="00F87978">
        <w:rPr>
          <w:b/>
          <w:sz w:val="24"/>
          <w:szCs w:val="24"/>
        </w:rPr>
        <w:fldChar w:fldCharType="end"/>
      </w:r>
    </w:p>
    <w:p w14:paraId="7AD4B6C8" w14:textId="30F3CA27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65559E" w:rsidRPr="009F4F0C">
        <w:rPr>
          <w:b/>
          <w:noProof/>
          <w:sz w:val="24"/>
          <w:szCs w:val="24"/>
        </w:rPr>
        <w:t>678930, Республика Саха,  с. Хатыстыр, ул. 50 лет Октября, д.1</w:t>
      </w:r>
      <w:r w:rsidRPr="007428BF">
        <w:rPr>
          <w:b/>
          <w:sz w:val="24"/>
          <w:szCs w:val="24"/>
        </w:rPr>
        <w:fldChar w:fldCharType="end"/>
      </w:r>
    </w:p>
    <w:p w14:paraId="4D750A32" w14:textId="6A2DE8F8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65559E" w:rsidRPr="009F4F0C">
        <w:rPr>
          <w:b/>
          <w:bCs/>
          <w:noProof/>
          <w:sz w:val="24"/>
        </w:rPr>
        <w:t>40817810050205859173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1E14FD9A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2651C3D4" w14:textId="50BA77D6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65559E" w:rsidRPr="009F4F0C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29D26F6A" w14:textId="209F2F2B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65559E" w:rsidRPr="009F4F0C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908EF5B" w14:textId="2AFC03DA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65559E" w:rsidRPr="009F4F0C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36D3323A" w14:textId="5510404F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65559E" w:rsidRPr="009F4F0C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F3AAF70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696949C1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73F6AC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6F0ED5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3CE55F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DC5788B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AE37BA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9C9C22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41E9B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548B3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447F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7E943D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D6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02A453" w14:textId="77777777" w:rsidR="00894E15" w:rsidRPr="005F0B10" w:rsidRDefault="00894E15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F66EFF9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6B110BE8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0802A51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8332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C2D85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E34BA27" w14:textId="77777777">
        <w:tc>
          <w:tcPr>
            <w:tcW w:w="881" w:type="dxa"/>
          </w:tcPr>
          <w:p w14:paraId="496724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F38B5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E8F9069" w14:textId="77777777">
        <w:tc>
          <w:tcPr>
            <w:tcW w:w="881" w:type="dxa"/>
          </w:tcPr>
          <w:p w14:paraId="27D6638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6B5FBF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4354A56" w14:textId="77777777">
        <w:tc>
          <w:tcPr>
            <w:tcW w:w="881" w:type="dxa"/>
          </w:tcPr>
          <w:p w14:paraId="14A4050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360D0C0" w14:textId="77777777"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6B71B75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94106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F45FA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A98007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56092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3AAF5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9D61F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C37FE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70F2FA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CA3752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F2C5747" w14:textId="77777777">
        <w:tc>
          <w:tcPr>
            <w:tcW w:w="5210" w:type="dxa"/>
          </w:tcPr>
          <w:p w14:paraId="55D32DF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196544A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4BBDE8AC" w14:textId="77777777">
        <w:tc>
          <w:tcPr>
            <w:tcW w:w="5210" w:type="dxa"/>
          </w:tcPr>
          <w:p w14:paraId="031D01B5" w14:textId="7E878F0E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</w:rPr>
              <w:t>Дьячков Юрий Александрович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</w:rPr>
              <w:t>06.03.1978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</w:rPr>
              <w:t>пос. Колымское Нижнеколымский р-н Якутская АССР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</w:rPr>
              <w:t>043-760-751-56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</w:rPr>
              <w:t>141800189394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</w:rPr>
              <w:t>678930, Республика Саха,  с. Хатыстыр, ул. 50 лет Октября, д.1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0AD7381A" w14:textId="5C6CC7D4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  <w:lang w:eastAsia="ru-RU"/>
              </w:rPr>
              <w:t>Дьячков Юрий Александрович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D8FEB86" w14:textId="5DC8E9DB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</w:rPr>
              <w:t>141800189394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154B7FB7" w14:textId="5538989D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</w:rPr>
              <w:t>678930, Республика Саха,  с. Хатыстыр, ул. 50 лет Октября, д.1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0C6F4668" w14:textId="1F506945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65559E" w:rsidRPr="009F4F0C">
              <w:rPr>
                <w:noProof/>
                <w:sz w:val="24"/>
              </w:rPr>
              <w:t>40817810050205859173</w:t>
            </w:r>
            <w:r w:rsidR="00F9042C">
              <w:rPr>
                <w:sz w:val="24"/>
              </w:rPr>
              <w:fldChar w:fldCharType="end"/>
            </w:r>
          </w:p>
          <w:p w14:paraId="23ECBCBB" w14:textId="77777777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C110735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444E5BB6" w14:textId="74591624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0D213EB2" w14:textId="46C8C8EB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F6EE384" w14:textId="1F740F64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C1B2946" w14:textId="53710975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65559E" w:rsidRPr="009F4F0C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90B58F7" w14:textId="77777777" w:rsidR="00661A06" w:rsidRDefault="00661A06" w:rsidP="00F87978"/>
          <w:p w14:paraId="7360E35A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66FEFBEA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F1322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20DC8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B808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2D9C7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ED72E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20F9F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2140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B955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12EB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D78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9CEB8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961C4C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BC863A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1A4DC6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CA86597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34E03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DEE32C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F93F8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6C78" w14:textId="77777777" w:rsidR="00836C25" w:rsidRDefault="00836C25">
      <w:r>
        <w:separator/>
      </w:r>
    </w:p>
  </w:endnote>
  <w:endnote w:type="continuationSeparator" w:id="0">
    <w:p w14:paraId="33F92395" w14:textId="77777777" w:rsidR="00836C25" w:rsidRDefault="0083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2A3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A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B0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9960" w14:textId="77777777" w:rsidR="00836C25" w:rsidRDefault="00836C25">
      <w:r>
        <w:separator/>
      </w:r>
    </w:p>
  </w:footnote>
  <w:footnote w:type="continuationSeparator" w:id="0">
    <w:p w14:paraId="5E8F6831" w14:textId="77777777" w:rsidR="00836C25" w:rsidRDefault="0083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6B7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65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7020">
    <w:abstractNumId w:val="0"/>
  </w:num>
  <w:num w:numId="2" w16cid:durableId="114002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Дьячков Юрий Александрович\!Форма для заполнения_Дьячко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Дьячков Юрий Александрович\!Форма для заполнения_Дьячко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D72BE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4130C"/>
    <w:rsid w:val="0045014E"/>
    <w:rsid w:val="004C17AE"/>
    <w:rsid w:val="00533D2C"/>
    <w:rsid w:val="0054671E"/>
    <w:rsid w:val="0059606F"/>
    <w:rsid w:val="005F0B10"/>
    <w:rsid w:val="006009D0"/>
    <w:rsid w:val="0060783A"/>
    <w:rsid w:val="0065559E"/>
    <w:rsid w:val="00661A06"/>
    <w:rsid w:val="00695632"/>
    <w:rsid w:val="007428BF"/>
    <w:rsid w:val="007A6932"/>
    <w:rsid w:val="007F4693"/>
    <w:rsid w:val="00836C25"/>
    <w:rsid w:val="0088697A"/>
    <w:rsid w:val="00894E15"/>
    <w:rsid w:val="008F0C9C"/>
    <w:rsid w:val="00922158"/>
    <w:rsid w:val="00A21A14"/>
    <w:rsid w:val="00AB6A13"/>
    <w:rsid w:val="00AC523F"/>
    <w:rsid w:val="00AF2074"/>
    <w:rsid w:val="00B06840"/>
    <w:rsid w:val="00B24C12"/>
    <w:rsid w:val="00B50DEE"/>
    <w:rsid w:val="00D36526"/>
    <w:rsid w:val="00D86A01"/>
    <w:rsid w:val="00E57086"/>
    <w:rsid w:val="00E74FEA"/>
    <w:rsid w:val="00E8783A"/>
    <w:rsid w:val="00F7766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C506A"/>
  <w15:chartTrackingRefBased/>
  <w15:docId w15:val="{F773DE84-626A-4094-A9BB-18750C3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44;&#1100;&#1103;&#1095;&#1082;&#1086;&#1074;%20&#1070;&#1088;&#1080;&#1081;%20&#1040;&#1083;&#1077;&#1082;&#1089;&#1072;&#1085;&#1076;&#1088;&#1086;&#1074;&#1080;&#1095;\!&#1060;&#1086;&#1088;&#1084;&#1072;%20&#1076;&#1083;&#1103;%20&#1079;&#1072;&#1087;&#1086;&#1083;&#1085;&#1077;&#1085;&#1080;&#1103;_&#1044;&#1100;&#1103;&#1095;&#1082;&#1086;&#1074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44;&#1100;&#1103;&#1095;&#1082;&#1086;&#1074;%20&#1070;&#1088;&#1080;&#1081;%20&#1040;&#1083;&#1077;&#1082;&#1089;&#1072;&#1085;&#1076;&#1088;&#1086;&#1074;&#1080;&#1095;\!&#1060;&#1086;&#1088;&#1084;&#1072;%20&#1076;&#1083;&#1103;%20&#1079;&#1072;&#1087;&#1086;&#1083;&#1085;&#1077;&#1085;&#1080;&#1103;_&#1044;&#1100;&#1103;&#1095;&#1082;&#1086;&#107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4</cp:revision>
  <cp:lastPrinted>2018-05-12T05:19:00Z</cp:lastPrinted>
  <dcterms:created xsi:type="dcterms:W3CDTF">2025-10-02T13:09:00Z</dcterms:created>
  <dcterms:modified xsi:type="dcterms:W3CDTF">2026-02-06T14:30:00Z</dcterms:modified>
</cp:coreProperties>
</file>