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CE9C8" w14:textId="00FCE5BF" w:rsidR="002D7ED6" w:rsidRDefault="002D7ED6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Протокол № </w:t>
      </w:r>
      <w:r w:rsidR="00782404">
        <w:rPr>
          <w:sz w:val="20"/>
          <w:szCs w:val="20"/>
        </w:rPr>
        <w:t>1</w:t>
      </w:r>
      <w:r>
        <w:rPr>
          <w:sz w:val="20"/>
          <w:szCs w:val="20"/>
        </w:rPr>
        <w:br/>
        <w:t xml:space="preserve">собрания </w:t>
      </w:r>
      <w:r w:rsidR="009360E3">
        <w:rPr>
          <w:sz w:val="20"/>
          <w:szCs w:val="20"/>
        </w:rPr>
        <w:t>кредиторов</w:t>
      </w:r>
      <w:r>
        <w:rPr>
          <w:sz w:val="20"/>
          <w:szCs w:val="20"/>
        </w:rPr>
        <w:t xml:space="preserve"> </w:t>
      </w:r>
      <w:r w:rsidR="009360E3" w:rsidRPr="009360E3">
        <w:rPr>
          <w:sz w:val="20"/>
          <w:szCs w:val="20"/>
        </w:rPr>
        <w:t>Касьяник Ивана Андреевича</w:t>
      </w:r>
      <w:r>
        <w:rPr>
          <w:sz w:val="20"/>
          <w:szCs w:val="20"/>
        </w:rPr>
        <w:t>, проведенного в форме заочного голосования</w:t>
      </w:r>
    </w:p>
    <w:p w14:paraId="3461911F" w14:textId="03CC9A86" w:rsidR="002D7ED6" w:rsidRDefault="002D7ED6">
      <w:pPr>
        <w:pStyle w:val="a3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от </w:t>
      </w:r>
      <w:r w:rsidR="00782404">
        <w:rPr>
          <w:b/>
          <w:bCs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360E3">
        <w:rPr>
          <w:sz w:val="20"/>
          <w:szCs w:val="20"/>
        </w:rPr>
        <w:t>08.04.2026</w:t>
      </w:r>
    </w:p>
    <w:p w14:paraId="1E092895" w14:textId="355838D9" w:rsidR="00782404" w:rsidRPr="00782404" w:rsidRDefault="002D7ED6" w:rsidP="00782404">
      <w:pPr>
        <w:pStyle w:val="a3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ФИО должника: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 </w:t>
      </w:r>
      <w:r w:rsidR="009360E3" w:rsidRPr="009360E3">
        <w:rPr>
          <w:sz w:val="20"/>
          <w:szCs w:val="20"/>
        </w:rPr>
        <w:t>Касьяник Иван Андреевич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Дата рождения:</w:t>
      </w:r>
      <w:r>
        <w:rPr>
          <w:sz w:val="20"/>
          <w:szCs w:val="20"/>
        </w:rPr>
        <w:t> </w:t>
      </w:r>
      <w:r w:rsidR="009360E3" w:rsidRPr="009360E3">
        <w:rPr>
          <w:sz w:val="20"/>
          <w:szCs w:val="20"/>
        </w:rPr>
        <w:t>06.03.2001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Место рождения:</w:t>
      </w:r>
      <w:r>
        <w:rPr>
          <w:sz w:val="20"/>
          <w:szCs w:val="20"/>
        </w:rPr>
        <w:t> </w:t>
      </w:r>
      <w:r w:rsidR="009360E3" w:rsidRPr="009360E3">
        <w:rPr>
          <w:sz w:val="20"/>
          <w:szCs w:val="20"/>
        </w:rPr>
        <w:t xml:space="preserve">город Малорита </w:t>
      </w:r>
      <w:proofErr w:type="spellStart"/>
      <w:r w:rsidR="009360E3" w:rsidRPr="009360E3">
        <w:rPr>
          <w:sz w:val="20"/>
          <w:szCs w:val="20"/>
        </w:rPr>
        <w:t>Бресткой</w:t>
      </w:r>
      <w:proofErr w:type="spellEnd"/>
      <w:r w:rsidR="009360E3" w:rsidRPr="009360E3">
        <w:rPr>
          <w:sz w:val="20"/>
          <w:szCs w:val="20"/>
        </w:rPr>
        <w:t xml:space="preserve"> обл. Беларусь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СНИЛС:</w:t>
      </w:r>
      <w:r>
        <w:rPr>
          <w:sz w:val="20"/>
          <w:szCs w:val="20"/>
        </w:rPr>
        <w:t> </w:t>
      </w:r>
      <w:r w:rsidR="009360E3" w:rsidRPr="009360E3">
        <w:rPr>
          <w:sz w:val="20"/>
          <w:szCs w:val="20"/>
        </w:rPr>
        <w:t>201-286-104 07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ИНН:</w:t>
      </w:r>
      <w:r>
        <w:rPr>
          <w:sz w:val="20"/>
          <w:szCs w:val="20"/>
        </w:rPr>
        <w:t> </w:t>
      </w:r>
      <w:r w:rsidR="009360E3" w:rsidRPr="009360E3">
        <w:rPr>
          <w:sz w:val="20"/>
          <w:szCs w:val="20"/>
        </w:rPr>
        <w:t>772310608477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Место жительства:</w:t>
      </w:r>
      <w:r>
        <w:rPr>
          <w:sz w:val="20"/>
          <w:szCs w:val="20"/>
        </w:rPr>
        <w:t xml:space="preserve"> </w:t>
      </w:r>
      <w:r w:rsidR="009360E3" w:rsidRPr="009360E3">
        <w:rPr>
          <w:sz w:val="20"/>
          <w:szCs w:val="20"/>
        </w:rPr>
        <w:t>г. Москва, г. Московский, ул. Лаптева д. 4, кв. 380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Суд, в производстве которого находится дело о банкротстве:</w:t>
      </w:r>
      <w:r>
        <w:rPr>
          <w:sz w:val="20"/>
          <w:szCs w:val="20"/>
        </w:rPr>
        <w:t xml:space="preserve"> Арбитражный суд </w:t>
      </w:r>
      <w:r w:rsidR="009360E3" w:rsidRPr="009360E3">
        <w:rPr>
          <w:sz w:val="20"/>
          <w:szCs w:val="20"/>
        </w:rPr>
        <w:t>города Москвы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Дело о несостоятельности (банкротстве) №</w:t>
      </w:r>
      <w:r>
        <w:rPr>
          <w:sz w:val="20"/>
          <w:szCs w:val="20"/>
        </w:rPr>
        <w:t> </w:t>
      </w:r>
      <w:r w:rsidR="009360E3" w:rsidRPr="009360E3">
        <w:rPr>
          <w:sz w:val="20"/>
          <w:szCs w:val="20"/>
        </w:rPr>
        <w:t>А40-175820/25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Форма проведения собрания работников, бывших работников:</w:t>
      </w:r>
      <w:r>
        <w:rPr>
          <w:sz w:val="20"/>
          <w:szCs w:val="20"/>
        </w:rPr>
        <w:t> заочное голосование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Адрес для направления бюллетеней:</w:t>
      </w:r>
      <w:r>
        <w:rPr>
          <w:sz w:val="20"/>
          <w:szCs w:val="20"/>
        </w:rPr>
        <w:t> </w:t>
      </w:r>
      <w:r w:rsidR="004E61F5" w:rsidRPr="004E61F5">
        <w:rPr>
          <w:sz w:val="20"/>
          <w:szCs w:val="20"/>
        </w:rPr>
        <w:t>Пензенская обл., г. Пенза, ул. Советская 2, а/я 305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>Дата проведения собрания (дата окончания приема бюллетеней для голосования):</w:t>
      </w:r>
      <w:r>
        <w:rPr>
          <w:sz w:val="20"/>
          <w:szCs w:val="20"/>
        </w:rPr>
        <w:t> -</w:t>
      </w:r>
      <w:r w:rsidR="009360E3">
        <w:rPr>
          <w:sz w:val="20"/>
          <w:szCs w:val="20"/>
        </w:rPr>
        <w:t>08.04.2026</w:t>
      </w:r>
      <w:r w:rsidR="00BB2627" w:rsidRPr="00BB2627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Собрание работников, бывших работников по инициативе финансового управляющего </w:t>
      </w:r>
      <w:r w:rsidR="009360E3" w:rsidRPr="009360E3">
        <w:rPr>
          <w:sz w:val="20"/>
          <w:szCs w:val="20"/>
        </w:rPr>
        <w:t>Касьяник Ивана Андреевича</w:t>
      </w:r>
      <w:r>
        <w:rPr>
          <w:sz w:val="20"/>
          <w:szCs w:val="20"/>
        </w:rPr>
        <w:t xml:space="preserve">  Грязновой Светланы Борисовны и проведено в форме заочного голосования.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782404" w:rsidRPr="00782404">
        <w:rPr>
          <w:sz w:val="20"/>
          <w:szCs w:val="20"/>
        </w:rPr>
        <w:t>Лица, имеющие право на участие в собрании кредиторов, уведомлены о проведении собрания в форме заочного</w:t>
      </w:r>
    </w:p>
    <w:p w14:paraId="60669932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>голосования в соответствии с требованиями абзаца 3 пункта 7 статьи 213.8 Федерального закона от 26.10.2002 N</w:t>
      </w:r>
    </w:p>
    <w:p w14:paraId="5B0FEE6D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>127-ФЗ "О несостоятельности (банкротстве)".</w:t>
      </w:r>
    </w:p>
    <w:p w14:paraId="0D3AAE95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1F483B95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>В установленный срок в адрес финансового управляющего не поступили заполненные бюллетени, таким образом,</w:t>
      </w:r>
    </w:p>
    <w:p w14:paraId="31229879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 xml:space="preserve">лиц, принявших участие в собрании кредиторов, нет, </w:t>
      </w:r>
      <w:r w:rsidRPr="00782404">
        <w:rPr>
          <w:b/>
          <w:bCs/>
          <w:sz w:val="20"/>
          <w:szCs w:val="20"/>
        </w:rPr>
        <w:t>собрание кредиторов признано несостоявшимся</w:t>
      </w:r>
      <w:r w:rsidRPr="00782404">
        <w:rPr>
          <w:sz w:val="20"/>
          <w:szCs w:val="20"/>
        </w:rPr>
        <w:t>.</w:t>
      </w:r>
    </w:p>
    <w:p w14:paraId="17402F87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146C1228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b/>
          <w:bCs/>
          <w:sz w:val="20"/>
          <w:szCs w:val="20"/>
        </w:rPr>
        <w:t>Повестка дня собрания кредиторов</w:t>
      </w:r>
      <w:r w:rsidRPr="00782404">
        <w:rPr>
          <w:sz w:val="20"/>
          <w:szCs w:val="20"/>
        </w:rPr>
        <w:t>:</w:t>
      </w:r>
    </w:p>
    <w:p w14:paraId="11014048" w14:textId="6AA0A611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 xml:space="preserve">1. Результаты проведения оценки имущества </w:t>
      </w:r>
      <w:bookmarkStart w:id="0" w:name="_Hlk226545534"/>
      <w:r w:rsidR="009360E3" w:rsidRPr="009360E3">
        <w:rPr>
          <w:sz w:val="20"/>
          <w:szCs w:val="20"/>
        </w:rPr>
        <w:t>Касьяник Ивана Андреевича</w:t>
      </w:r>
      <w:bookmarkEnd w:id="0"/>
      <w:r w:rsidRPr="00782404">
        <w:rPr>
          <w:sz w:val="20"/>
          <w:szCs w:val="20"/>
        </w:rPr>
        <w:t>.</w:t>
      </w:r>
    </w:p>
    <w:p w14:paraId="780BC306" w14:textId="6C982CEF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 xml:space="preserve">2. Утверждение Положения о порядке, сроках и условиях продажи имущества </w:t>
      </w:r>
      <w:r w:rsidR="009360E3" w:rsidRPr="009360E3">
        <w:rPr>
          <w:sz w:val="20"/>
          <w:szCs w:val="20"/>
        </w:rPr>
        <w:t>Касьяник И.А</w:t>
      </w:r>
      <w:r w:rsidR="00BB2627">
        <w:rPr>
          <w:sz w:val="20"/>
          <w:szCs w:val="20"/>
        </w:rPr>
        <w:t>.</w:t>
      </w:r>
      <w:r w:rsidRPr="00782404">
        <w:rPr>
          <w:sz w:val="20"/>
          <w:szCs w:val="20"/>
        </w:rPr>
        <w:t xml:space="preserve"> в редакции ФУ Грязновой С.Б.</w:t>
      </w:r>
    </w:p>
    <w:p w14:paraId="7645B835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6BB8D358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2C90CE2E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 xml:space="preserve">Настоящий протокол составлен - по адресу: Пензенская </w:t>
      </w:r>
      <w:proofErr w:type="spellStart"/>
      <w:r w:rsidRPr="00782404">
        <w:rPr>
          <w:sz w:val="20"/>
          <w:szCs w:val="20"/>
        </w:rPr>
        <w:t>обл</w:t>
      </w:r>
      <w:proofErr w:type="spellEnd"/>
      <w:r w:rsidRPr="00782404">
        <w:rPr>
          <w:sz w:val="20"/>
          <w:szCs w:val="20"/>
        </w:rPr>
        <w:t>, г. Пенза, ул. Ладожская 21-23.</w:t>
      </w:r>
    </w:p>
    <w:p w14:paraId="4A429440" w14:textId="77777777" w:rsidR="00782404" w:rsidRPr="00782404" w:rsidRDefault="00782404" w:rsidP="00782404">
      <w:pPr>
        <w:pStyle w:val="a3"/>
        <w:rPr>
          <w:sz w:val="20"/>
          <w:szCs w:val="20"/>
        </w:rPr>
      </w:pPr>
      <w:r w:rsidRPr="00782404">
        <w:rPr>
          <w:sz w:val="20"/>
          <w:szCs w:val="20"/>
        </w:rPr>
        <w:t>в количестве 2 экземпляров</w:t>
      </w:r>
    </w:p>
    <w:p w14:paraId="773E3769" w14:textId="77777777" w:rsidR="00782404" w:rsidRPr="00782404" w:rsidRDefault="00782404" w:rsidP="00782404">
      <w:pPr>
        <w:pStyle w:val="a3"/>
        <w:rPr>
          <w:sz w:val="20"/>
          <w:szCs w:val="20"/>
        </w:rPr>
      </w:pPr>
    </w:p>
    <w:p w14:paraId="28E0A105" w14:textId="77777777" w:rsidR="00782404" w:rsidRPr="00782404" w:rsidRDefault="00782404" w:rsidP="00782404">
      <w:pPr>
        <w:pStyle w:val="a3"/>
        <w:rPr>
          <w:b/>
          <w:bCs/>
          <w:sz w:val="20"/>
          <w:szCs w:val="20"/>
        </w:rPr>
      </w:pPr>
      <w:r w:rsidRPr="00782404">
        <w:rPr>
          <w:b/>
          <w:bCs/>
          <w:sz w:val="20"/>
          <w:szCs w:val="20"/>
        </w:rPr>
        <w:t>Финансовый управляющий</w:t>
      </w:r>
    </w:p>
    <w:p w14:paraId="4C8E099E" w14:textId="24B85715" w:rsidR="002D7ED6" w:rsidRDefault="009360E3" w:rsidP="00782404">
      <w:pPr>
        <w:pStyle w:val="a3"/>
      </w:pPr>
      <w:r w:rsidRPr="009360E3">
        <w:rPr>
          <w:b/>
          <w:bCs/>
          <w:sz w:val="20"/>
          <w:szCs w:val="20"/>
        </w:rPr>
        <w:t>Касьяник Ивана Андреевича</w:t>
      </w:r>
      <w:bookmarkStart w:id="1" w:name="_GoBack"/>
      <w:bookmarkEnd w:id="1"/>
      <w:r w:rsidR="00782404" w:rsidRPr="00782404"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782404" w:rsidRPr="00782404">
        <w:rPr>
          <w:sz w:val="20"/>
          <w:szCs w:val="20"/>
        </w:rPr>
        <w:t>Грязнова Светлана Борисовна</w:t>
      </w:r>
    </w:p>
    <w:sectPr w:rsidR="002D7ED6">
      <w:footerReference w:type="default" r:id="rId7"/>
      <w:pgSz w:w="11906" w:h="16838"/>
      <w:pgMar w:top="851" w:right="851" w:bottom="851" w:left="1134" w:header="0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3C30D" w14:textId="77777777" w:rsidR="00D5743F" w:rsidRDefault="00D5743F">
      <w:r>
        <w:separator/>
      </w:r>
    </w:p>
  </w:endnote>
  <w:endnote w:type="continuationSeparator" w:id="0">
    <w:p w14:paraId="374E0CD6" w14:textId="77777777" w:rsidR="00D5743F" w:rsidRDefault="00D5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1CA2C" w14:textId="77777777" w:rsidR="002D7ED6" w:rsidRDefault="002D7ED6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7DA5D791" w14:textId="77777777" w:rsidR="002D7ED6" w:rsidRDefault="002D7ED6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60C63" w14:textId="77777777" w:rsidR="00D5743F" w:rsidRDefault="00D5743F">
      <w:r>
        <w:separator/>
      </w:r>
    </w:p>
  </w:footnote>
  <w:footnote w:type="continuationSeparator" w:id="0">
    <w:p w14:paraId="0CF848F9" w14:textId="77777777" w:rsidR="00D5743F" w:rsidRDefault="00D57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6687"/>
    <w:multiLevelType w:val="multilevel"/>
    <w:tmpl w:val="6BC6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F1126"/>
    <w:multiLevelType w:val="multilevel"/>
    <w:tmpl w:val="3BA4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74"/>
    <w:rsid w:val="00003B26"/>
    <w:rsid w:val="0013283A"/>
    <w:rsid w:val="001B7C9D"/>
    <w:rsid w:val="001F0415"/>
    <w:rsid w:val="002D7ED6"/>
    <w:rsid w:val="0033759B"/>
    <w:rsid w:val="004E61F5"/>
    <w:rsid w:val="006F6874"/>
    <w:rsid w:val="007506A2"/>
    <w:rsid w:val="00782404"/>
    <w:rsid w:val="00861032"/>
    <w:rsid w:val="009360E3"/>
    <w:rsid w:val="009A5E3A"/>
    <w:rsid w:val="00BB2627"/>
    <w:rsid w:val="00BE3DA5"/>
    <w:rsid w:val="00D307AA"/>
    <w:rsid w:val="00D5743F"/>
    <w:rsid w:val="00FA6405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A3368"/>
  <w15:chartTrackingRefBased/>
  <w15:docId w15:val="{B54D0B4B-926E-4FB8-A6C4-B074A6AE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1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собрания работников (заочное).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собрания работников (заочное).</dc:title>
  <dc:subject/>
  <dc:creator>Пользователь</dc:creator>
  <cp:keywords/>
  <dc:description/>
  <cp:lastModifiedBy>Пользователь</cp:lastModifiedBy>
  <cp:revision>3</cp:revision>
  <dcterms:created xsi:type="dcterms:W3CDTF">2026-01-19T13:18:00Z</dcterms:created>
  <dcterms:modified xsi:type="dcterms:W3CDTF">2026-04-08T09:58:00Z</dcterms:modified>
</cp:coreProperties>
</file>