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Кадниковой Жанны Валерьевны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23.03.1985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гор. Крнов Североморавской обл. респ. Чехословакия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122-010-933 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742003553234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456444, Челябинская область, гор. Чебаркуль, ул. Каширина, д. 36А, кв. 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AA6959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AA6959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24.12.2025 г. по делу № А76-38498/2025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72649" w:rsidP="00A249F4">
      <w:pPr>
        <w:ind w:firstLine="709"/>
        <w:jc w:val="both"/>
        <w:rPr>
          <w:sz w:val="24"/>
          <w:szCs w:val="24"/>
        </w:rPr>
      </w:pPr>
      <w:r w:rsidRPr="00D72649">
        <w:rPr>
          <w:noProof/>
          <w:sz w:val="24"/>
          <w:szCs w:val="24"/>
        </w:rPr>
        <w:t>Кадникова Жанна Валерьевна, номер счета – 40817810950224024238, Банк получателя – ФИЛИАЛ "ЦЕНТРАЛЬНЫЙ" ПАО "СОВКОМБАНК",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AA6959">
        <w:rPr>
          <w:rFonts w:ascii="Times New Roman" w:hAnsi="Times New Roman"/>
          <w:noProof/>
          <w:sz w:val="22"/>
          <w:szCs w:val="20"/>
          <w:lang w:val="ru-RU"/>
        </w:rPr>
        <w:t>Кадниковой Жанны Валерьевны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AA6959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AA6959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72649" w:rsidRPr="00D72649">
        <w:rPr>
          <w:noProof/>
          <w:sz w:val="22"/>
          <w:szCs w:val="20"/>
        </w:rPr>
        <w:t>Кадникова Жанна Валерьевна, номер счета – 40817810950224024238, Банк получателя – ФИЛИАЛ "ЦЕНТРАЛЬНЫЙ" ПАО "СОВКОМБАНК",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AA6959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12" w:rsidRDefault="000B2212">
      <w:r>
        <w:separator/>
      </w:r>
    </w:p>
  </w:endnote>
  <w:endnote w:type="continuationSeparator" w:id="0">
    <w:p w:rsidR="000B2212" w:rsidRDefault="000B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7264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72649" w:rsidRPr="00D72649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72649" w:rsidRPr="00D72649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12" w:rsidRDefault="000B2212">
      <w:pPr>
        <w:pStyle w:val="GenStyleDefPar"/>
      </w:pPr>
      <w:r>
        <w:separator/>
      </w:r>
    </w:p>
  </w:footnote>
  <w:footnote w:type="continuationSeparator" w:id="0">
    <w:p w:rsidR="000B2212" w:rsidRDefault="000B221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B2212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A6959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72649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00A9363-82E9-4B56-A5A2-1023F14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2026-04-24T10:14:00Z</dcterms:created>
  <dcterms:modified xsi:type="dcterms:W3CDTF">2026-04-24T10:14:00Z</dcterms:modified>
</cp:coreProperties>
</file>