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275EA6">
        <w:rPr>
          <w:rFonts w:ascii="Times New Roman" w:hAnsi="Times New Roman"/>
          <w:noProof/>
          <w:sz w:val="22"/>
          <w:szCs w:val="20"/>
          <w:lang w:val="ru-RU"/>
        </w:rPr>
        <w:t>Бычкова Евгения Андреевича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275EA6">
        <w:rPr>
          <w:rFonts w:ascii="Times New Roman" w:hAnsi="Times New Roman"/>
          <w:noProof/>
          <w:sz w:val="22"/>
          <w:szCs w:val="20"/>
          <w:lang w:val="ru-RU"/>
        </w:rPr>
        <w:t>25.04.2003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275EA6">
        <w:rPr>
          <w:rFonts w:ascii="Times New Roman" w:hAnsi="Times New Roman"/>
          <w:noProof/>
          <w:sz w:val="22"/>
          <w:szCs w:val="20"/>
          <w:lang w:val="ru-RU"/>
        </w:rPr>
        <w:t>г. Москва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275EA6">
        <w:rPr>
          <w:rFonts w:ascii="Times New Roman" w:hAnsi="Times New Roman"/>
          <w:noProof/>
          <w:sz w:val="22"/>
          <w:szCs w:val="20"/>
          <w:lang w:val="ru-RU"/>
        </w:rPr>
        <w:t>203-504-400 97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275EA6">
        <w:rPr>
          <w:rFonts w:ascii="Times New Roman" w:hAnsi="Times New Roman"/>
          <w:noProof/>
          <w:sz w:val="22"/>
          <w:szCs w:val="20"/>
          <w:lang w:val="ru-RU"/>
        </w:rPr>
        <w:t>772353775176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275EA6">
        <w:rPr>
          <w:rFonts w:ascii="Times New Roman" w:hAnsi="Times New Roman"/>
          <w:noProof/>
          <w:sz w:val="22"/>
          <w:szCs w:val="20"/>
          <w:lang w:val="ru-RU"/>
        </w:rPr>
        <w:t>140053, Московская область, г. Котельники, мкр. Силикат, д. 23, кв. 4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275EA6">
        <w:rPr>
          <w:rFonts w:ascii="Times New Roman" w:eastAsia="Times New Roman" w:hAnsi="Times New Roman"/>
          <w:noProof/>
          <w:sz w:val="22"/>
          <w:lang w:val="ru-RU"/>
        </w:rPr>
        <w:t>Галиева Эльза Васильзяновна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275EA6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Московской области от 24.02.2026 г. (резолютивная часть объявлена 24.02.2026 г.) по делу № А41-104932/25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227930" w:rsidP="00016DC8">
      <w:pPr>
        <w:rPr>
          <w:sz w:val="24"/>
          <w:szCs w:val="24"/>
        </w:rPr>
      </w:pPr>
      <w:r w:rsidRPr="00227930">
        <w:rPr>
          <w:noProof/>
          <w:sz w:val="24"/>
          <w:szCs w:val="24"/>
        </w:rPr>
        <w:t>Бычков Евгений Андреевич, номер счета – 40817810950223333373, Банк получателя – ФИЛИАЛ "ЦЕНТРАЛЬНЫЙ" ПАО "СОВКОМБАНК", БИК – 045004763, Корр.счет – 30101</w:t>
      </w:r>
      <w:r>
        <w:rPr>
          <w:noProof/>
          <w:sz w:val="24"/>
          <w:szCs w:val="24"/>
        </w:rPr>
        <w:t>810150040000763, ИНН 4401116480</w:t>
      </w:r>
      <w:bookmarkStart w:id="0" w:name="_GoBack"/>
      <w:bookmarkEnd w:id="0"/>
      <w:r w:rsidR="00016DC8" w:rsidRPr="00A509CA">
        <w:rPr>
          <w:sz w:val="24"/>
          <w:szCs w:val="24"/>
        </w:rPr>
        <w:t>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275EA6">
        <w:rPr>
          <w:rFonts w:ascii="Times New Roman" w:hAnsi="Times New Roman"/>
          <w:noProof/>
          <w:sz w:val="22"/>
          <w:szCs w:val="20"/>
          <w:lang w:val="ru-RU"/>
        </w:rPr>
        <w:t>Бычкова Евгения Андреевича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275EA6">
        <w:rPr>
          <w:rFonts w:ascii="Times New Roman" w:eastAsia="Times New Roman" w:hAnsi="Times New Roman"/>
          <w:noProof/>
          <w:sz w:val="22"/>
          <w:lang w:val="ru-RU"/>
        </w:rPr>
        <w:t>Галиева Эльза Васильзяновна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275EA6">
        <w:rPr>
          <w:rFonts w:ascii="Times New Roman" w:eastAsia="Times New Roman" w:hAnsi="Times New Roman"/>
          <w:noProof/>
          <w:sz w:val="22"/>
          <w:lang w:val="ru-RU"/>
        </w:rPr>
        <w:t>454091, г. Челябинск, а/я 13112</w:t>
      </w:r>
    </w:p>
    <w:p w:rsidR="00016DC8" w:rsidRPr="00F3599F" w:rsidRDefault="008C08EE" w:rsidP="00016DC8">
      <w:pPr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275EA6">
        <w:rPr>
          <w:noProof/>
          <w:sz w:val="22"/>
          <w:szCs w:val="20"/>
        </w:rPr>
        <w:t>Бычков Евгений Андреевич</w:t>
      </w:r>
      <w:r w:rsidR="00103B8A" w:rsidRPr="004F3C75">
        <w:rPr>
          <w:sz w:val="22"/>
          <w:szCs w:val="20"/>
        </w:rPr>
        <w:t xml:space="preserve">, </w:t>
      </w:r>
      <w:r w:rsidR="00016DC8" w:rsidRPr="00F3599F">
        <w:rPr>
          <w:sz w:val="24"/>
          <w:szCs w:val="24"/>
        </w:rPr>
        <w:t xml:space="preserve">номер счета – ________________, </w:t>
      </w:r>
      <w:r w:rsidR="00016DC8" w:rsidRPr="00A509CA">
        <w:rPr>
          <w:sz w:val="24"/>
          <w:szCs w:val="24"/>
        </w:rPr>
        <w:t>Банк получателя – ФИЛИАЛ "ЦЕНТРАЛЬНЫЙ" ПАО "СОВКОМБАНК", БИК – 045004763, Корр.счет – 30101810150040000763, ИНН Банка 4401116480.</w:t>
      </w:r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275EA6">
              <w:rPr>
                <w:noProof/>
                <w:sz w:val="22"/>
              </w:rPr>
              <w:t>Э.В. Галиева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ED3" w:rsidRDefault="00B02ED3">
      <w:r>
        <w:separator/>
      </w:r>
    </w:p>
  </w:endnote>
  <w:endnote w:type="continuationSeparator" w:id="0">
    <w:p w:rsidR="00B02ED3" w:rsidRDefault="00B02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227930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227930" w:rsidRPr="00227930">
                            <w:rPr>
                              <w:rStyle w:val="ae"/>
                              <w:noProof/>
                            </w:rPr>
                            <w:t>1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227930" w:rsidRPr="00227930">
                      <w:rPr>
                        <w:rStyle w:val="ae"/>
                        <w:noProof/>
                      </w:rPr>
                      <w:t>1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ED3" w:rsidRDefault="00B02ED3">
      <w:pPr>
        <w:pStyle w:val="GenStyleDefPar"/>
      </w:pPr>
      <w:r>
        <w:separator/>
      </w:r>
    </w:p>
  </w:footnote>
  <w:footnote w:type="continuationSeparator" w:id="0">
    <w:p w:rsidR="00B02ED3" w:rsidRDefault="00B02ED3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27930"/>
    <w:rsid w:val="00230292"/>
    <w:rsid w:val="00252308"/>
    <w:rsid w:val="00253ABF"/>
    <w:rsid w:val="00275EA6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2ED3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700F599A-F0B4-451F-8763-41260BFEE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2026-08-04T05:30:00Z</dcterms:created>
  <dcterms:modified xsi:type="dcterms:W3CDTF">2026-08-04T05:30:00Z</dcterms:modified>
</cp:coreProperties>
</file>