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4A0000">
        <w:rPr>
          <w:noProof/>
          <w:sz w:val="24"/>
          <w:szCs w:val="24"/>
        </w:rPr>
        <w:t>Бычков Евгений Андреевич</w:t>
      </w:r>
      <w:r w:rsidR="001A7C5D" w:rsidRPr="0067387C">
        <w:rPr>
          <w:sz w:val="24"/>
          <w:szCs w:val="24"/>
        </w:rPr>
        <w:t xml:space="preserve"> (</w:t>
      </w:r>
      <w:r w:rsidR="004A0000">
        <w:rPr>
          <w:noProof/>
          <w:sz w:val="24"/>
          <w:szCs w:val="24"/>
        </w:rPr>
        <w:t>25.04.2003</w:t>
      </w:r>
      <w:r w:rsidR="001A7C5D" w:rsidRPr="0067387C">
        <w:rPr>
          <w:sz w:val="24"/>
          <w:szCs w:val="24"/>
        </w:rPr>
        <w:t xml:space="preserve"> г.р., место рождения </w:t>
      </w:r>
      <w:r w:rsidR="001A7C5D">
        <w:rPr>
          <w:sz w:val="24"/>
          <w:szCs w:val="24"/>
        </w:rPr>
        <w:t xml:space="preserve">- </w:t>
      </w:r>
      <w:r w:rsidR="004A0000">
        <w:rPr>
          <w:noProof/>
          <w:sz w:val="24"/>
          <w:szCs w:val="24"/>
        </w:rPr>
        <w:t>г. Москва</w:t>
      </w:r>
      <w:r w:rsidR="001A7C5D" w:rsidRPr="0067387C">
        <w:rPr>
          <w:sz w:val="24"/>
          <w:szCs w:val="24"/>
        </w:rPr>
        <w:t xml:space="preserve">, ИНН </w:t>
      </w:r>
      <w:r w:rsidR="004A0000">
        <w:rPr>
          <w:noProof/>
          <w:sz w:val="24"/>
          <w:szCs w:val="24"/>
        </w:rPr>
        <w:t>772353775176</w:t>
      </w:r>
      <w:r w:rsidR="001A7C5D" w:rsidRPr="0067387C">
        <w:rPr>
          <w:sz w:val="24"/>
          <w:szCs w:val="24"/>
        </w:rPr>
        <w:t xml:space="preserve">, СНИЛС </w:t>
      </w:r>
      <w:r w:rsidR="004A0000">
        <w:rPr>
          <w:noProof/>
          <w:sz w:val="24"/>
          <w:szCs w:val="24"/>
        </w:rPr>
        <w:t>203-504-400 97</w:t>
      </w:r>
      <w:r w:rsidR="001A7C5D" w:rsidRPr="0067387C">
        <w:rPr>
          <w:sz w:val="24"/>
          <w:szCs w:val="24"/>
        </w:rPr>
        <w:t xml:space="preserve">, адрес регистрации: </w:t>
      </w:r>
      <w:r w:rsidR="004A0000">
        <w:rPr>
          <w:noProof/>
          <w:sz w:val="24"/>
          <w:szCs w:val="24"/>
        </w:rPr>
        <w:t>140053, Московская область, г. Котельники, мкр. Силикат, д. 23, кв. 4</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4A0000">
        <w:rPr>
          <w:noProof/>
          <w:sz w:val="24"/>
          <w:szCs w:val="24"/>
        </w:rPr>
        <w:t>Галиевой Эльзы Васильзяновны</w:t>
      </w:r>
      <w:r w:rsidR="001A7C5D" w:rsidRPr="0067387C">
        <w:rPr>
          <w:sz w:val="24"/>
          <w:szCs w:val="24"/>
        </w:rPr>
        <w:t xml:space="preserve">, действующей на основании </w:t>
      </w:r>
      <w:r w:rsidR="004A0000">
        <w:rPr>
          <w:noProof/>
          <w:sz w:val="24"/>
          <w:szCs w:val="24"/>
        </w:rPr>
        <w:t>решения Арбитражного суда Московской области от 24.02.2026 г. (резолютивная часть объявлена 24.02.2026 г.) по делу № А41-104932/25</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4A0000">
        <w:rPr>
          <w:noProof/>
          <w:sz w:val="24"/>
          <w:szCs w:val="24"/>
        </w:rPr>
        <w:t>Бычкова Евгения Андреевича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4A0000">
        <w:rPr>
          <w:noProof/>
        </w:rPr>
        <w:t>Бычкова Евгения Андреевича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EC02D5" w:rsidRPr="00EC02D5">
        <w:rPr>
          <w:noProof/>
        </w:rPr>
        <w:t>Бычков Евгений Андреевич, номер счета – 40817810650223333343, Банк получателя – ФИЛИАЛ "ЦЕНТРАЛЬНЫЙ" ПАО "СОВКОМБАНК", БИК – 045004763, Корр.счет – 30101810150040000763, ИНН Банка –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lastRenderedPageBreak/>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4A0000" w:rsidP="001A7C5D">
            <w:pPr>
              <w:tabs>
                <w:tab w:val="left" w:pos="602"/>
              </w:tabs>
              <w:jc w:val="both"/>
            </w:pPr>
            <w:r>
              <w:rPr>
                <w:noProof/>
              </w:rPr>
              <w:t>Бычков Евгений Андреевич</w:t>
            </w:r>
            <w:r w:rsidR="001A7C5D" w:rsidRPr="00D51850">
              <w:t xml:space="preserve"> (</w:t>
            </w:r>
            <w:r>
              <w:rPr>
                <w:noProof/>
              </w:rPr>
              <w:t>25.04.2003</w:t>
            </w:r>
            <w:r w:rsidR="001A7C5D" w:rsidRPr="00D51850">
              <w:t xml:space="preserve"> г.р., место рождения - </w:t>
            </w:r>
            <w:r>
              <w:rPr>
                <w:noProof/>
              </w:rPr>
              <w:t>г. Москва</w:t>
            </w:r>
            <w:r w:rsidR="001A7C5D" w:rsidRPr="00D51850">
              <w:t xml:space="preserve">, ИНН </w:t>
            </w:r>
            <w:r>
              <w:rPr>
                <w:noProof/>
              </w:rPr>
              <w:t>772353775176</w:t>
            </w:r>
            <w:r w:rsidR="001A7C5D" w:rsidRPr="00D51850">
              <w:t xml:space="preserve">, СНИЛС </w:t>
            </w:r>
            <w:r>
              <w:rPr>
                <w:noProof/>
              </w:rPr>
              <w:t>203-504-400 97</w:t>
            </w:r>
            <w:r w:rsidR="001A7C5D" w:rsidRPr="00D51850">
              <w:t xml:space="preserve">, адрес регистрации: </w:t>
            </w:r>
            <w:r>
              <w:rPr>
                <w:noProof/>
              </w:rPr>
              <w:t>140053, Московская область, г. Котельники, мкр. Силикат, д. 23, кв. 4</w:t>
            </w:r>
            <w:r w:rsidR="001A7C5D" w:rsidRPr="00D51850">
              <w:t xml:space="preserve">), в лице финансового управляющего </w:t>
            </w:r>
            <w:r>
              <w:rPr>
                <w:noProof/>
              </w:rPr>
              <w:t>Галиевой Эльзы Васильзяновны</w:t>
            </w:r>
            <w:r w:rsidR="001A7C5D" w:rsidRPr="00D51850">
              <w:t xml:space="preserve">, действующей на основании </w:t>
            </w:r>
            <w:r>
              <w:rPr>
                <w:noProof/>
              </w:rPr>
              <w:t>решения Арбитражного суда Московской области от 24.02.2026 г. (резолютивная часть объявлена 24.02.2026 г.) по делу № А41-104932/25</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EC02D5" w:rsidRPr="00EC02D5">
              <w:rPr>
                <w:noProof/>
              </w:rPr>
              <w:t>Бычков Евгений Андреевич, номер счета – 40817810650223333343, Банк получателя – ФИЛИАЛ "ЦЕНТРАЛЬНЫЙ" ПАО "СОВКОМБАНК", БИК – 045004763, Корр.счет – 30101810150040000763, ИНН Банка –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4A0000">
              <w:rPr>
                <w:noProof/>
              </w:rPr>
              <w:t>Э.В. Галиева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18A9" w:rsidRDefault="00E718A9">
      <w:r>
        <w:separator/>
      </w:r>
    </w:p>
  </w:endnote>
  <w:endnote w:type="continuationSeparator" w:id="0">
    <w:p w:rsidR="00E718A9" w:rsidRDefault="00E71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EC02D5">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EC02D5" w:rsidRPr="00EC02D5">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EC02D5" w:rsidRPr="00EC02D5">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18A9" w:rsidRDefault="00E718A9">
      <w:pPr>
        <w:pStyle w:val="GenStyleDefPar"/>
      </w:pPr>
      <w:r>
        <w:separator/>
      </w:r>
    </w:p>
  </w:footnote>
  <w:footnote w:type="continuationSeparator" w:id="0">
    <w:p w:rsidR="00E718A9" w:rsidRDefault="00E718A9">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A0000"/>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700AE"/>
    <w:rsid w:val="00C812C2"/>
    <w:rsid w:val="00C9387A"/>
    <w:rsid w:val="00C94FB6"/>
    <w:rsid w:val="00CB0B65"/>
    <w:rsid w:val="00CB455A"/>
    <w:rsid w:val="00CC1B69"/>
    <w:rsid w:val="00CC352D"/>
    <w:rsid w:val="00CC422A"/>
    <w:rsid w:val="00CD0C7B"/>
    <w:rsid w:val="00CD3613"/>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18A9"/>
    <w:rsid w:val="00E751E5"/>
    <w:rsid w:val="00E9570A"/>
    <w:rsid w:val="00EC02D5"/>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866B9C0A-58F5-4E13-9FA3-C4A333B48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865</Words>
  <Characters>4932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2026-08-04T05:31:00Z</dcterms:created>
  <dcterms:modified xsi:type="dcterms:W3CDTF">2026-08-04T05:31:00Z</dcterms:modified>
</cp:coreProperties>
</file>