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14:paraId="593FDC0D" w14:textId="1E928AE2"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B05867" w:rsidRPr="00B05867">
        <w:rPr>
          <w:noProof/>
          <w:sz w:val="24"/>
          <w:szCs w:val="24"/>
        </w:rPr>
        <w:t>Каткова (Ульянова) Полина Алексеевна (дата рождения: 08.09.1996, место рождения: гор. Челябинск, место жительства: 456738, Челябинская обл, Кунашакский р-н, деревня Сосновка, ул Озерная, д 29 , ИНН 744724266127, СНИЛС 16429778207)</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B05867" w:rsidRPr="00B05867">
        <w:rPr>
          <w:noProof/>
          <w:sz w:val="24"/>
          <w:szCs w:val="24"/>
        </w:rPr>
        <w:t>Челябинской области от 30.06.2025 по делу №А76-5553/2025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187709AD" w:rsidR="006B4D21" w:rsidRPr="005327A4" w:rsidRDefault="00120ADE" w:rsidP="006B4D21">
      <w:pPr>
        <w:ind w:firstLine="708"/>
        <w:jc w:val="both"/>
        <w:rPr>
          <w:color w:val="000000"/>
        </w:rPr>
      </w:pPr>
      <w:r>
        <w:t xml:space="preserve">Получатель </w:t>
      </w:r>
      <w:r w:rsidR="00B05867" w:rsidRPr="00B05867">
        <w:rPr>
          <w:noProof/>
        </w:rPr>
        <w:t>Каткова Полина Алексеевна</w:t>
      </w:r>
      <w:r w:rsidR="003803AC">
        <w:t>,</w:t>
      </w:r>
      <w:r w:rsidR="003803AC" w:rsidRPr="0067387C">
        <w:t xml:space="preserve"> номер счета – </w:t>
      </w:r>
      <w:r w:rsidR="00B05867" w:rsidRPr="00B05867">
        <w:rPr>
          <w:noProof/>
        </w:rPr>
        <w:t>40817810550222264209</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9313151" w14:textId="1305ACEA" w:rsidR="004A4DFE" w:rsidRDefault="00723FAE" w:rsidP="006B4D21">
            <w:pPr>
              <w:tabs>
                <w:tab w:val="left" w:pos="602"/>
              </w:tabs>
              <w:jc w:val="both"/>
              <w:rPr>
                <w:noProof/>
              </w:rPr>
            </w:pPr>
            <w:r w:rsidRPr="00723FAE">
              <w:rPr>
                <w:noProof/>
              </w:rPr>
              <w:t>Каткова (Ульянова) Полина Алексеевна (дата рождения: 08.09.1996, место рождения: гор. Челябинск, место жительства: 456738, Челябинская обл, Кунашакский р-н, деревня Сосновка, ул Озерная, д 29 , ИНН 744724266127, СНИЛС 16429778207), в лице финансового управляющего Авдеева Михаила Олеговича, действующего на основании решения Арбитражного суда Челябинской области от 30.06.2025 по делу №А76-5553/2025</w:t>
            </w:r>
          </w:p>
          <w:p w14:paraId="5BC73A43" w14:textId="77777777" w:rsidR="00723FAE" w:rsidRPr="0067387C" w:rsidRDefault="00723FAE" w:rsidP="006B4D21">
            <w:pPr>
              <w:tabs>
                <w:tab w:val="left" w:pos="602"/>
              </w:tabs>
              <w:jc w:val="both"/>
            </w:pPr>
          </w:p>
          <w:p w14:paraId="492E309A" w14:textId="004C044F" w:rsidR="006B4D21" w:rsidRPr="006B4D21" w:rsidRDefault="006B4D21" w:rsidP="003803AC">
            <w:pPr>
              <w:jc w:val="both"/>
              <w:rPr>
                <w:color w:val="000000"/>
              </w:rPr>
            </w:pPr>
            <w:r w:rsidRPr="0067387C">
              <w:t xml:space="preserve">Получатель: </w:t>
            </w:r>
            <w:r w:rsidR="00723FAE" w:rsidRPr="00B05867">
              <w:rPr>
                <w:noProof/>
              </w:rPr>
              <w:t>Каткова Полина Алексеевна</w:t>
            </w:r>
            <w:r w:rsidR="00723FAE">
              <w:t>,</w:t>
            </w:r>
            <w:r w:rsidR="00723FAE" w:rsidRPr="0067387C">
              <w:t xml:space="preserve"> номер счета – </w:t>
            </w:r>
            <w:r w:rsidR="00723FAE" w:rsidRPr="00B05867">
              <w:rPr>
                <w:noProof/>
              </w:rPr>
              <w:t>40817810550222264209</w:t>
            </w:r>
            <w:r w:rsidR="00723FAE">
              <w:rPr>
                <w:noProof/>
              </w:rPr>
              <w:t xml:space="preserve">, </w:t>
            </w:r>
            <w:r w:rsidR="00723FAE" w:rsidRPr="0067387C">
              <w:t xml:space="preserve">Банк получателя – </w:t>
            </w:r>
            <w:r w:rsidR="00723FAE" w:rsidRPr="003803AC">
              <w:rPr>
                <w:noProof/>
              </w:rPr>
              <w:t>ФИЛИАЛ</w:t>
            </w:r>
            <w:bookmarkStart w:id="0" w:name="_GoBack"/>
            <w:bookmarkEnd w:id="0"/>
            <w:r w:rsidR="00723FAE" w:rsidRPr="003803AC">
              <w:rPr>
                <w:noProof/>
              </w:rPr>
              <w:t xml:space="preserve"> "ЦЕНТРАЛЬНЫЙ" ПАО "СОВКОМБАНК"</w:t>
            </w:r>
            <w:r w:rsidR="00723FAE" w:rsidRPr="005327A4">
              <w:t xml:space="preserve">, БИК – </w:t>
            </w:r>
            <w:r w:rsidR="00723FAE" w:rsidRPr="003803AC">
              <w:rPr>
                <w:noProof/>
              </w:rPr>
              <w:t>045004763</w:t>
            </w:r>
            <w:r w:rsidR="00723FAE" w:rsidRPr="005327A4">
              <w:t xml:space="preserve">, </w:t>
            </w:r>
            <w:proofErr w:type="spellStart"/>
            <w:r w:rsidR="00723FAE" w:rsidRPr="005327A4">
              <w:t>Корр.счет</w:t>
            </w:r>
            <w:proofErr w:type="spellEnd"/>
            <w:r w:rsidR="00723FAE" w:rsidRPr="005327A4">
              <w:t xml:space="preserve"> – </w:t>
            </w:r>
            <w:r w:rsidR="00723FAE" w:rsidRPr="003803AC">
              <w:rPr>
                <w:noProof/>
              </w:rPr>
              <w:t>30101810150040000763</w:t>
            </w:r>
            <w:r w:rsidR="00723FAE" w:rsidRPr="005327A4">
              <w:t xml:space="preserve">, ИНН Банка </w:t>
            </w:r>
            <w:r w:rsidR="00723FAE" w:rsidRPr="003803AC">
              <w:rPr>
                <w:noProof/>
              </w:rPr>
              <w:t>4401116480</w:t>
            </w:r>
            <w:r w:rsidR="00723FAE"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03916" w14:textId="77777777" w:rsidR="0095430E" w:rsidRDefault="0095430E">
      <w:r>
        <w:separator/>
      </w:r>
    </w:p>
  </w:endnote>
  <w:endnote w:type="continuationSeparator" w:id="0">
    <w:p w14:paraId="64981257" w14:textId="77777777" w:rsidR="0095430E" w:rsidRDefault="0095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852FD" w14:textId="77777777" w:rsidR="0095430E" w:rsidRDefault="0095430E">
      <w:pPr>
        <w:pStyle w:val="GenStyleDefPar"/>
      </w:pPr>
      <w:r>
        <w:separator/>
      </w:r>
    </w:p>
  </w:footnote>
  <w:footnote w:type="continuationSeparator" w:id="0">
    <w:p w14:paraId="5DCD80A5" w14:textId="77777777" w:rsidR="0095430E" w:rsidRDefault="0095430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6FAC"/>
    <w:rsid w:val="003A0FD4"/>
    <w:rsid w:val="003A562D"/>
    <w:rsid w:val="003B4E0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3FAE"/>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430E"/>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05867"/>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843</Words>
  <Characters>4810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6</cp:revision>
  <dcterms:created xsi:type="dcterms:W3CDTF">2026-04-19T10:10:00Z</dcterms:created>
  <dcterms:modified xsi:type="dcterms:W3CDTF">2026-05-17T18:59:00Z</dcterms:modified>
</cp:coreProperties>
</file>