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BF6A55">
        <w:rPr>
          <w:rFonts w:ascii="Times New Roman" w:hAnsi="Times New Roman"/>
          <w:noProof/>
          <w:sz w:val="22"/>
          <w:szCs w:val="20"/>
          <w:lang w:val="ru-RU"/>
        </w:rPr>
        <w:t>Маркова Олега Валерьевича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BF6A55">
        <w:rPr>
          <w:rFonts w:ascii="Times New Roman" w:hAnsi="Times New Roman"/>
          <w:noProof/>
          <w:sz w:val="22"/>
          <w:szCs w:val="20"/>
          <w:lang w:val="ru-RU"/>
        </w:rPr>
        <w:t>10.05.1974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BF6A55">
        <w:rPr>
          <w:rFonts w:ascii="Times New Roman" w:hAnsi="Times New Roman"/>
          <w:noProof/>
          <w:sz w:val="22"/>
          <w:szCs w:val="20"/>
          <w:lang w:val="ru-RU"/>
        </w:rPr>
        <w:t>г. Тюмень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BF6A55">
        <w:rPr>
          <w:rFonts w:ascii="Times New Roman" w:hAnsi="Times New Roman"/>
          <w:noProof/>
          <w:sz w:val="22"/>
          <w:szCs w:val="20"/>
          <w:lang w:val="ru-RU"/>
        </w:rPr>
        <w:t>115-518-058 36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BF6A55">
        <w:rPr>
          <w:rFonts w:ascii="Times New Roman" w:hAnsi="Times New Roman"/>
          <w:noProof/>
          <w:sz w:val="22"/>
          <w:szCs w:val="20"/>
          <w:lang w:val="ru-RU"/>
        </w:rPr>
        <w:t>720403802440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BF6A55">
        <w:rPr>
          <w:rFonts w:ascii="Times New Roman" w:hAnsi="Times New Roman"/>
          <w:noProof/>
          <w:sz w:val="22"/>
          <w:szCs w:val="20"/>
          <w:lang w:val="ru-RU"/>
        </w:rPr>
        <w:t>625059, Тюменская область, г. Тюмень, ул. Голышева, д. 10а, кв. 51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BF6A55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BF6A55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Тюменской области от 12.02.2026 г. (резолютивная часть объявлена 12.02.2026 г.) по делу № А70-28157/2025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3719D6" w:rsidP="00016DC8">
      <w:pPr>
        <w:rPr>
          <w:sz w:val="24"/>
          <w:szCs w:val="24"/>
        </w:rPr>
      </w:pPr>
      <w:r w:rsidRPr="003719D6">
        <w:rPr>
          <w:noProof/>
          <w:sz w:val="24"/>
          <w:szCs w:val="24"/>
        </w:rPr>
        <w:t>Марков Олег Валерьевич номер счета – 40817810850230348587, Банк получателя – ФИЛИАЛ "ЦЕНТРАЛЬНЫЙ" ПАО "СОВКОМБАНК", БИК – 045004763, Корр.счет – 3010181015004</w:t>
      </w:r>
      <w:r>
        <w:rPr>
          <w:noProof/>
          <w:sz w:val="24"/>
          <w:szCs w:val="24"/>
        </w:rPr>
        <w:t>0000763, ИНН Банка – 4401116480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BF6A55">
        <w:rPr>
          <w:rFonts w:ascii="Times New Roman" w:hAnsi="Times New Roman"/>
          <w:noProof/>
          <w:sz w:val="22"/>
          <w:szCs w:val="20"/>
          <w:lang w:val="ru-RU"/>
        </w:rPr>
        <w:t>Маркова Олега Валерьевича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BF6A55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BF6A55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3719D6" w:rsidRPr="003719D6">
        <w:rPr>
          <w:noProof/>
          <w:sz w:val="22"/>
          <w:szCs w:val="20"/>
        </w:rPr>
        <w:t>Марков Олег Валерьевич номер счета – 40817810850230348587, Банк получателя – ФИЛИАЛ "ЦЕНТРАЛЬНЫЙ" ПАО "СОВКОМБАНК", БИК – 045004763, Корр.счет – 3010181015004</w:t>
      </w:r>
      <w:r w:rsidR="003719D6">
        <w:rPr>
          <w:noProof/>
          <w:sz w:val="22"/>
          <w:szCs w:val="20"/>
        </w:rPr>
        <w:t>0000763, ИНН Банка –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BF6A55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1BB" w:rsidRDefault="005B31BB">
      <w:r>
        <w:separator/>
      </w:r>
    </w:p>
  </w:endnote>
  <w:endnote w:type="continuationSeparator" w:id="0">
    <w:p w:rsidR="005B31BB" w:rsidRDefault="005B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3719D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3719D6" w:rsidRPr="003719D6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3719D6" w:rsidRPr="003719D6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1BB" w:rsidRDefault="005B31BB">
      <w:pPr>
        <w:pStyle w:val="GenStyleDefPar"/>
      </w:pPr>
      <w:r>
        <w:separator/>
      </w:r>
    </w:p>
  </w:footnote>
  <w:footnote w:type="continuationSeparator" w:id="0">
    <w:p w:rsidR="005B31BB" w:rsidRDefault="005B31BB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19D6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B31BB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BF6A55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6DD7EFCB-C9E1-4F04-A68A-15A73134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2026-08-12T04:35:00Z</dcterms:created>
  <dcterms:modified xsi:type="dcterms:W3CDTF">2026-08-12T04:35:00Z</dcterms:modified>
</cp:coreProperties>
</file>