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090D8" w14:textId="77777777" w:rsidR="00A92F76" w:rsidRPr="005C1597" w:rsidRDefault="00A92F76" w:rsidP="00A92F76">
      <w:pPr>
        <w:spacing w:after="0"/>
        <w:ind w:firstLine="851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ДОГОВОР КУПЛИ-ПРОДАЖИ</w:t>
      </w:r>
    </w:p>
    <w:p w14:paraId="38618CE1" w14:textId="0283E4FC" w:rsidR="00A92F76" w:rsidRPr="005C1597" w:rsidRDefault="00A92F76" w:rsidP="00A92F76">
      <w:pPr>
        <w:spacing w:after="0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 xml:space="preserve">г. Красноярск                                                                         </w:t>
      </w:r>
      <w:r w:rsidR="001405BE">
        <w:rPr>
          <w:rFonts w:ascii="Times New Roman" w:hAnsi="Times New Roman"/>
          <w:color w:val="000000"/>
          <w:sz w:val="21"/>
        </w:rPr>
        <w:t xml:space="preserve">                       </w:t>
      </w:r>
      <w:r>
        <w:rPr>
          <w:rFonts w:ascii="Times New Roman" w:hAnsi="Times New Roman"/>
          <w:color w:val="000000"/>
          <w:sz w:val="21"/>
        </w:rPr>
        <w:t xml:space="preserve">                «__» __________ 2026 г.</w:t>
      </w:r>
    </w:p>
    <w:p w14:paraId="1166687C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20C3213C" w14:textId="77777777" w:rsidR="00A92F76" w:rsidRPr="001405BE" w:rsidRDefault="00627D82" w:rsidP="001405BE">
      <w:pPr>
        <w:spacing w:after="0"/>
        <w:ind w:firstLine="851"/>
        <w:jc w:val="both"/>
        <w:rPr>
          <w:rFonts w:ascii="Times New Roman" w:hAnsi="Times New Roman"/>
          <w:color w:val="000000"/>
          <w:sz w:val="21"/>
        </w:rPr>
      </w:pPr>
      <w:r w:rsidRPr="001405BE">
        <w:rPr>
          <w:rFonts w:ascii="Times New Roman" w:hAnsi="Times New Roman"/>
          <w:color w:val="000000"/>
          <w:sz w:val="21"/>
        </w:rPr>
        <w:t>Финансовый управляющий имуществом умершего должника Новоселова Евгения Александровича — Искандиров Дмитрий Гумарович, именуемый в дальнейшем «Продавец», действующий на основании Решения Арбитражного суда Красноярского края от 24.02.2026 по делу № А33-33220/2025, с одной стороны, и _________________________________________________, именуем__ в дальнейшем «Покупатель», с другой стороны, совместно именуемые «Стороны», заключили настоящий договор о нижеследующем:</w:t>
      </w:r>
    </w:p>
    <w:p w14:paraId="78DEB982" w14:textId="77777777" w:rsidR="004D01BB" w:rsidRPr="001405BE" w:rsidRDefault="004D01BB" w:rsidP="001405BE">
      <w:pPr>
        <w:spacing w:after="0"/>
        <w:ind w:firstLine="851"/>
        <w:jc w:val="both"/>
        <w:rPr>
          <w:rFonts w:ascii="Times New Roman" w:hAnsi="Times New Roman"/>
          <w:color w:val="000000"/>
          <w:sz w:val="21"/>
        </w:rPr>
      </w:pPr>
    </w:p>
    <w:p w14:paraId="137FB1B5" w14:textId="77777777" w:rsidR="00A92F76" w:rsidRPr="005C1597" w:rsidRDefault="00A92F76" w:rsidP="00A92F76">
      <w:pPr>
        <w:spacing w:after="0" w:line="271" w:lineRule="auto"/>
        <w:ind w:right="1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1. ПРЕДМЕТ ДОГОВОРА</w:t>
      </w:r>
    </w:p>
    <w:p w14:paraId="24D11B70" w14:textId="77777777" w:rsidR="00A743EC" w:rsidRPr="00A743EC" w:rsidRDefault="00A92F76" w:rsidP="00A743EC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1.1. Продавец обязуется передать в собственность Покупателю, а Покупатель обязуется принять и оплатить следующее имущество должника (далее — «Имущество»): земельный участок, кадастровый номер 24:11:0290202:238, площадью 20 610 кв. м, расположенный по адресу: Красноярский край, Емельяновский район, с. Кубеково, район ТОП-3, участок № 4.</w:t>
      </w:r>
    </w:p>
    <w:p w14:paraId="05165163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1.2. Покупатель подтверждает, что до заключения настоящего Договора ознакомился с Имуществом, его характеристиками, документами, условиями торгов и состоянием Имущества. Имущество приобретается на условиях, определённых сообщением о торгах и протоколом о результатах торгов.</w:t>
      </w:r>
    </w:p>
    <w:p w14:paraId="443CF132" w14:textId="77777777" w:rsidR="00A92F76" w:rsidRPr="005C1597" w:rsidRDefault="00A92F76" w:rsidP="00A92F76">
      <w:pPr>
        <w:spacing w:after="0" w:line="271" w:lineRule="auto"/>
        <w:ind w:right="1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2. ОБЯЗАННОСТИ СТОРОН</w:t>
      </w:r>
    </w:p>
    <w:p w14:paraId="70FDE7C6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2.1. Продавец обязан:</w:t>
      </w:r>
    </w:p>
    <w:p w14:paraId="57B18440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2.1.1. Подготовить Имущество к передаче и оформить акт приёма-передачи.</w:t>
      </w:r>
    </w:p>
    <w:p w14:paraId="502B65B0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2.1.2. Передать Покупателю Имущество по акту приёма-передачи после полной оплаты цены Имущества.</w:t>
      </w:r>
    </w:p>
    <w:p w14:paraId="2BE8F3FF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2.2. Покупатель обязан:</w:t>
      </w:r>
    </w:p>
    <w:p w14:paraId="22E5360F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2.2.1. Оплатить цену Имущества в порядке и сроки, предусмотренные настоящим Договором.</w:t>
      </w:r>
    </w:p>
    <w:p w14:paraId="4E57AEAC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2.2.2. Принять Имущество по акту приёма-передачи и нести расходы, связанные с нотариальным удостоверением, государственной регистрацией перехода права, внесением изменений в реестры и иными действиями по оформлению перехода права.</w:t>
      </w:r>
    </w:p>
    <w:p w14:paraId="14D4D26E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4399868D" w14:textId="77777777" w:rsidR="00A92F76" w:rsidRPr="005C1597" w:rsidRDefault="00A92F76" w:rsidP="00A92F76">
      <w:pPr>
        <w:spacing w:after="0" w:line="271" w:lineRule="auto"/>
        <w:ind w:right="1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3. СТОИМОСТЬ ИМУЩЕСТВА И ПОРЯДОК ОПЛАТЫ</w:t>
      </w:r>
    </w:p>
    <w:p w14:paraId="73CB98B9" w14:textId="1E8001FE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 xml:space="preserve">3.1. Цена Имущества, определённая по результатам торгов, составляет </w:t>
      </w:r>
      <w:r w:rsidR="00FC57ED">
        <w:rPr>
          <w:rFonts w:ascii="Times New Roman" w:hAnsi="Times New Roman"/>
          <w:color w:val="000000"/>
          <w:sz w:val="21"/>
        </w:rPr>
        <w:t>_________</w:t>
      </w:r>
      <w:r>
        <w:rPr>
          <w:rFonts w:ascii="Times New Roman" w:hAnsi="Times New Roman"/>
          <w:color w:val="000000"/>
          <w:sz w:val="21"/>
        </w:rPr>
        <w:t xml:space="preserve"> (</w:t>
      </w:r>
      <w:r w:rsidR="00FC57ED">
        <w:rPr>
          <w:rFonts w:ascii="Times New Roman" w:hAnsi="Times New Roman"/>
          <w:color w:val="000000"/>
          <w:sz w:val="21"/>
        </w:rPr>
        <w:t>сумма прописью</w:t>
      </w:r>
      <w:r>
        <w:rPr>
          <w:rFonts w:ascii="Times New Roman" w:hAnsi="Times New Roman"/>
          <w:color w:val="000000"/>
          <w:sz w:val="21"/>
        </w:rPr>
        <w:t xml:space="preserve">) рублей </w:t>
      </w:r>
      <w:r w:rsidR="00FC57ED">
        <w:rPr>
          <w:rFonts w:ascii="Times New Roman" w:hAnsi="Times New Roman"/>
          <w:color w:val="000000"/>
          <w:sz w:val="21"/>
        </w:rPr>
        <w:t>_____</w:t>
      </w:r>
      <w:r>
        <w:rPr>
          <w:rFonts w:ascii="Times New Roman" w:hAnsi="Times New Roman"/>
          <w:color w:val="000000"/>
          <w:sz w:val="21"/>
        </w:rPr>
        <w:t xml:space="preserve"> копеек. НДС не облагается. Задаток, внесённый Покупателем для участия в торгах, засчитывается в счёт оплаты цены Имущества.</w:t>
      </w:r>
    </w:p>
    <w:p w14:paraId="64AEF8AD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3.2. Покупатель обязан полностью оплатить цену Имущества в течение 30 (тридцати) дней с даты заключения настоящего Договора путём перечисления денежных средств на счёт Продавца, указанный в разделе 7 настоящего Договора.</w:t>
      </w:r>
    </w:p>
    <w:p w14:paraId="2786EE46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7E6FBCB5" w14:textId="77777777" w:rsidR="00A92F76" w:rsidRPr="005C1597" w:rsidRDefault="00A92F76" w:rsidP="00A92F76">
      <w:pPr>
        <w:spacing w:after="0" w:line="271" w:lineRule="auto"/>
        <w:ind w:right="1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4. ПЕРЕДАЧА ИМУЩЕСТВА</w:t>
      </w:r>
    </w:p>
    <w:p w14:paraId="1FA75E52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4.1. Имущество находится по адресу: Красноярский край, Емельяновский район, с. Кубеково, район ТОП-3, участок № 4.</w:t>
      </w:r>
    </w:p>
    <w:p w14:paraId="72DA3F49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4.2. Передача Имущества оформляется актом приёма-передачи, подписываемым Сторонами.</w:t>
      </w:r>
    </w:p>
    <w:p w14:paraId="39BAC902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4.3. Передача Имущества производится в течение 5 (пяти) рабочих дней после его полной оплаты.</w:t>
      </w:r>
    </w:p>
    <w:p w14:paraId="4DBE245F" w14:textId="77777777" w:rsidR="00A92F76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4.4. Переход права собственности на Имущество подлежит государственной регистрации в Едином государственном реестре недвижимости и возникает с момента внесения соответствующей записи. Риск случайной гибели или повреждения Имущества переходит к Покупателю с даты подписания акта приёма-передачи.</w:t>
      </w:r>
    </w:p>
    <w:p w14:paraId="128637C4" w14:textId="77777777" w:rsidR="00BB58B5" w:rsidRPr="005C1597" w:rsidRDefault="00BB58B5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42161938" w14:textId="77777777" w:rsidR="00A92F76" w:rsidRPr="005C1597" w:rsidRDefault="00A92F76" w:rsidP="00A92F76">
      <w:pPr>
        <w:spacing w:after="0" w:line="271" w:lineRule="auto"/>
        <w:ind w:right="1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5. ОТВЕТСТВЕННОСТЬ СТОРОН</w:t>
      </w:r>
    </w:p>
    <w:p w14:paraId="64D249F7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lastRenderedPageBreak/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726C73A6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5.2. Непоступление денежных средств в счёт полной оплаты Имущества в размере и срок, установленные пунктом 3.2 настоящего Договора, признаётся отказом Покупателя от исполнения обязательства по оплате. В этом случае Продавец вправе отказаться от исполнения настоящего Договора, направив Покупателю письменное уведомление.</w:t>
      </w:r>
    </w:p>
    <w:p w14:paraId="459DAF39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5.3. При отказе Продавца от исполнения Договора Покупатель утрачивает право на получение Имущества; внесённый задаток возврату не подлежит в случаях, предусмотренных законодательством и договором о задатке.</w:t>
      </w:r>
    </w:p>
    <w:p w14:paraId="4D580ABA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45A0666C" w14:textId="77777777" w:rsidR="00A92F76" w:rsidRPr="005C1597" w:rsidRDefault="00A92F76" w:rsidP="00A92F76">
      <w:pPr>
        <w:spacing w:after="0" w:line="271" w:lineRule="auto"/>
        <w:ind w:right="1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6. ЗАКЛЮЧИТЕЛЬНЫЕ ПОЛОЖЕНИЯ</w:t>
      </w:r>
    </w:p>
    <w:p w14:paraId="358629CE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6.1. Настоящий Договор вступает в силу с момента его подписания и действует до полного исполнения Сторонами обязательств.</w:t>
      </w:r>
    </w:p>
    <w:p w14:paraId="76FEA53D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6.2. Споры, возникающие из настоящего Договора или в связи с ним, разрешаются путём переговоров, а при недостижении соглашения — в соответствии с законодательством Российской Федерации.</w:t>
      </w:r>
    </w:p>
    <w:p w14:paraId="22161A76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6.3. Во всём, что не урегулировано настоящим Договором, Стороны руководствуются законодательством Российской Федерации, условиями утверждённого порядка реализации имущества и сообщением о проведении торгов.</w:t>
      </w:r>
    </w:p>
    <w:p w14:paraId="4501D9BD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>
        <w:rPr>
          <w:rFonts w:ascii="Times New Roman" w:hAnsi="Times New Roman"/>
          <w:color w:val="000000"/>
          <w:sz w:val="21"/>
        </w:rPr>
        <w:t>6.4. Договор составлен в экземплярах, имеющих одинаковую юридическую силу, по одному для каждой из Сторон, а также для органа регистрации прав и нотариуса — при необходимости.</w:t>
      </w:r>
    </w:p>
    <w:p w14:paraId="730AFC54" w14:textId="77777777" w:rsidR="00A92F76" w:rsidRPr="005C1597" w:rsidRDefault="00A92F76" w:rsidP="00A92F76">
      <w:pPr>
        <w:spacing w:after="0"/>
        <w:ind w:firstLine="851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</w:p>
    <w:p w14:paraId="078184FC" w14:textId="77777777" w:rsidR="00A92F76" w:rsidRPr="0003477A" w:rsidRDefault="00A92F76" w:rsidP="005C1597">
      <w:pPr>
        <w:pStyle w:val="a5"/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>
        <w:rPr>
          <w:rFonts w:ascii="Times New Roman" w:hAnsi="Times New Roman"/>
          <w:b/>
          <w:color w:val="000000"/>
          <w:sz w:val="21"/>
        </w:rPr>
        <w:t>7. РЕКВИЗИТЫ И ПОДПИСИ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A92F76" w:rsidRPr="001405BE" w14:paraId="73D4AF9C" w14:textId="77777777" w:rsidTr="00CE5C7E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D765A2" w14:textId="77777777" w:rsidR="00B655F6" w:rsidRPr="001405BE" w:rsidRDefault="00000000">
            <w:pPr>
              <w:spacing w:after="0"/>
              <w:rPr>
                <w:sz w:val="21"/>
                <w:szCs w:val="21"/>
              </w:rPr>
            </w:pPr>
            <w:r w:rsidRPr="001405BE">
              <w:rPr>
                <w:rFonts w:ascii="Times New Roman" w:hAnsi="Times New Roman"/>
                <w:color w:val="000000"/>
                <w:sz w:val="21"/>
                <w:szCs w:val="21"/>
              </w:rPr>
              <w:t>Продавец:</w:t>
            </w:r>
          </w:p>
          <w:p w14:paraId="7862A029" w14:textId="77777777" w:rsidR="00B655F6" w:rsidRPr="001405BE" w:rsidRDefault="00000000">
            <w:pPr>
              <w:spacing w:after="0"/>
              <w:rPr>
                <w:sz w:val="21"/>
                <w:szCs w:val="21"/>
              </w:rPr>
            </w:pPr>
            <w:r w:rsidRPr="001405BE">
              <w:rPr>
                <w:rFonts w:ascii="Times New Roman" w:hAnsi="Times New Roman"/>
                <w:color w:val="000000"/>
                <w:sz w:val="21"/>
                <w:szCs w:val="21"/>
              </w:rPr>
              <w:t>Финансовый управляющий имуществом умершего должника Новоселова Евгения Александровича — Искандиров Дмитрий Гумарович</w:t>
            </w:r>
          </w:p>
          <w:p w14:paraId="7AA73A74" w14:textId="77777777" w:rsidR="00B655F6" w:rsidRPr="001405BE" w:rsidRDefault="00000000">
            <w:pPr>
              <w:spacing w:after="0"/>
              <w:rPr>
                <w:sz w:val="21"/>
                <w:szCs w:val="21"/>
              </w:rPr>
            </w:pPr>
            <w:r w:rsidRPr="001405BE">
              <w:rPr>
                <w:rFonts w:ascii="Times New Roman" w:hAnsi="Times New Roman"/>
                <w:color w:val="000000"/>
                <w:sz w:val="21"/>
                <w:szCs w:val="21"/>
              </w:rPr>
              <w:t>ИНН 241104325969</w:t>
            </w:r>
          </w:p>
          <w:p w14:paraId="7C7A7431" w14:textId="77777777" w:rsidR="00B655F6" w:rsidRPr="001405BE" w:rsidRDefault="00000000">
            <w:pPr>
              <w:spacing w:after="0"/>
              <w:rPr>
                <w:sz w:val="21"/>
                <w:szCs w:val="21"/>
              </w:rPr>
            </w:pPr>
            <w:r w:rsidRPr="001405BE">
              <w:rPr>
                <w:rFonts w:ascii="Times New Roman" w:hAnsi="Times New Roman"/>
                <w:color w:val="000000"/>
                <w:sz w:val="21"/>
                <w:szCs w:val="21"/>
              </w:rPr>
              <w:t>Адрес для корреспонденции: 660000, г. Красноярск, а/я 25230</w:t>
            </w:r>
          </w:p>
          <w:p w14:paraId="00C865FA" w14:textId="77777777" w:rsidR="00B655F6" w:rsidRPr="001405BE" w:rsidRDefault="00B655F6">
            <w:pPr>
              <w:spacing w:after="0"/>
              <w:rPr>
                <w:sz w:val="21"/>
                <w:szCs w:val="21"/>
              </w:rPr>
            </w:pPr>
          </w:p>
          <w:p w14:paraId="22FCEA22" w14:textId="77777777" w:rsidR="00B655F6" w:rsidRPr="001405BE" w:rsidRDefault="00000000">
            <w:pPr>
              <w:spacing w:after="0"/>
              <w:rPr>
                <w:sz w:val="21"/>
                <w:szCs w:val="21"/>
              </w:rPr>
            </w:pPr>
            <w:r w:rsidRPr="001405BE">
              <w:rPr>
                <w:rFonts w:ascii="Times New Roman" w:hAnsi="Times New Roman"/>
                <w:color w:val="000000"/>
                <w:sz w:val="21"/>
                <w:szCs w:val="21"/>
              </w:rPr>
              <w:t>Получатель: Искандиров Дмитрий Гумарович, финансовый управляющий имуществом умершего должника Новоселова Евгения Александровича</w:t>
            </w:r>
          </w:p>
          <w:p w14:paraId="5BAEEAAD" w14:textId="77777777" w:rsidR="00B655F6" w:rsidRPr="001405BE" w:rsidRDefault="00000000">
            <w:pPr>
              <w:spacing w:after="0"/>
              <w:rPr>
                <w:sz w:val="21"/>
                <w:szCs w:val="21"/>
              </w:rPr>
            </w:pPr>
            <w:r w:rsidRPr="001405BE">
              <w:rPr>
                <w:rFonts w:ascii="Times New Roman" w:hAnsi="Times New Roman"/>
                <w:color w:val="000000"/>
                <w:sz w:val="21"/>
                <w:szCs w:val="21"/>
              </w:rPr>
              <w:t>Счёт для оплаты Имущества: 40817810950225265164</w:t>
            </w:r>
          </w:p>
          <w:p w14:paraId="606DC966" w14:textId="77777777" w:rsidR="00B655F6" w:rsidRPr="001405BE" w:rsidRDefault="00000000">
            <w:pPr>
              <w:spacing w:after="0"/>
              <w:rPr>
                <w:sz w:val="21"/>
                <w:szCs w:val="21"/>
              </w:rPr>
            </w:pPr>
            <w:r w:rsidRPr="001405BE">
              <w:rPr>
                <w:rFonts w:ascii="Times New Roman" w:hAnsi="Times New Roman"/>
                <w:color w:val="000000"/>
                <w:sz w:val="21"/>
                <w:szCs w:val="21"/>
              </w:rPr>
              <w:t>ФИЛИАЛ «ЦЕНТРАЛЬНЫЙ» ПАО «СОВКОМБАНК»</w:t>
            </w:r>
          </w:p>
          <w:p w14:paraId="6ED4286A" w14:textId="77777777" w:rsidR="00B655F6" w:rsidRPr="001405BE" w:rsidRDefault="00000000">
            <w:pPr>
              <w:spacing w:after="0"/>
              <w:rPr>
                <w:sz w:val="21"/>
                <w:szCs w:val="21"/>
              </w:rPr>
            </w:pPr>
            <w:r w:rsidRPr="001405BE">
              <w:rPr>
                <w:rFonts w:ascii="Times New Roman" w:hAnsi="Times New Roman"/>
                <w:color w:val="000000"/>
                <w:sz w:val="21"/>
                <w:szCs w:val="21"/>
              </w:rPr>
              <w:t>633011, Российская Федерация, Новосибирская обл., г. Бердск, ул. Попова, д. 11; тел.: 8-800-100-00-06</w:t>
            </w:r>
          </w:p>
          <w:p w14:paraId="5C1F6CF5" w14:textId="77777777" w:rsidR="00B655F6" w:rsidRPr="001405BE" w:rsidRDefault="00000000">
            <w:pPr>
              <w:spacing w:after="0"/>
              <w:rPr>
                <w:sz w:val="21"/>
                <w:szCs w:val="21"/>
              </w:rPr>
            </w:pPr>
            <w:r w:rsidRPr="001405BE">
              <w:rPr>
                <w:rFonts w:ascii="Times New Roman" w:hAnsi="Times New Roman"/>
                <w:color w:val="000000"/>
                <w:sz w:val="21"/>
                <w:szCs w:val="21"/>
              </w:rPr>
              <w:t>БИК 045004763; ИНН 4401116480; КПП 544543001; ОГРН 1144400000425</w:t>
            </w:r>
          </w:p>
          <w:p w14:paraId="3CA3D5FC" w14:textId="77777777" w:rsidR="00B655F6" w:rsidRPr="001405BE" w:rsidRDefault="00000000">
            <w:pPr>
              <w:spacing w:after="0"/>
              <w:rPr>
                <w:sz w:val="21"/>
                <w:szCs w:val="21"/>
              </w:rPr>
            </w:pPr>
            <w:r w:rsidRPr="001405BE">
              <w:rPr>
                <w:rFonts w:ascii="Times New Roman" w:hAnsi="Times New Roman"/>
                <w:color w:val="000000"/>
                <w:sz w:val="21"/>
                <w:szCs w:val="21"/>
              </w:rPr>
              <w:t>к/с 30101810150040000763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54FC5C" w14:textId="77777777" w:rsidR="00B655F6" w:rsidRPr="001405BE" w:rsidRDefault="00000000">
            <w:pPr>
              <w:spacing w:after="0"/>
              <w:rPr>
                <w:sz w:val="21"/>
                <w:szCs w:val="21"/>
              </w:rPr>
            </w:pPr>
            <w:r w:rsidRPr="001405BE">
              <w:rPr>
                <w:rFonts w:ascii="Times New Roman" w:hAnsi="Times New Roman"/>
                <w:color w:val="000000"/>
                <w:sz w:val="21"/>
                <w:szCs w:val="21"/>
              </w:rPr>
              <w:t>Покупатель:</w:t>
            </w:r>
          </w:p>
          <w:p w14:paraId="7B625120" w14:textId="77777777" w:rsidR="00B655F6" w:rsidRPr="001405BE" w:rsidRDefault="00B655F6">
            <w:pPr>
              <w:spacing w:after="0"/>
              <w:rPr>
                <w:sz w:val="21"/>
                <w:szCs w:val="21"/>
              </w:rPr>
            </w:pPr>
          </w:p>
          <w:p w14:paraId="05CF34A3" w14:textId="77777777" w:rsidR="00B655F6" w:rsidRPr="001405BE" w:rsidRDefault="00000000">
            <w:pPr>
              <w:spacing w:after="0"/>
              <w:rPr>
                <w:sz w:val="21"/>
                <w:szCs w:val="21"/>
              </w:rPr>
            </w:pPr>
            <w:r w:rsidRPr="001405BE">
              <w:rPr>
                <w:rFonts w:ascii="Times New Roman" w:hAnsi="Times New Roman"/>
                <w:color w:val="000000"/>
                <w:sz w:val="21"/>
                <w:szCs w:val="21"/>
              </w:rPr>
              <w:t>Ф.И.О./наименование: __________________________</w:t>
            </w:r>
          </w:p>
          <w:p w14:paraId="7922F600" w14:textId="77777777" w:rsidR="00B655F6" w:rsidRPr="001405BE" w:rsidRDefault="00000000">
            <w:pPr>
              <w:spacing w:after="0"/>
              <w:rPr>
                <w:sz w:val="21"/>
                <w:szCs w:val="21"/>
              </w:rPr>
            </w:pPr>
            <w:r w:rsidRPr="001405BE">
              <w:rPr>
                <w:rFonts w:ascii="Times New Roman" w:hAnsi="Times New Roman"/>
                <w:color w:val="000000"/>
                <w:sz w:val="21"/>
                <w:szCs w:val="21"/>
              </w:rPr>
              <w:t>Адрес: __________________________________________</w:t>
            </w:r>
          </w:p>
          <w:p w14:paraId="4D446552" w14:textId="77777777" w:rsidR="00B655F6" w:rsidRPr="001405BE" w:rsidRDefault="00000000">
            <w:pPr>
              <w:spacing w:after="0"/>
              <w:rPr>
                <w:sz w:val="21"/>
                <w:szCs w:val="21"/>
              </w:rPr>
            </w:pPr>
            <w:r w:rsidRPr="001405BE">
              <w:rPr>
                <w:rFonts w:ascii="Times New Roman" w:hAnsi="Times New Roman"/>
                <w:color w:val="000000"/>
                <w:sz w:val="21"/>
                <w:szCs w:val="21"/>
              </w:rPr>
              <w:t>ИНН/ОГРН: ______________________________________</w:t>
            </w:r>
          </w:p>
          <w:p w14:paraId="53EFD66D" w14:textId="77777777" w:rsidR="00B655F6" w:rsidRPr="001405BE" w:rsidRDefault="00000000">
            <w:pPr>
              <w:spacing w:after="0"/>
              <w:rPr>
                <w:sz w:val="21"/>
                <w:szCs w:val="21"/>
              </w:rPr>
            </w:pPr>
            <w:r w:rsidRPr="001405BE">
              <w:rPr>
                <w:rFonts w:ascii="Times New Roman" w:hAnsi="Times New Roman"/>
                <w:color w:val="000000"/>
                <w:sz w:val="21"/>
                <w:szCs w:val="21"/>
              </w:rPr>
              <w:t>Телефон, e-mail: _________________________________</w:t>
            </w:r>
          </w:p>
          <w:p w14:paraId="3301F30F" w14:textId="77777777" w:rsidR="00B655F6" w:rsidRPr="001405BE" w:rsidRDefault="00B655F6">
            <w:pPr>
              <w:spacing w:after="0"/>
              <w:rPr>
                <w:sz w:val="21"/>
                <w:szCs w:val="21"/>
              </w:rPr>
            </w:pPr>
          </w:p>
          <w:p w14:paraId="6CD649A8" w14:textId="77777777" w:rsidR="00B655F6" w:rsidRPr="001405BE" w:rsidRDefault="00000000">
            <w:pPr>
              <w:spacing w:after="0"/>
              <w:rPr>
                <w:sz w:val="21"/>
                <w:szCs w:val="21"/>
              </w:rPr>
            </w:pPr>
            <w:r w:rsidRPr="001405BE">
              <w:rPr>
                <w:rFonts w:ascii="Times New Roman" w:hAnsi="Times New Roman"/>
                <w:color w:val="000000"/>
                <w:sz w:val="21"/>
                <w:szCs w:val="21"/>
              </w:rPr>
              <w:t>Подпись: _______________/______________________</w:t>
            </w:r>
          </w:p>
        </w:tc>
      </w:tr>
      <w:tr w:rsidR="00A92F76" w:rsidRPr="001405BE" w14:paraId="089B7F8D" w14:textId="77777777" w:rsidTr="00CE5C7E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61DDFF" w14:textId="77777777" w:rsidR="00B655F6" w:rsidRPr="001405BE" w:rsidRDefault="00B655F6">
            <w:pPr>
              <w:rPr>
                <w:sz w:val="21"/>
                <w:szCs w:val="21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8E4FE2" w14:textId="77777777" w:rsidR="00B655F6" w:rsidRPr="001405BE" w:rsidRDefault="00B655F6">
            <w:pPr>
              <w:rPr>
                <w:sz w:val="21"/>
                <w:szCs w:val="21"/>
              </w:rPr>
            </w:pPr>
          </w:p>
        </w:tc>
      </w:tr>
      <w:tr w:rsidR="00A92F76" w:rsidRPr="001405BE" w14:paraId="1E6ED164" w14:textId="77777777" w:rsidTr="00CE5C7E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78EDA8" w14:textId="77777777" w:rsidR="00B655F6" w:rsidRPr="001405BE" w:rsidRDefault="00000000">
            <w:pPr>
              <w:spacing w:after="0"/>
              <w:rPr>
                <w:sz w:val="21"/>
                <w:szCs w:val="21"/>
              </w:rPr>
            </w:pPr>
            <w:r w:rsidRPr="001405BE">
              <w:rPr>
                <w:rFonts w:ascii="Times New Roman" w:hAnsi="Times New Roman"/>
                <w:color w:val="000000"/>
                <w:sz w:val="21"/>
                <w:szCs w:val="21"/>
              </w:rPr>
              <w:t>Финансовый управляющий</w:t>
            </w:r>
          </w:p>
          <w:p w14:paraId="4A423107" w14:textId="77777777" w:rsidR="00B655F6" w:rsidRPr="001405BE" w:rsidRDefault="00000000">
            <w:pPr>
              <w:spacing w:after="0"/>
              <w:rPr>
                <w:sz w:val="21"/>
                <w:szCs w:val="21"/>
              </w:rPr>
            </w:pPr>
            <w:r w:rsidRPr="001405BE">
              <w:rPr>
                <w:rFonts w:ascii="Times New Roman" w:hAnsi="Times New Roman"/>
                <w:color w:val="000000"/>
                <w:sz w:val="21"/>
                <w:szCs w:val="21"/>
              </w:rPr>
              <w:t>______________/ Д.Г. Искандиров /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5FC211" w14:textId="77777777" w:rsidR="00B655F6" w:rsidRPr="001405BE" w:rsidRDefault="00000000">
            <w:pPr>
              <w:spacing w:after="0"/>
              <w:rPr>
                <w:sz w:val="21"/>
                <w:szCs w:val="21"/>
              </w:rPr>
            </w:pPr>
            <w:r w:rsidRPr="001405BE">
              <w:rPr>
                <w:rFonts w:ascii="Times New Roman" w:hAnsi="Times New Roman"/>
                <w:color w:val="000000"/>
                <w:sz w:val="21"/>
                <w:szCs w:val="21"/>
              </w:rPr>
              <w:t>Покупатель</w:t>
            </w:r>
          </w:p>
          <w:p w14:paraId="3CA4EEED" w14:textId="77777777" w:rsidR="00B655F6" w:rsidRPr="001405BE" w:rsidRDefault="00000000">
            <w:pPr>
              <w:spacing w:after="0"/>
              <w:rPr>
                <w:sz w:val="21"/>
                <w:szCs w:val="21"/>
              </w:rPr>
            </w:pPr>
            <w:r w:rsidRPr="001405BE">
              <w:rPr>
                <w:rFonts w:ascii="Times New Roman" w:hAnsi="Times New Roman"/>
                <w:color w:val="000000"/>
                <w:sz w:val="21"/>
                <w:szCs w:val="21"/>
              </w:rPr>
              <w:t>______________/________________ /</w:t>
            </w:r>
          </w:p>
        </w:tc>
      </w:tr>
    </w:tbl>
    <w:p w14:paraId="38071408" w14:textId="77777777" w:rsidR="004F0F47" w:rsidRPr="005C1597" w:rsidRDefault="004F0F47" w:rsidP="001405BE">
      <w:pPr>
        <w:rPr>
          <w:rFonts w:ascii="Times New Roman" w:hAnsi="Times New Roman" w:cs="Times New Roman"/>
          <w:sz w:val="21"/>
          <w:szCs w:val="21"/>
        </w:rPr>
      </w:pPr>
    </w:p>
    <w:sectPr w:rsidR="004F0F47" w:rsidRPr="005C1597" w:rsidSect="00D53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13799"/>
    <w:multiLevelType w:val="hybridMultilevel"/>
    <w:tmpl w:val="0AE8D0F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C403401"/>
    <w:multiLevelType w:val="hybridMultilevel"/>
    <w:tmpl w:val="A13638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53449785">
    <w:abstractNumId w:val="0"/>
  </w:num>
  <w:num w:numId="2" w16cid:durableId="989334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F76"/>
    <w:rsid w:val="00034579"/>
    <w:rsid w:val="0003477A"/>
    <w:rsid w:val="001405BE"/>
    <w:rsid w:val="001A7A92"/>
    <w:rsid w:val="003D734E"/>
    <w:rsid w:val="003F2492"/>
    <w:rsid w:val="00417ECE"/>
    <w:rsid w:val="004D01BB"/>
    <w:rsid w:val="004F0F47"/>
    <w:rsid w:val="005C1597"/>
    <w:rsid w:val="00627D82"/>
    <w:rsid w:val="007A4481"/>
    <w:rsid w:val="00964791"/>
    <w:rsid w:val="00A40DC0"/>
    <w:rsid w:val="00A67FEE"/>
    <w:rsid w:val="00A743EC"/>
    <w:rsid w:val="00A92F76"/>
    <w:rsid w:val="00AB15B2"/>
    <w:rsid w:val="00AE24CA"/>
    <w:rsid w:val="00B62F2E"/>
    <w:rsid w:val="00B655F6"/>
    <w:rsid w:val="00BB4689"/>
    <w:rsid w:val="00BB58B5"/>
    <w:rsid w:val="00C25792"/>
    <w:rsid w:val="00CF7DE5"/>
    <w:rsid w:val="00D5324E"/>
    <w:rsid w:val="00DF1D4D"/>
    <w:rsid w:val="00F314A0"/>
    <w:rsid w:val="00F55793"/>
    <w:rsid w:val="00FB7BF9"/>
    <w:rsid w:val="00FC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58760"/>
  <w15:docId w15:val="{CE1BD2EC-48A2-4457-BFE0-9DC767BF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"/>
    <w:basedOn w:val="a"/>
    <w:link w:val="a4"/>
    <w:uiPriority w:val="99"/>
    <w:rsid w:val="00A92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C1597"/>
    <w:pPr>
      <w:ind w:left="720"/>
      <w:contextualSpacing/>
    </w:pPr>
  </w:style>
  <w:style w:type="character" w:customStyle="1" w:styleId="a4">
    <w:name w:val="Обычный (Интернет) Знак"/>
    <w:aliases w:val="Обычный (Web) Знак,Обычный (веб) Знак1 Знак,Обычный (веб) Знак Знак Знак"/>
    <w:link w:val="a3"/>
    <w:uiPriority w:val="99"/>
    <w:rsid w:val="00A743E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5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</dc:creator>
  <cp:keywords/>
  <dc:description/>
  <cp:lastModifiedBy>Agat</cp:lastModifiedBy>
  <cp:revision>22</cp:revision>
  <dcterms:created xsi:type="dcterms:W3CDTF">2021-08-20T07:34:00Z</dcterms:created>
  <dcterms:modified xsi:type="dcterms:W3CDTF">2026-08-20T09:16:00Z</dcterms:modified>
</cp:coreProperties>
</file>