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9AA" w:rsidRPr="001649AA" w:rsidRDefault="001649AA" w:rsidP="001649AA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Договор купли-продажи</w:t>
      </w:r>
    </w:p>
    <w:p w:rsidR="001649AA" w:rsidRDefault="001649AA" w:rsidP="001649AA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г. Улан-Удэ</w:t>
      </w:r>
      <w:r>
        <w:rPr>
          <w:rFonts w:eastAsia="Times New Roman"/>
          <w:color w:val="000000"/>
          <w:szCs w:val="24"/>
          <w:lang w:eastAsia="ru-RU"/>
        </w:rPr>
        <w:t xml:space="preserve">                                                                                    </w:t>
      </w:r>
      <w:proofErr w:type="gramStart"/>
      <w:r>
        <w:rPr>
          <w:rFonts w:eastAsia="Times New Roman"/>
          <w:color w:val="000000"/>
          <w:szCs w:val="24"/>
          <w:lang w:eastAsia="ru-RU"/>
        </w:rPr>
        <w:t xml:space="preserve">   </w:t>
      </w:r>
      <w:r w:rsidRPr="001649AA">
        <w:rPr>
          <w:rFonts w:eastAsia="Times New Roman"/>
          <w:color w:val="000000"/>
          <w:szCs w:val="24"/>
          <w:lang w:eastAsia="ru-RU"/>
        </w:rPr>
        <w:t>«</w:t>
      </w:r>
      <w:proofErr w:type="gramEnd"/>
      <w:r w:rsidRPr="001649AA">
        <w:rPr>
          <w:rFonts w:eastAsia="Times New Roman"/>
          <w:color w:val="000000"/>
          <w:szCs w:val="24"/>
          <w:lang w:eastAsia="ru-RU"/>
        </w:rPr>
        <w:t>___»___________ 2026 г.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 xml:space="preserve">Гражданин Российской Федерации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Гармаев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Амгалан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Содномович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>, в лице финансового управляющего Бадмаевой Екатерины Вениаминовны, действующей на основании решения Арбитражного суда Республики Бурятия от 26.02.2026 г. по делу № А10-7966/2025, именуемый в дальнейшем "Продавец", с одной стороны, и ________________________, именуем__ в дальнейшем "Покупатель", с другой стороны, совместно именуемые "Стороны", заключили настоящий Договор о нижеследующем: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1. Предмет Договора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1.1. Продавец продает, а Покупатель приобретает в собственность недвижимое имущество (Лот №1):</w:t>
      </w:r>
    </w:p>
    <w:p w:rsidR="001649AA" w:rsidRPr="001649AA" w:rsidRDefault="001649AA" w:rsidP="001649AA">
      <w:pPr>
        <w:numPr>
          <w:ilvl w:val="0"/>
          <w:numId w:val="1"/>
        </w:numPr>
        <w:spacing w:after="0" w:line="240" w:lineRule="auto"/>
        <w:ind w:left="600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 xml:space="preserve">1/5 доли в праве общей долевой собственности на земельный участок (кадастровый номер 03:04:150103:53, площадь 2954 +/- 38 кв. м, адрес: Российская Федерация, Республика Бурятия,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м.р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-н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Джидинский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,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с.п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.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Ичетуйское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, у.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Дэдэ-Ичетуй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, ул.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Жаргалова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 С.Б., з/у 97);</w:t>
      </w:r>
    </w:p>
    <w:p w:rsidR="001649AA" w:rsidRPr="001649AA" w:rsidRDefault="001649AA" w:rsidP="001649AA">
      <w:pPr>
        <w:numPr>
          <w:ilvl w:val="0"/>
          <w:numId w:val="1"/>
        </w:numPr>
        <w:spacing w:after="0" w:line="240" w:lineRule="auto"/>
        <w:ind w:left="600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 xml:space="preserve">1/5 доли в праве общей долевой собственности на жилой дом (кадастровый номер 03:04:150103:78, площадь 103 кв. м, адрес: Российская Федерация, Республика Бурятия,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м.р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-н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Джидинский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,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с.п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.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Ичетуйское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, у.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Дэдэ-Ичетуй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, ул.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Жаргалова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 С.Б., д. 97).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Ограничения, обременения: запрет на регистрационные действия (далее - Имущество).</w:t>
      </w: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1.2. Имущество продается в том виде и состоянии, как оно есть на день передачи Покупателю.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2. Обязательства Сторон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2.1. Продавец обязуется: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2.1.1. Передать Покупателю Имущество, являющееся предметом настоящего Договора, в срок 10 (Десять) календарных дней с момента получения полной оплаты за Имущество.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2.1.2. Принять произведенную Покупателем оплату.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2.2. Покупатель обязуется: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2.2.1. Оплатить за Имущество в размере, сроки и порядке, которые установлены в настоящем Договоре.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2.2.2. Принять Имущество в порядке, сроки и на условиях, которые предусмотрены настоящим Договором.</w:t>
      </w: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 xml:space="preserve">2.2.3. Подать документы на государственную регистрацию перехода права собственности на Имущество в Управление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Росреестра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 в срок 5 (пять) рабочих дней с момента подписания акта приема-передачи.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3. Стоимость Имущества. Порядок оплаты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3.1. Цена Имущества определена на основании Протокола о результатах торгов по продаже имущества должника от «___» ________ 202_ года и составляет _______ (__________________) рублей.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3.2. Задаток в сумме _______ (__________________) рублей, внесенный Покупателем, засчитывается в счет оплаты Имущества. За вычетом суммы задатка Покупатель обязан уплатить Продавцу _______ (__________________) рублей.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3.3. Оплата должна быть произведена Покупателем в течение 30-ти (Тридцати) календарных дней с момента подписания настоящего договора путем перечисления денежных средств по следующим реквизитам: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 xml:space="preserve">получатель: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Гармаев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Амгалан</w:t>
      </w:r>
      <w:proofErr w:type="spellEnd"/>
      <w:r w:rsidRPr="001649AA">
        <w:rPr>
          <w:rFonts w:eastAsia="Times New Roman"/>
          <w:color w:val="000000"/>
          <w:szCs w:val="24"/>
          <w:lang w:eastAsia="ru-RU"/>
        </w:rPr>
        <w:t xml:space="preserve"> </w:t>
      </w:r>
      <w:proofErr w:type="spellStart"/>
      <w:r w:rsidRPr="001649AA">
        <w:rPr>
          <w:rFonts w:eastAsia="Times New Roman"/>
          <w:color w:val="000000"/>
          <w:szCs w:val="24"/>
          <w:lang w:eastAsia="ru-RU"/>
        </w:rPr>
        <w:t>Содномович</w:t>
      </w:r>
      <w:proofErr w:type="spellEnd"/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lastRenderedPageBreak/>
        <w:t>Счет: 40817810650230576355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в ФИЛИАЛ "ЦЕНТРАЛЬНЫЙ" ПАО "СОВКОМБАНК" (БЕРДСК)</w:t>
      </w: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к/с 30101810150040000763, БИК 045004763, ИНН БАНКА 4401116480.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4. Переход права собственности на Имущество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4.1. Передача Имущества Продавцом и принятие ее Покупателем осуществляются по Акту приема-передачи в срок 10 (Десять) календарных дней с момента получения полной оплаты за Имущество.</w:t>
      </w: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4.2. Имущество передается Покупателю в фактическом виде, как есть на момент передачи.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5. Ответственность Сторон. Обстоятельства форс-мажора</w:t>
      </w: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6. Разрешение споров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6.1.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6.2. Споры, не урегулированные путем переговоров, разрешаются в судебном порядке, установленном действующим законодательством Российской Федерации по месту нахождения продавца.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7. Срок действия Договора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7.1. Настоящий Договор вступает в силу с момента его подписания уполномоченными представителями обеих Сторон.</w:t>
      </w: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7.2. В случае неисполнения Покупателем обязанности по оплате цены Имущества в течение срока, указанного в пункте 3.3 настоящего договора, Продавец вправе заявить односторонний отказ от договора (исполнения договора), путем направления на электронный адрес Покупателя, указанный в настоящем договоре, и/или заказным письмом по почтовому адресу Покупателя, указанному в настоящем договоре, уведомления Продавца о расторжении договора (об отказе от договора). Договор прекращается с момента направления Продавцом данного уведомления. В указанном случае одностороннего отказа Продавца от договора (исполнения договора) договор считается расторгнутым, при этом задаток Покупателю не возвращается.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8. Заключительные положения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8.1.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8.2. Стороны обязуются письменно извещать друг друга об изменении реквизитов и адресов.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8.3. Настоящий Договор составлен в трех экземплярах, имеющих одинаковую юридическую силу: два - для Продавца, один - для Покупателя.</w:t>
      </w:r>
    </w:p>
    <w:p w:rsidR="001649AA" w:rsidRPr="001649AA" w:rsidRDefault="001649AA" w:rsidP="001649AA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8.4.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649AA" w:rsidRPr="001649AA" w:rsidRDefault="001649AA" w:rsidP="001649AA">
      <w:pPr>
        <w:spacing w:after="240" w:line="240" w:lineRule="auto"/>
        <w:jc w:val="both"/>
        <w:rPr>
          <w:rFonts w:eastAsia="Times New Roman"/>
          <w:szCs w:val="24"/>
          <w:lang w:eastAsia="ru-RU"/>
        </w:rPr>
      </w:pPr>
      <w:r w:rsidRPr="001649AA">
        <w:rPr>
          <w:rFonts w:eastAsia="Times New Roman"/>
          <w:color w:val="000000"/>
          <w:szCs w:val="24"/>
          <w:lang w:eastAsia="ru-RU"/>
        </w:rPr>
        <w:t>8.5.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1649AA" w:rsidRPr="001649AA" w:rsidRDefault="001649AA" w:rsidP="001649AA">
      <w:pPr>
        <w:spacing w:after="240" w:line="240" w:lineRule="auto"/>
        <w:jc w:val="both"/>
        <w:outlineLvl w:val="2"/>
        <w:rPr>
          <w:rFonts w:eastAsia="Times New Roman"/>
          <w:b/>
          <w:bCs/>
          <w:szCs w:val="24"/>
          <w:lang w:eastAsia="ru-RU"/>
        </w:rPr>
      </w:pPr>
      <w:r w:rsidRPr="001649AA">
        <w:rPr>
          <w:rFonts w:eastAsia="Times New Roman"/>
          <w:b/>
          <w:bCs/>
          <w:color w:val="000000"/>
          <w:szCs w:val="24"/>
          <w:lang w:eastAsia="ru-RU"/>
        </w:rPr>
        <w:t>10. Адреса и 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4"/>
        <w:gridCol w:w="4511"/>
      </w:tblGrid>
      <w:tr w:rsidR="001649AA" w:rsidRPr="001649AA" w:rsidTr="001649AA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Продавец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Покупатель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1649AA" w:rsidRPr="001649AA" w:rsidTr="001649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1649A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Гармаев</w:t>
            </w:r>
            <w:proofErr w:type="spellEnd"/>
            <w:r w:rsidRPr="001649A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1649A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Амгалан</w:t>
            </w:r>
            <w:proofErr w:type="spellEnd"/>
            <w:r w:rsidRPr="001649A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1649AA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Содномович</w:t>
            </w:r>
            <w:proofErr w:type="spellEnd"/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06.04.1999 года рождения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 xml:space="preserve">место рождения: с. Верхний </w:t>
            </w:r>
            <w:proofErr w:type="spellStart"/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Ичетуй</w:t>
            </w:r>
            <w:proofErr w:type="spellEnd"/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Джидинский</w:t>
            </w:r>
            <w:proofErr w:type="spellEnd"/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 xml:space="preserve"> район Республика Бурятия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ИНН 030402002279, СНИЛС 171-653-715 72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в лице Финансового управляющего Бадмаевой Екатерины Вениаминовны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Адрес: 670018, г. Улан-Удэ, а/я 1213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ИНН 030953477800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СНИЛС 067-696-683 37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Финансовый управляющий _____________ Бадмаева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__________________________________</w:t>
            </w: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:rsidR="001649AA" w:rsidRPr="001649AA" w:rsidRDefault="001649AA" w:rsidP="001649AA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bookmarkStart w:id="0" w:name="_GoBack"/>
            <w:bookmarkEnd w:id="0"/>
            <w:r w:rsidRPr="001649AA">
              <w:rPr>
                <w:rFonts w:eastAsia="Times New Roman"/>
                <w:color w:val="000000"/>
                <w:szCs w:val="24"/>
                <w:lang w:eastAsia="ru-RU"/>
              </w:rPr>
              <w:t>Подпись: ___________ /________________/</w:t>
            </w:r>
          </w:p>
        </w:tc>
      </w:tr>
    </w:tbl>
    <w:p w:rsidR="001F4C0D" w:rsidRPr="001649AA" w:rsidRDefault="001F4C0D" w:rsidP="001649AA">
      <w:pPr>
        <w:jc w:val="both"/>
        <w:rPr>
          <w:szCs w:val="24"/>
        </w:rPr>
      </w:pPr>
    </w:p>
    <w:sectPr w:rsidR="001F4C0D" w:rsidRPr="0016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610A3"/>
    <w:multiLevelType w:val="multilevel"/>
    <w:tmpl w:val="F0D6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AA"/>
    <w:rsid w:val="001649AA"/>
    <w:rsid w:val="001F4C0D"/>
    <w:rsid w:val="00626F4C"/>
    <w:rsid w:val="00E2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C898E-38D4-47CB-BAE3-5D633BA0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2026-08-25T16:53:00Z</dcterms:created>
  <dcterms:modified xsi:type="dcterms:W3CDTF">2026-08-25T16:53:00Z</dcterms:modified>
</cp:coreProperties>
</file>