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A63644" w:rsidP="00DA7435">
      <w:pPr>
        <w:pStyle w:val="a4"/>
      </w:pPr>
      <w:r w:rsidRPr="00A63644">
        <w:rPr>
          <w:sz w:val="24"/>
          <w:szCs w:val="24"/>
        </w:rPr>
        <w:t xml:space="preserve">Финансовый управляющий Петровой </w:t>
      </w:r>
      <w:proofErr w:type="spellStart"/>
      <w:r w:rsidRPr="00A63644">
        <w:rPr>
          <w:sz w:val="24"/>
          <w:szCs w:val="24"/>
        </w:rPr>
        <w:t>Дарины</w:t>
      </w:r>
      <w:proofErr w:type="spellEnd"/>
      <w:r w:rsidRPr="00A63644">
        <w:rPr>
          <w:sz w:val="24"/>
          <w:szCs w:val="24"/>
        </w:rPr>
        <w:t xml:space="preserve"> Алексеевны (дата рождения: 23.08.1992 г., место рождения: гор. Санкт-Петербург, СНИЛС 147-215-366 53, ИНН 781433497698, адрес регистрации по месту жительства: 197349, г. Санкт-Петербург, </w:t>
      </w:r>
      <w:proofErr w:type="spellStart"/>
      <w:r w:rsidRPr="00A63644">
        <w:rPr>
          <w:sz w:val="24"/>
          <w:szCs w:val="24"/>
        </w:rPr>
        <w:t>ул</w:t>
      </w:r>
      <w:proofErr w:type="spellEnd"/>
      <w:r w:rsidRPr="00A63644">
        <w:rPr>
          <w:sz w:val="24"/>
          <w:szCs w:val="24"/>
        </w:rPr>
        <w:t xml:space="preserve"> Парашютная, д 22 к 1, </w:t>
      </w:r>
      <w:proofErr w:type="spellStart"/>
      <w:r w:rsidRPr="00A63644">
        <w:rPr>
          <w:sz w:val="24"/>
          <w:szCs w:val="24"/>
        </w:rPr>
        <w:t>кв</w:t>
      </w:r>
      <w:proofErr w:type="spellEnd"/>
      <w:r w:rsidRPr="00A63644">
        <w:rPr>
          <w:sz w:val="24"/>
          <w:szCs w:val="24"/>
        </w:rPr>
        <w:t xml:space="preserve"> 347) </w:t>
      </w:r>
      <w:proofErr w:type="spellStart"/>
      <w:r w:rsidRPr="00A63644">
        <w:rPr>
          <w:sz w:val="24"/>
          <w:szCs w:val="24"/>
        </w:rPr>
        <w:t>Атясов</w:t>
      </w:r>
      <w:proofErr w:type="spellEnd"/>
      <w:r w:rsidRPr="00A63644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A63644">
        <w:rPr>
          <w:sz w:val="24"/>
          <w:szCs w:val="24"/>
        </w:rPr>
        <w:t>обл</w:t>
      </w:r>
      <w:proofErr w:type="spellEnd"/>
      <w:r w:rsidRPr="00A63644">
        <w:rPr>
          <w:sz w:val="24"/>
          <w:szCs w:val="24"/>
        </w:rPr>
        <w:t xml:space="preserve">, г Пенза, </w:t>
      </w:r>
      <w:proofErr w:type="spellStart"/>
      <w:r w:rsidRPr="00A63644">
        <w:rPr>
          <w:sz w:val="24"/>
          <w:szCs w:val="24"/>
        </w:rPr>
        <w:t>ул</w:t>
      </w:r>
      <w:proofErr w:type="spellEnd"/>
      <w:r w:rsidRPr="00A63644">
        <w:rPr>
          <w:sz w:val="24"/>
          <w:szCs w:val="24"/>
        </w:rPr>
        <w:t xml:space="preserve"> Володарского д.9)., действующий на основании Решения Арбитражного суда города Санкт-Петербурга и Ленинградской области от 15.01.2026 г. по делу № А56-103385/2025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63644" w:rsidRPr="00A63644">
        <w:rPr>
          <w:sz w:val="24"/>
          <w:szCs w:val="24"/>
        </w:rPr>
        <w:t xml:space="preserve">Петровой </w:t>
      </w:r>
      <w:proofErr w:type="spellStart"/>
      <w:r w:rsidR="00A63644" w:rsidRPr="00A63644">
        <w:rPr>
          <w:sz w:val="24"/>
          <w:szCs w:val="24"/>
        </w:rPr>
        <w:t>Дарины</w:t>
      </w:r>
      <w:proofErr w:type="spellEnd"/>
      <w:r w:rsidR="00A63644" w:rsidRPr="00A63644">
        <w:rPr>
          <w:sz w:val="24"/>
          <w:szCs w:val="24"/>
        </w:rPr>
        <w:t xml:space="preserve"> Алексеевны</w:t>
      </w:r>
      <w:bookmarkStart w:id="0" w:name="_GoBack"/>
      <w:bookmarkEnd w:id="0"/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63644"/>
    <w:rsid w:val="00AB5424"/>
    <w:rsid w:val="00AC2501"/>
    <w:rsid w:val="00B120CD"/>
    <w:rsid w:val="00B23F7F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36F3-0D73-4A47-B5A6-9C292223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2026-07-23T08:31:00Z</dcterms:modified>
</cp:coreProperties>
</file>