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C675D7">
        <w:rPr>
          <w:rFonts w:ascii="Times New Roman" w:hAnsi="Times New Roman"/>
          <w:noProof/>
          <w:sz w:val="22"/>
          <w:szCs w:val="20"/>
          <w:lang w:val="ru-RU"/>
        </w:rPr>
        <w:t>Гаффаровой Марии Сергеевны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C675D7">
        <w:rPr>
          <w:rFonts w:ascii="Times New Roman" w:hAnsi="Times New Roman"/>
          <w:noProof/>
          <w:sz w:val="22"/>
          <w:szCs w:val="20"/>
          <w:lang w:val="ru-RU"/>
        </w:rPr>
        <w:t>09.02.1985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C675D7">
        <w:rPr>
          <w:rFonts w:ascii="Times New Roman" w:hAnsi="Times New Roman"/>
          <w:noProof/>
          <w:sz w:val="22"/>
          <w:szCs w:val="20"/>
          <w:lang w:val="ru-RU"/>
        </w:rPr>
        <w:t>гор. Казань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C675D7">
        <w:rPr>
          <w:rFonts w:ascii="Times New Roman" w:hAnsi="Times New Roman"/>
          <w:noProof/>
          <w:sz w:val="22"/>
          <w:szCs w:val="20"/>
          <w:lang w:val="ru-RU"/>
        </w:rPr>
        <w:t>106-512-154 10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C675D7">
        <w:rPr>
          <w:rFonts w:ascii="Times New Roman" w:hAnsi="Times New Roman"/>
          <w:noProof/>
          <w:sz w:val="22"/>
          <w:szCs w:val="20"/>
          <w:lang w:val="ru-RU"/>
        </w:rPr>
        <w:t>166016029776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C675D7">
        <w:rPr>
          <w:rFonts w:ascii="Times New Roman" w:hAnsi="Times New Roman"/>
          <w:noProof/>
          <w:sz w:val="22"/>
          <w:szCs w:val="20"/>
          <w:lang w:val="ru-RU"/>
        </w:rPr>
        <w:t>420140, Республика Татарстан, г. Казань, ул. Ю. Фучика, д. 129, кв. 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C675D7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C675D7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Республики Татарстан от 26.01.2026 г. (резолютивная часть объявлена 15.01.2026 г.) по делу № А65-44009/2025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A03FB0" w:rsidP="00016DC8">
      <w:pPr>
        <w:rPr>
          <w:sz w:val="24"/>
          <w:szCs w:val="24"/>
        </w:rPr>
      </w:pPr>
      <w:r w:rsidRPr="00A03FB0">
        <w:rPr>
          <w:noProof/>
          <w:sz w:val="24"/>
          <w:szCs w:val="24"/>
        </w:rPr>
        <w:t>Гаффарова Мария Сергеевна номер счета – 40817810150226477476, Банк получателя – ФИЛИАЛ "ЦЕНТРАЛЬНЫЙ" ПАО "СОВКОМБАНК", БИК – 045004763, Корр.счет – 30101810150040000763, ИНН Банка –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C675D7">
        <w:rPr>
          <w:rFonts w:ascii="Times New Roman" w:hAnsi="Times New Roman"/>
          <w:noProof/>
          <w:sz w:val="22"/>
          <w:szCs w:val="20"/>
          <w:lang w:val="ru-RU"/>
        </w:rPr>
        <w:t>Гаффаровой Марии Сергеевны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C675D7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C675D7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016DC8" w:rsidRPr="00F3599F" w:rsidRDefault="008C08EE" w:rsidP="00016DC8">
      <w:pPr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A03FB0" w:rsidRPr="00A03FB0">
        <w:rPr>
          <w:noProof/>
          <w:sz w:val="22"/>
          <w:szCs w:val="20"/>
        </w:rPr>
        <w:t>Гаффарова Мария Сергеевна номер счета – 40817810150226477476, Банк получателя – ФИЛИАЛ "ЦЕНТРАЛЬНЫЙ" ПАО "СОВКОМБАНК", БИК – 045004763, Корр.счет – 30101810150040000763, ИНН Банка – 4401116480.</w:t>
      </w:r>
      <w:bookmarkStart w:id="0" w:name="_GoBack"/>
      <w:bookmarkEnd w:id="0"/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C675D7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336" w:rsidRDefault="00442336">
      <w:r>
        <w:separator/>
      </w:r>
    </w:p>
  </w:endnote>
  <w:endnote w:type="continuationSeparator" w:id="0">
    <w:p w:rsidR="00442336" w:rsidRDefault="00442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A03FB0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A03FB0" w:rsidRPr="00A03FB0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A03FB0" w:rsidRPr="00A03FB0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336" w:rsidRDefault="00442336">
      <w:pPr>
        <w:pStyle w:val="GenStyleDefPar"/>
      </w:pPr>
      <w:r>
        <w:separator/>
      </w:r>
    </w:p>
  </w:footnote>
  <w:footnote w:type="continuationSeparator" w:id="0">
    <w:p w:rsidR="00442336" w:rsidRDefault="00442336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336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03FB0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675D7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20040F12-FAF2-4DE0-93E2-F18435DE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2026-07-28T04:50:00Z</dcterms:created>
  <dcterms:modified xsi:type="dcterms:W3CDTF">2026-07-28T04:50:00Z</dcterms:modified>
</cp:coreProperties>
</file>