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B31F54">
        <w:rPr>
          <w:rFonts w:ascii="Times New Roman" w:hAnsi="Times New Roman"/>
          <w:noProof/>
          <w:sz w:val="22"/>
          <w:szCs w:val="20"/>
          <w:lang w:val="ru-RU"/>
        </w:rPr>
        <w:t>Михалева Ильи Викторовича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B31F54">
        <w:rPr>
          <w:rFonts w:ascii="Times New Roman" w:hAnsi="Times New Roman"/>
          <w:noProof/>
          <w:sz w:val="22"/>
          <w:szCs w:val="20"/>
          <w:lang w:val="ru-RU"/>
        </w:rPr>
        <w:t>13.11.1978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B31F54">
        <w:rPr>
          <w:rFonts w:ascii="Times New Roman" w:hAnsi="Times New Roman"/>
          <w:noProof/>
          <w:sz w:val="22"/>
          <w:szCs w:val="20"/>
          <w:lang w:val="ru-RU"/>
        </w:rPr>
        <w:t>г.Александровск Пермская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B31F54">
        <w:rPr>
          <w:rFonts w:ascii="Times New Roman" w:hAnsi="Times New Roman"/>
          <w:noProof/>
          <w:sz w:val="22"/>
          <w:szCs w:val="20"/>
          <w:lang w:val="ru-RU"/>
        </w:rPr>
        <w:t>102-442-977 22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B31F54">
        <w:rPr>
          <w:rFonts w:ascii="Times New Roman" w:hAnsi="Times New Roman"/>
          <w:noProof/>
          <w:sz w:val="22"/>
          <w:szCs w:val="20"/>
          <w:lang w:val="ru-RU"/>
        </w:rPr>
        <w:t>591000779118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B31F54">
        <w:rPr>
          <w:rFonts w:ascii="Times New Roman" w:hAnsi="Times New Roman"/>
          <w:noProof/>
          <w:sz w:val="22"/>
          <w:szCs w:val="20"/>
          <w:lang w:val="ru-RU"/>
        </w:rPr>
        <w:t>618320, Пермский край, г. Александровск, ул. Максима Горького, д. 2, кв. 42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B31F54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B31F54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Пермского края от 10.02.2026 г. (резолютивная часть объявлена 28.01.2026 г.) по делу № А50-27828/2025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noProof/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A249F4" w:rsidRPr="00F3599F" w:rsidRDefault="00E5000A" w:rsidP="00A249F4">
      <w:pPr>
        <w:ind w:firstLine="709"/>
        <w:jc w:val="both"/>
        <w:rPr>
          <w:sz w:val="24"/>
          <w:szCs w:val="24"/>
        </w:rPr>
      </w:pPr>
      <w:r w:rsidRPr="00E5000A">
        <w:rPr>
          <w:noProof/>
          <w:sz w:val="24"/>
          <w:szCs w:val="24"/>
        </w:rPr>
        <w:t xml:space="preserve">Михалев Илья Викторович, номер счета – </w:t>
      </w:r>
      <w:r w:rsidR="005101DE" w:rsidRPr="005101DE">
        <w:rPr>
          <w:noProof/>
          <w:sz w:val="24"/>
          <w:szCs w:val="24"/>
        </w:rPr>
        <w:t>40817810950225650203</w:t>
      </w:r>
      <w:r w:rsidRPr="00E5000A">
        <w:rPr>
          <w:noProof/>
          <w:sz w:val="24"/>
          <w:szCs w:val="24"/>
        </w:rPr>
        <w:t>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5101DE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5101DE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B31F54">
        <w:rPr>
          <w:rFonts w:ascii="Times New Roman" w:hAnsi="Times New Roman"/>
          <w:noProof/>
          <w:sz w:val="22"/>
          <w:szCs w:val="20"/>
          <w:lang w:val="ru-RU"/>
        </w:rPr>
        <w:t>Михалева Ильи Викторовича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B31F54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B31F54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E5000A" w:rsidRPr="00E5000A">
        <w:rPr>
          <w:noProof/>
          <w:sz w:val="22"/>
          <w:szCs w:val="20"/>
        </w:rPr>
        <w:t xml:space="preserve">Михалев Илья Викторович, номер счета – </w:t>
      </w:r>
      <w:r w:rsidR="005101DE" w:rsidRPr="005101DE">
        <w:rPr>
          <w:noProof/>
          <w:sz w:val="24"/>
          <w:szCs w:val="24"/>
        </w:rPr>
        <w:t>40817810950225650203</w:t>
      </w:r>
      <w:bookmarkStart w:id="0" w:name="_GoBack"/>
      <w:bookmarkEnd w:id="0"/>
      <w:r w:rsidR="00E5000A" w:rsidRPr="00E5000A">
        <w:rPr>
          <w:noProof/>
          <w:sz w:val="22"/>
          <w:szCs w:val="20"/>
        </w:rPr>
        <w:t>, Банк получателя – ФИЛИАЛ "ЦЕНТРАЛЬНЫЙ" ПАО "СОВКОМБАНК", БИК – 045004763, Корр.счет – 30101810150040000763, ИНН Банка 4401116480.</w:t>
      </w: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B31F54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158" w:rsidRDefault="00E51158">
      <w:r>
        <w:separator/>
      </w:r>
    </w:p>
  </w:endnote>
  <w:endnote w:type="continuationSeparator" w:id="0">
    <w:p w:rsidR="00E51158" w:rsidRDefault="00E5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E5000A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5101DE" w:rsidRPr="005101DE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5101DE" w:rsidRPr="005101DE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158" w:rsidRDefault="00E51158">
      <w:pPr>
        <w:pStyle w:val="GenStyleDefPar"/>
      </w:pPr>
      <w:r>
        <w:separator/>
      </w:r>
    </w:p>
  </w:footnote>
  <w:footnote w:type="continuationSeparator" w:id="0">
    <w:p w:rsidR="00E51158" w:rsidRDefault="00E51158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101DE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163A0"/>
    <w:rsid w:val="00B25DF5"/>
    <w:rsid w:val="00B31F54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00A"/>
    <w:rsid w:val="00E50E5C"/>
    <w:rsid w:val="00E51158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docId w15:val="{F5B9915D-D6D6-4006-9323-9C395B87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mi-callto">
    <w:name w:val="wmi-callto"/>
    <w:basedOn w:val="a1"/>
    <w:rsid w:val="00510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2026-06-24T10:36:00Z</dcterms:created>
  <dcterms:modified xsi:type="dcterms:W3CDTF">2026-06-25T08:29:00Z</dcterms:modified>
</cp:coreProperties>
</file>