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7230B5">
        <w:rPr>
          <w:rFonts w:ascii="Times New Roman" w:hAnsi="Times New Roman"/>
          <w:noProof/>
          <w:sz w:val="22"/>
          <w:szCs w:val="20"/>
          <w:lang w:val="ru-RU"/>
        </w:rPr>
        <w:t>Бондаренко Галины Степановны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7230B5">
        <w:rPr>
          <w:rFonts w:ascii="Times New Roman" w:hAnsi="Times New Roman"/>
          <w:noProof/>
          <w:sz w:val="22"/>
          <w:szCs w:val="20"/>
          <w:lang w:val="ru-RU"/>
        </w:rPr>
        <w:t>03.10.1947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7230B5">
        <w:rPr>
          <w:rFonts w:ascii="Times New Roman" w:hAnsi="Times New Roman"/>
          <w:noProof/>
          <w:sz w:val="22"/>
          <w:szCs w:val="20"/>
          <w:lang w:val="ru-RU"/>
        </w:rPr>
        <w:t>город Высоковск Московской области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7230B5">
        <w:rPr>
          <w:rFonts w:ascii="Times New Roman" w:hAnsi="Times New Roman"/>
          <w:noProof/>
          <w:sz w:val="22"/>
          <w:szCs w:val="20"/>
          <w:lang w:val="ru-RU"/>
        </w:rPr>
        <w:t>009-307-697 51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7230B5">
        <w:rPr>
          <w:rFonts w:ascii="Times New Roman" w:hAnsi="Times New Roman"/>
          <w:noProof/>
          <w:sz w:val="22"/>
          <w:szCs w:val="20"/>
          <w:lang w:val="ru-RU"/>
        </w:rPr>
        <w:t>631809729764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7230B5">
        <w:rPr>
          <w:rFonts w:ascii="Times New Roman" w:hAnsi="Times New Roman"/>
          <w:noProof/>
          <w:sz w:val="22"/>
          <w:szCs w:val="20"/>
          <w:lang w:val="ru-RU"/>
        </w:rPr>
        <w:t>443058, Самарская область, г. Самара, ул. XXII- Партсъезда, д. 29, кв. 79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7230B5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7230B5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Самарской области от 10.11.2025 г. по делу № А55-36281/2025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31131F" w:rsidP="00016DC8">
      <w:pPr>
        <w:rPr>
          <w:sz w:val="24"/>
          <w:szCs w:val="24"/>
        </w:rPr>
      </w:pPr>
      <w:r w:rsidRPr="0031131F">
        <w:rPr>
          <w:noProof/>
          <w:sz w:val="24"/>
          <w:szCs w:val="24"/>
        </w:rPr>
        <w:t>Бондаренко Галина Степановна номер счета – 40817810750230221050, Банк получателя – ФИЛИАЛ "ЦЕНТРАЛЬНЫЙ" ПАО "СОВКОМБАНК", БИК – 045004763, Корр.счет – 30101810150040000763, ИНН Банка – 4401116480</w:t>
      </w:r>
      <w:r w:rsidR="00016DC8" w:rsidRPr="00A509CA">
        <w:rPr>
          <w:sz w:val="24"/>
          <w:szCs w:val="24"/>
        </w:rPr>
        <w:t>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7230B5">
        <w:rPr>
          <w:rFonts w:ascii="Times New Roman" w:hAnsi="Times New Roman"/>
          <w:noProof/>
          <w:sz w:val="22"/>
          <w:szCs w:val="20"/>
          <w:lang w:val="ru-RU"/>
        </w:rPr>
        <w:t>Бондаренко Галины Степановны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7230B5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7230B5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016DC8" w:rsidRPr="00F3599F" w:rsidRDefault="008C08EE" w:rsidP="00016DC8">
      <w:pPr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31131F" w:rsidRPr="0031131F">
        <w:rPr>
          <w:noProof/>
          <w:sz w:val="22"/>
          <w:szCs w:val="20"/>
        </w:rPr>
        <w:t>Бондаренко Галина Степановна номер счета – 40817810750230221050, Банк получателя – ФИЛИАЛ "ЦЕНТРАЛЬНЫЙ" ПАО "СОВКОМБАНК", БИК – 045004763, Корр.счет – 30101810150040000763, ИНН Банка – 4401116480</w:t>
      </w:r>
      <w:bookmarkStart w:id="0" w:name="_GoBack"/>
      <w:bookmarkEnd w:id="0"/>
      <w:r w:rsidR="00016DC8" w:rsidRPr="00A509CA">
        <w:rPr>
          <w:sz w:val="24"/>
          <w:szCs w:val="24"/>
        </w:rPr>
        <w:t>.</w:t>
      </w:r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7230B5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449" w:rsidRDefault="00883449">
      <w:r>
        <w:separator/>
      </w:r>
    </w:p>
  </w:endnote>
  <w:endnote w:type="continuationSeparator" w:id="0">
    <w:p w:rsidR="00883449" w:rsidRDefault="00883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31131F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31131F" w:rsidRPr="0031131F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31131F" w:rsidRPr="0031131F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449" w:rsidRDefault="00883449">
      <w:pPr>
        <w:pStyle w:val="GenStyleDefPar"/>
      </w:pPr>
      <w:r>
        <w:separator/>
      </w:r>
    </w:p>
  </w:footnote>
  <w:footnote w:type="continuationSeparator" w:id="0">
    <w:p w:rsidR="00883449" w:rsidRDefault="00883449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131F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230B5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3449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1A6469DB-E9D0-42D0-90F3-A5C4B63A8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2026-08-07T05:43:00Z</dcterms:created>
  <dcterms:modified xsi:type="dcterms:W3CDTF">2026-08-07T05:43:00Z</dcterms:modified>
</cp:coreProperties>
</file>