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4DDD" w14:textId="77777777" w:rsidR="00AE6028" w:rsidRDefault="00AE6028">
      <w:pPr>
        <w:pStyle w:val="2"/>
        <w:rPr>
          <w:lang w:val="en"/>
        </w:rPr>
      </w:pPr>
      <w:r>
        <w:rPr>
          <w:lang w:val="en"/>
        </w:rPr>
        <w:t>ДОГОВОР О ЗАДАТКЕ</w:t>
      </w:r>
    </w:p>
    <w:p w14:paraId="2876D208" w14:textId="77777777" w:rsidR="00AE6028" w:rsidRDefault="00AE6028">
      <w:pPr>
        <w:spacing w:after="240"/>
        <w:rPr>
          <w:lang w:val="en"/>
        </w:rPr>
      </w:pPr>
    </w:p>
    <w:p w14:paraId="71643FF7" w14:textId="77777777" w:rsidR="00AE6028" w:rsidRPr="00A07AB8" w:rsidRDefault="00AE6028">
      <w:pPr>
        <w:pStyle w:val="a3"/>
        <w:divId w:val="1138496357"/>
        <w:rPr>
          <w:lang w:val="en"/>
        </w:rPr>
      </w:pPr>
      <w:r>
        <w:rPr>
          <w:lang w:val="en"/>
        </w:rPr>
        <w:t>(населенный пункт)</w:t>
      </w:r>
    </w:p>
    <w:p w14:paraId="2DF6D660" w14:textId="77777777" w:rsidR="00AE6028" w:rsidRDefault="00AE6028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718AED39" w14:textId="77777777" w:rsidR="00AE6028" w:rsidRDefault="00AE6028">
      <w:pPr>
        <w:spacing w:after="240"/>
        <w:rPr>
          <w:lang w:val="en"/>
        </w:rPr>
      </w:pPr>
    </w:p>
    <w:p w14:paraId="79BBA76E" w14:textId="77777777" w:rsidR="00AE6028" w:rsidRPr="00A07AB8" w:rsidRDefault="00AE6028">
      <w:pPr>
        <w:pStyle w:val="text-indent"/>
        <w:spacing w:before="0" w:beforeAutospacing="0" w:after="0" w:afterAutospacing="0"/>
        <w:rPr>
          <w:lang w:val="en"/>
        </w:rPr>
      </w:pPr>
      <w:r>
        <w:rPr>
          <w:lang w:val="en"/>
        </w:rPr>
        <w:t xml:space="preserve">Финансовый управляющий Байгулов Павел Александрович (ИНН 701600934317, ОГРН null, юридический адрес 634509, Томская область, Томский р-н, п. Зональная Станция, ул. Королёва, д. 12, кв. 20) Теклёв Александр Руфаилович, именуемый в дальнейшем «Организатор торгов», действующий на основании решения Арбитражного Суда Томской области по делу №А67-1081/2026 от 18.03.2026,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2F130D64" w14:textId="77777777" w:rsidR="00AE6028" w:rsidRDefault="00AE6028">
      <w:pPr>
        <w:rPr>
          <w:lang w:val="en"/>
        </w:rPr>
      </w:pPr>
    </w:p>
    <w:p w14:paraId="08F5747F" w14:textId="77777777" w:rsidR="00AE6028" w:rsidRDefault="00AE6028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AE6028" w14:paraId="49241741" w14:textId="77777777">
        <w:tc>
          <w:tcPr>
            <w:tcW w:w="0" w:type="auto"/>
            <w:hideMark/>
          </w:tcPr>
          <w:p w14:paraId="4B82E455" w14:textId="77777777" w:rsidR="00AE6028" w:rsidRPr="00A07AB8" w:rsidRDefault="00AE6028">
            <w:pPr>
              <w:pStyle w:val="a3"/>
            </w:pPr>
            <w:r w:rsidRPr="00A07AB8">
              <w:t>1.1.</w:t>
            </w:r>
          </w:p>
        </w:tc>
        <w:tc>
          <w:tcPr>
            <w:tcW w:w="0" w:type="auto"/>
            <w:hideMark/>
          </w:tcPr>
          <w:p w14:paraId="777E738E" w14:textId="77777777" w:rsidR="00AE6028" w:rsidRPr="00A07AB8" w:rsidRDefault="00AE6028">
            <w:pPr>
              <w:pStyle w:val="a3"/>
              <w:jc w:val="both"/>
            </w:pPr>
            <w:r w:rsidRPr="00A07AB8">
              <w:t xml:space="preserve">В соответствии с условиями настоящего Договора Заявитель для участия в торгах по продаже имущества Байгулов Павел Александрович по лоту № __: ________________________ (далее по тексту – Предмет торгов), проводимых «__».______.___ г. на электронной торговой площадке </w:t>
            </w:r>
            <w:r w:rsidRPr="00A07AB8">
              <w:rPr>
                <w:u w:val="single"/>
              </w:rPr>
              <w:t>Уральская ЭТП</w:t>
            </w:r>
            <w:r w:rsidRPr="00A07AB8">
              <w:t xml:space="preserve">, размещенной на сайте </w:t>
            </w:r>
            <w:r w:rsidRPr="00A07AB8">
              <w:rPr>
                <w:u w:val="single"/>
              </w:rPr>
              <w:t>https://bankrupt.etpu.ru</w:t>
            </w:r>
            <w:r w:rsidRPr="00A07AB8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AE6028" w14:paraId="0C9CBC76" w14:textId="77777777">
        <w:tc>
          <w:tcPr>
            <w:tcW w:w="0" w:type="auto"/>
            <w:hideMark/>
          </w:tcPr>
          <w:p w14:paraId="089CFE72" w14:textId="77777777" w:rsidR="00AE6028" w:rsidRPr="00A07AB8" w:rsidRDefault="00AE6028">
            <w:pPr>
              <w:pStyle w:val="a3"/>
            </w:pPr>
            <w:r w:rsidRPr="00A07AB8">
              <w:t>1.2.</w:t>
            </w:r>
          </w:p>
        </w:tc>
        <w:tc>
          <w:tcPr>
            <w:tcW w:w="0" w:type="auto"/>
            <w:hideMark/>
          </w:tcPr>
          <w:p w14:paraId="09DA0920" w14:textId="77777777" w:rsidR="00AE6028" w:rsidRPr="00A07AB8" w:rsidRDefault="00AE6028">
            <w:pPr>
              <w:pStyle w:val="a3"/>
              <w:jc w:val="both"/>
            </w:pPr>
            <w:r w:rsidRPr="00A07AB8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AE6028" w14:paraId="17776B81" w14:textId="77777777">
        <w:tc>
          <w:tcPr>
            <w:tcW w:w="0" w:type="auto"/>
            <w:hideMark/>
          </w:tcPr>
          <w:p w14:paraId="73F6B84E" w14:textId="77777777" w:rsidR="00AE6028" w:rsidRPr="00A07AB8" w:rsidRDefault="00AE6028">
            <w:pPr>
              <w:pStyle w:val="a3"/>
            </w:pPr>
            <w:r w:rsidRPr="00A07AB8">
              <w:t>1.3.</w:t>
            </w:r>
          </w:p>
        </w:tc>
        <w:tc>
          <w:tcPr>
            <w:tcW w:w="0" w:type="auto"/>
            <w:hideMark/>
          </w:tcPr>
          <w:p w14:paraId="5B098670" w14:textId="77777777" w:rsidR="00AE6028" w:rsidRPr="00A07AB8" w:rsidRDefault="00AE6028">
            <w:pPr>
              <w:pStyle w:val="a3"/>
              <w:jc w:val="both"/>
            </w:pPr>
            <w:r w:rsidRPr="00A07AB8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AE6028" w14:paraId="59010F3B" w14:textId="77777777">
        <w:tc>
          <w:tcPr>
            <w:tcW w:w="0" w:type="auto"/>
            <w:hideMark/>
          </w:tcPr>
          <w:p w14:paraId="5B63EE28" w14:textId="77777777" w:rsidR="00AE6028" w:rsidRPr="00A07AB8" w:rsidRDefault="00AE6028">
            <w:pPr>
              <w:pStyle w:val="a3"/>
            </w:pPr>
            <w:r w:rsidRPr="00A07AB8">
              <w:t>1.4.</w:t>
            </w:r>
          </w:p>
        </w:tc>
        <w:tc>
          <w:tcPr>
            <w:tcW w:w="0" w:type="auto"/>
            <w:hideMark/>
          </w:tcPr>
          <w:p w14:paraId="23B45A83" w14:textId="77777777" w:rsidR="00AE6028" w:rsidRPr="00A07AB8" w:rsidRDefault="00AE6028">
            <w:pPr>
              <w:pStyle w:val="a3"/>
              <w:jc w:val="both"/>
            </w:pPr>
            <w:r w:rsidRPr="00A07AB8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AE6028" w14:paraId="6738CD08" w14:textId="77777777">
        <w:tc>
          <w:tcPr>
            <w:tcW w:w="0" w:type="auto"/>
            <w:hideMark/>
          </w:tcPr>
          <w:p w14:paraId="18B23AC1" w14:textId="77777777" w:rsidR="00AE6028" w:rsidRPr="00A07AB8" w:rsidRDefault="00AE6028">
            <w:pPr>
              <w:pStyle w:val="a3"/>
            </w:pPr>
            <w:r w:rsidRPr="00A07AB8">
              <w:t>1.5.</w:t>
            </w:r>
          </w:p>
        </w:tc>
        <w:tc>
          <w:tcPr>
            <w:tcW w:w="0" w:type="auto"/>
            <w:hideMark/>
          </w:tcPr>
          <w:p w14:paraId="0884BC4F" w14:textId="77777777" w:rsidR="00AE6028" w:rsidRPr="00A07AB8" w:rsidRDefault="00AE6028">
            <w:pPr>
              <w:pStyle w:val="a3"/>
              <w:jc w:val="both"/>
            </w:pPr>
            <w:r w:rsidRPr="00A07AB8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091E9DCD" w14:textId="77777777" w:rsidR="00AE6028" w:rsidRDefault="00AE6028">
      <w:pPr>
        <w:rPr>
          <w:lang w:val="en"/>
        </w:rPr>
      </w:pPr>
    </w:p>
    <w:p w14:paraId="7698788B" w14:textId="77777777" w:rsidR="00AE6028" w:rsidRDefault="00AE6028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AE6028" w14:paraId="292325D2" w14:textId="77777777">
        <w:tc>
          <w:tcPr>
            <w:tcW w:w="0" w:type="auto"/>
            <w:hideMark/>
          </w:tcPr>
          <w:p w14:paraId="525559BE" w14:textId="77777777" w:rsidR="00AE6028" w:rsidRPr="00A07AB8" w:rsidRDefault="00AE6028">
            <w:pPr>
              <w:pStyle w:val="a3"/>
            </w:pPr>
            <w:r w:rsidRPr="00A07AB8">
              <w:t>2.1.</w:t>
            </w:r>
          </w:p>
        </w:tc>
        <w:tc>
          <w:tcPr>
            <w:tcW w:w="0" w:type="auto"/>
            <w:hideMark/>
          </w:tcPr>
          <w:p w14:paraId="2F60A192" w14:textId="77777777" w:rsidR="00AE6028" w:rsidRPr="00A07AB8" w:rsidRDefault="00AE6028">
            <w:pPr>
              <w:pStyle w:val="a3"/>
              <w:jc w:val="both"/>
            </w:pPr>
            <w:r w:rsidRPr="00A07AB8"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___ (указать номер торгов) по лоту № ____ (указать номер </w:t>
            </w:r>
            <w:r w:rsidRPr="00A07AB8">
              <w:lastRenderedPageBreak/>
              <w:t>лота) по продаже имущества (указать наименование и должника)».</w:t>
            </w:r>
          </w:p>
        </w:tc>
      </w:tr>
      <w:tr w:rsidR="00AE6028" w14:paraId="27209A21" w14:textId="77777777">
        <w:tc>
          <w:tcPr>
            <w:tcW w:w="0" w:type="auto"/>
            <w:hideMark/>
          </w:tcPr>
          <w:p w14:paraId="446EC394" w14:textId="77777777" w:rsidR="00AE6028" w:rsidRPr="00A07AB8" w:rsidRDefault="00AE6028">
            <w:pPr>
              <w:pStyle w:val="a3"/>
            </w:pPr>
            <w:r w:rsidRPr="00A07AB8">
              <w:lastRenderedPageBreak/>
              <w:t>2.2.</w:t>
            </w:r>
          </w:p>
        </w:tc>
        <w:tc>
          <w:tcPr>
            <w:tcW w:w="0" w:type="auto"/>
            <w:hideMark/>
          </w:tcPr>
          <w:p w14:paraId="6851D9E2" w14:textId="77777777" w:rsidR="00AE6028" w:rsidRPr="00A07AB8" w:rsidRDefault="00AE6028">
            <w:pPr>
              <w:pStyle w:val="a3"/>
              <w:jc w:val="both"/>
            </w:pPr>
            <w:r w:rsidRPr="00A07AB8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AE6028" w14:paraId="430667FF" w14:textId="77777777">
        <w:tc>
          <w:tcPr>
            <w:tcW w:w="0" w:type="auto"/>
            <w:hideMark/>
          </w:tcPr>
          <w:p w14:paraId="28C5B477" w14:textId="77777777" w:rsidR="00AE6028" w:rsidRPr="00A07AB8" w:rsidRDefault="00AE6028">
            <w:pPr>
              <w:pStyle w:val="a3"/>
            </w:pPr>
            <w:r w:rsidRPr="00A07AB8">
              <w:t>2.3.</w:t>
            </w:r>
          </w:p>
        </w:tc>
        <w:tc>
          <w:tcPr>
            <w:tcW w:w="0" w:type="auto"/>
            <w:hideMark/>
          </w:tcPr>
          <w:p w14:paraId="43A8EFDA" w14:textId="77777777" w:rsidR="00AE6028" w:rsidRPr="00A07AB8" w:rsidRDefault="00AE6028">
            <w:pPr>
              <w:pStyle w:val="a3"/>
              <w:jc w:val="both"/>
            </w:pPr>
            <w:r w:rsidRPr="00A07AB8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AE6028" w14:paraId="53FDB6F7" w14:textId="77777777">
        <w:tc>
          <w:tcPr>
            <w:tcW w:w="0" w:type="auto"/>
            <w:hideMark/>
          </w:tcPr>
          <w:p w14:paraId="67D06765" w14:textId="77777777" w:rsidR="00AE6028" w:rsidRPr="00A07AB8" w:rsidRDefault="00AE6028">
            <w:pPr>
              <w:pStyle w:val="a3"/>
            </w:pPr>
            <w:r w:rsidRPr="00A07AB8">
              <w:t>2.4.</w:t>
            </w:r>
          </w:p>
        </w:tc>
        <w:tc>
          <w:tcPr>
            <w:tcW w:w="0" w:type="auto"/>
            <w:hideMark/>
          </w:tcPr>
          <w:p w14:paraId="411B6BA7" w14:textId="77777777" w:rsidR="00AE6028" w:rsidRPr="00A07AB8" w:rsidRDefault="00AE6028">
            <w:pPr>
              <w:pStyle w:val="a3"/>
              <w:jc w:val="both"/>
            </w:pPr>
            <w:r w:rsidRPr="00A07AB8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4760FEA4" w14:textId="77777777" w:rsidR="00AE6028" w:rsidRDefault="00AE6028">
      <w:pPr>
        <w:rPr>
          <w:lang w:val="en"/>
        </w:rPr>
      </w:pPr>
    </w:p>
    <w:p w14:paraId="6F15BC68" w14:textId="77777777" w:rsidR="00AE6028" w:rsidRDefault="00AE6028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AE6028" w14:paraId="66C1ACC3" w14:textId="77777777">
        <w:tc>
          <w:tcPr>
            <w:tcW w:w="0" w:type="auto"/>
            <w:hideMark/>
          </w:tcPr>
          <w:p w14:paraId="2FE9D206" w14:textId="77777777" w:rsidR="00AE6028" w:rsidRPr="00A07AB8" w:rsidRDefault="00AE6028">
            <w:pPr>
              <w:pStyle w:val="a3"/>
            </w:pPr>
            <w:r w:rsidRPr="00A07AB8">
              <w:t>3.1.</w:t>
            </w:r>
          </w:p>
        </w:tc>
        <w:tc>
          <w:tcPr>
            <w:tcW w:w="0" w:type="auto"/>
            <w:hideMark/>
          </w:tcPr>
          <w:p w14:paraId="382B0DEA" w14:textId="77777777" w:rsidR="00AE6028" w:rsidRPr="00A07AB8" w:rsidRDefault="00AE6028">
            <w:pPr>
              <w:pStyle w:val="a3"/>
              <w:jc w:val="both"/>
            </w:pPr>
            <w:r w:rsidRPr="00A07AB8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Томской области.</w:t>
            </w:r>
          </w:p>
        </w:tc>
      </w:tr>
      <w:tr w:rsidR="00AE6028" w14:paraId="604B3EF7" w14:textId="77777777">
        <w:tc>
          <w:tcPr>
            <w:tcW w:w="0" w:type="auto"/>
            <w:hideMark/>
          </w:tcPr>
          <w:p w14:paraId="2F0D9E1E" w14:textId="77777777" w:rsidR="00AE6028" w:rsidRPr="00A07AB8" w:rsidRDefault="00AE6028">
            <w:pPr>
              <w:pStyle w:val="a3"/>
            </w:pPr>
            <w:r w:rsidRPr="00A07AB8">
              <w:t>3.2.</w:t>
            </w:r>
          </w:p>
        </w:tc>
        <w:tc>
          <w:tcPr>
            <w:tcW w:w="0" w:type="auto"/>
            <w:hideMark/>
          </w:tcPr>
          <w:p w14:paraId="3877A03E" w14:textId="77777777" w:rsidR="00AE6028" w:rsidRPr="00A07AB8" w:rsidRDefault="00AE6028">
            <w:pPr>
              <w:pStyle w:val="a3"/>
              <w:jc w:val="both"/>
            </w:pPr>
            <w:r w:rsidRPr="00A07AB8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41BB7EC5" w14:textId="77777777" w:rsidR="00AE6028" w:rsidRDefault="00AE6028">
      <w:pPr>
        <w:rPr>
          <w:lang w:val="en"/>
        </w:rPr>
      </w:pPr>
    </w:p>
    <w:p w14:paraId="50FB1AC4" w14:textId="77777777" w:rsidR="00AE6028" w:rsidRDefault="00AE6028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AE6028" w14:paraId="00B1B9D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EAAD1" w14:textId="77777777" w:rsidR="00AE6028" w:rsidRPr="00A07AB8" w:rsidRDefault="00AE6028">
            <w:pPr>
              <w:pStyle w:val="a3"/>
            </w:pPr>
            <w:r w:rsidRPr="00A07AB8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BF70F" w14:textId="77777777" w:rsidR="00AE6028" w:rsidRPr="00A07AB8" w:rsidRDefault="00AE6028">
            <w:pPr>
              <w:pStyle w:val="a3"/>
            </w:pPr>
            <w:r w:rsidRPr="00A07AB8">
              <w:t>Заявитель</w:t>
            </w:r>
          </w:p>
        </w:tc>
      </w:tr>
      <w:tr w:rsidR="00AE6028" w14:paraId="4F94C42C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33A35" w14:textId="77777777" w:rsidR="00AE6028" w:rsidRPr="00A07AB8" w:rsidRDefault="00AE6028">
            <w:pPr>
              <w:pStyle w:val="a3"/>
              <w:divId w:val="668870771"/>
            </w:pPr>
            <w:r w:rsidRPr="00A07AB8">
              <w:t>Финансовый управляющий Теклёв Александр Руфаилович</w:t>
            </w:r>
          </w:p>
          <w:p w14:paraId="714CD992" w14:textId="77777777" w:rsidR="00AE6028" w:rsidRDefault="00AE6028"/>
          <w:p w14:paraId="2C43A4EF" w14:textId="77777777" w:rsidR="00AE6028" w:rsidRPr="00A07AB8" w:rsidRDefault="00AE6028">
            <w:pPr>
              <w:pStyle w:val="a3"/>
              <w:divId w:val="1580214137"/>
            </w:pPr>
            <w:r w:rsidRPr="00A07AB8">
              <w:t>Получатель платежа:</w:t>
            </w:r>
          </w:p>
          <w:p w14:paraId="3A1B3812" w14:textId="77777777" w:rsidR="00AE6028" w:rsidRPr="00A07AB8" w:rsidRDefault="00AE6028">
            <w:pPr>
              <w:pStyle w:val="a3"/>
              <w:divId w:val="1490562611"/>
            </w:pPr>
            <w:r w:rsidRPr="00A07AB8">
              <w:t>ЗАО "Уральская электронная торговая площадка"</w:t>
            </w:r>
          </w:p>
          <w:p w14:paraId="4142DCD0" w14:textId="77777777" w:rsidR="00AE6028" w:rsidRPr="00A07AB8" w:rsidRDefault="00AE6028">
            <w:pPr>
              <w:pStyle w:val="a3"/>
              <w:divId w:val="32121800"/>
            </w:pPr>
            <w:r w:rsidRPr="00A07AB8">
              <w:t>ИНН 6658372471</w:t>
            </w:r>
          </w:p>
          <w:p w14:paraId="3D1DDBF9" w14:textId="77777777" w:rsidR="00AE6028" w:rsidRPr="00A07AB8" w:rsidRDefault="00AE6028">
            <w:pPr>
              <w:pStyle w:val="a3"/>
              <w:divId w:val="991058586"/>
            </w:pPr>
            <w:r w:rsidRPr="00A07AB8">
              <w:t>КПП 665801001</w:t>
            </w:r>
          </w:p>
          <w:p w14:paraId="3D8CB314" w14:textId="77777777" w:rsidR="00AE6028" w:rsidRPr="00A07AB8" w:rsidRDefault="00AE6028">
            <w:pPr>
              <w:pStyle w:val="a3"/>
              <w:divId w:val="1715302626"/>
            </w:pPr>
            <w:r w:rsidRPr="00A07AB8">
              <w:t>р/с 40702810102970000003</w:t>
            </w:r>
          </w:p>
          <w:p w14:paraId="59BED504" w14:textId="77777777" w:rsidR="00AE6028" w:rsidRPr="00A07AB8" w:rsidRDefault="00AE6028">
            <w:pPr>
              <w:pStyle w:val="a3"/>
              <w:divId w:val="833448595"/>
            </w:pPr>
            <w:r w:rsidRPr="00A07AB8">
              <w:t>в ПАО «МОСКОВСКИЙ КРЕДИТНЫЙ БАНК»</w:t>
            </w:r>
          </w:p>
          <w:p w14:paraId="08FED0A0" w14:textId="77777777" w:rsidR="00AE6028" w:rsidRPr="00A07AB8" w:rsidRDefault="00AE6028">
            <w:pPr>
              <w:pStyle w:val="a3"/>
              <w:divId w:val="1104544527"/>
            </w:pPr>
            <w:r w:rsidRPr="00A07AB8">
              <w:t>к/с 30101810745250000659</w:t>
            </w:r>
          </w:p>
          <w:p w14:paraId="32963942" w14:textId="77777777" w:rsidR="00AE6028" w:rsidRPr="00A07AB8" w:rsidRDefault="00AE6028">
            <w:pPr>
              <w:pStyle w:val="a3"/>
              <w:divId w:val="1566137852"/>
            </w:pPr>
            <w:r w:rsidRPr="00A07AB8">
              <w:t>БИК 044525659</w:t>
            </w:r>
          </w:p>
          <w:p w14:paraId="481F561E" w14:textId="77777777" w:rsidR="00AE6028" w:rsidRDefault="00AE6028"/>
          <w:p w14:paraId="75379F20" w14:textId="77777777" w:rsidR="00AE6028" w:rsidRPr="00A07AB8" w:rsidRDefault="00AE6028">
            <w:pPr>
              <w:pStyle w:val="a3"/>
              <w:divId w:val="1015619656"/>
            </w:pPr>
            <w:r w:rsidRPr="00A07AB8">
              <w:rPr>
                <w:b/>
                <w:bCs/>
              </w:rPr>
              <w:t>_____________________</w:t>
            </w:r>
            <w:r w:rsidRPr="00A07AB8">
              <w:t xml:space="preserve"> Теклёв А. Р.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093D8" w14:textId="77777777" w:rsidR="00AE6028" w:rsidRPr="00A07AB8" w:rsidRDefault="00AE6028"/>
        </w:tc>
      </w:tr>
    </w:tbl>
    <w:p w14:paraId="1936ABD2" w14:textId="77777777" w:rsidR="00AE6028" w:rsidRDefault="00AE6028"/>
    <w:sectPr w:rsidR="00AE6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B8"/>
    <w:rsid w:val="001F1292"/>
    <w:rsid w:val="00A07AB8"/>
    <w:rsid w:val="00AE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79DCB"/>
  <w15:chartTrackingRefBased/>
  <w15:docId w15:val="{3D9D5E66-7AB2-419D-84B7-FFA881E2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2026-09-18T05:38:00Z</dcterms:created>
  <dcterms:modified xsi:type="dcterms:W3CDTF">2026-09-18T05:38:00Z</dcterms:modified>
</cp:coreProperties>
</file>