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F49" w:rsidRDefault="006A6CC9" w:rsidP="00F44F49">
      <w:pPr>
        <w:keepNext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6A6CC9">
        <w:rPr>
          <w:rFonts w:ascii="Times New Roman" w:eastAsia="Lucida Sans Unicode" w:hAnsi="Times New Roman" w:cs="Times New Roman"/>
          <w:b/>
          <w:bCs/>
          <w:iCs/>
          <w:sz w:val="24"/>
          <w:szCs w:val="24"/>
          <w:lang w:eastAsia="ar-SA"/>
        </w:rPr>
        <w:t>Проект </w:t>
      </w:r>
    </w:p>
    <w:p w:rsidR="009C55E0" w:rsidRDefault="009C55E0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7D583A"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  <w:t>Договор о задатке № _____________</w:t>
      </w:r>
    </w:p>
    <w:p w:rsidR="00F44F49" w:rsidRDefault="00F44F49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</w:p>
    <w:p w:rsidR="009C55E0" w:rsidRDefault="009C55E0" w:rsidP="009C55E0">
      <w:pPr>
        <w:tabs>
          <w:tab w:val="right" w:pos="1006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г. </w:t>
      </w:r>
      <w:r w:rsidR="002C3D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Павлово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</w:t>
      </w:r>
      <w:r w:rsid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«___» _________________ 20__ года</w:t>
      </w:r>
    </w:p>
    <w:p w:rsidR="009C55E0" w:rsidRPr="008446CD" w:rsidRDefault="000C5BF4" w:rsidP="009C55E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0C22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Финансовый управляющий</w:t>
      </w:r>
      <w:r w:rsidRPr="000C22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r w:rsidRPr="000C22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гражданина </w:t>
      </w:r>
      <w:proofErr w:type="spellStart"/>
      <w:r w:rsidRPr="000C22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Жаркова</w:t>
      </w:r>
      <w:proofErr w:type="spellEnd"/>
      <w:r w:rsidRPr="000C22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 Александра Алексеевича (дата рождения - 13.02.1966 г., ИНН </w:t>
      </w:r>
      <w:r w:rsidRPr="000C22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525211079750</w:t>
      </w:r>
      <w:r w:rsidRPr="000C22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СНИЛС </w:t>
      </w:r>
      <w:r w:rsidRPr="000C22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023-541-297 21</w:t>
      </w:r>
      <w:r w:rsidRPr="000C22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адрес регистр.: </w:t>
      </w:r>
      <w:r w:rsidRPr="000C22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Нижегородская обл., Павловский р-он, д. Ясенцы, ул. Тенистая, д. 299</w:t>
      </w:r>
      <w:r w:rsidRPr="000C22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) </w:t>
      </w:r>
      <w:proofErr w:type="spellStart"/>
      <w:r w:rsidRPr="000C22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Куляскин</w:t>
      </w:r>
      <w:proofErr w:type="spellEnd"/>
      <w:r w:rsidRPr="000C22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Юрий Викторович</w:t>
      </w:r>
      <w:r w:rsidRPr="000C22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действующий на основании Решения Арбитражного суда Нижегородской области от 05.06.2025 года по делу №А43-5401/2025 (шифр 24-137)</w:t>
      </w:r>
      <w:r w:rsidR="00B8112E" w:rsidRPr="002C3D3F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именуемый в дальнейшем «Организатор торгов», с одной стороны,</w:t>
      </w:r>
      <w:r w:rsidR="00B8112E" w:rsidRPr="002C3D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8112E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</w:t>
      </w:r>
    </w:p>
    <w:p w:rsidR="009C55E0" w:rsidRPr="007D583A" w:rsidRDefault="009C55E0" w:rsidP="009C55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- для юридических лиц/индивидуальных предпринимателей: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_____________________________________________________________________________</w:t>
      </w:r>
    </w:p>
    <w:p w:rsidR="009C55E0" w:rsidRPr="007D583A" w:rsidRDefault="009C55E0" w:rsidP="009C55E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(наименование и организационно-правовая форма заявителя)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ОГРН/ИНН/КПП ______________________________________________________________,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документ о государственной регистрации юридического лица/индивидуального предпринимателя (номер, кем и когда выдан) ___________________________________________________________, 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лице ________________________, действующего на основании _________________________, </w:t>
      </w:r>
    </w:p>
    <w:p w:rsidR="009C55E0" w:rsidRPr="007D583A" w:rsidRDefault="009C55E0" w:rsidP="002C3D3F">
      <w:pPr>
        <w:pBdr>
          <w:bottom w:val="single" w:sz="12" w:space="1" w:color="auto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- для физических лиц: 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_________________________________________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(Ф.И.О. заявителя)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паспорт: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серия, номер, кем и когда выдан,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 xml:space="preserve">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дата и место рождения__________________,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адрес регистрации по месту жительства: ___________________________________,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9C55E0" w:rsidRPr="007D583A" w:rsidRDefault="009C55E0" w:rsidP="009C55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именуемый в дальнейшем 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«</w:t>
      </w:r>
      <w:r w:rsidRPr="007D583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Заявитель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с другой стороны, </w:t>
      </w:r>
    </w:p>
    <w:p w:rsidR="009C55E0" w:rsidRPr="007D583A" w:rsidRDefault="009C55E0" w:rsidP="009C55E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совместно далее именуемые «Стороны», заключили настоящий договор о задатке (далее – Договор) о нижеследующем: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 подтверждение своего намерения принять участие в электронных торгах в форме аукциона, предмет которого указан в п. 2 Договора и который проводится в порядке и на условиях, указанных в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извещении о проведении торгов (далее – Извещение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), опубликованном _____________________ №__________от _________ 20_ года, а </w:t>
      </w:r>
      <w:proofErr w:type="gramStart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так же</w:t>
      </w:r>
      <w:proofErr w:type="gramEnd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сети Интер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нет</w:t>
      </w:r>
      <w:r w:rsidR="007E751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 _________ 20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 года по адресу: http://_________________ (далее – Торги), Заявитель вносит задаток в размере, указанном в п. 3 Договора.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2. Предметом Торгов является __________________________________ (далее – Имущество).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 В подтверждение намерения участвовать в Торгах Заявитель вносит задаток в размере _________________</w:t>
      </w:r>
      <w:proofErr w:type="gramStart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_(</w:t>
      </w:r>
      <w:proofErr w:type="gramEnd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__________________) рублей.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4. Заявитель обязуется внести задаток до момента предоставления Заявки на участие в торгах. Датой внесения задатка считается дата зачисления суммы задатка на счет Организатора торгов по реквизитам, указанным в п. 13 Договора.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5. Задаток, внесенный Заявителем, подлежит возврату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в течение 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5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 (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пяти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)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рабочих дней (при наличии у Организатора торгов сведений о банковских реквизитах Заявителя для возврата ему задатка) в следующих случаях: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Заявителю, не признанному участником торгов, при этом срок возврата задатка исчисляется с даты принятия решения об отказе в признании Заявителя участником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Заявителю или участнику торгов, отозвавшему Заявку до начала проведения торгов; при этом срок возврата задатка исчисляется с даты поступления Организатору </w:t>
      </w:r>
      <w:r w:rsidRP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торгов у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ведомления об отзыве заявки на участие в торгах; 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участнику торгов, не ставшему победителем торгов; при этом срок возврата задатка исчисляется с даты подписания протокола о результатах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Заявителю или участнику торгов в случае отказа от проведения торгов или признания торгов несостоявшимися, за исключением единственного участника торгов, которому направлено предложение о заключении договора купли-продажи имущества; при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>этом срок возврата задатка исчисляется с даты опубликования сведений об отказе Временной администрации от проведения торгов или о признании торгов несостоявшимися;</w:t>
      </w:r>
    </w:p>
    <w:p w:rsidR="009C55E0" w:rsidRPr="007D583A" w:rsidRDefault="002C3D3F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5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)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участникам торгов, в том числе их победителю, в случае признания торгов недействительными на основании вступившего в законную силу решения суда; при этом срок возврата задатка исчисляется с даты опубликования сведений о признании торгов недействительными.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9C55E0" w:rsidRPr="007D583A" w:rsidRDefault="009C55E0" w:rsidP="009C55E0">
      <w:pPr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6. Задаток не возвращается Заявителю, если он был признан победителем Торгов, но: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который уклонился или отказался подписать договор купли-продажи объекта недвижимого имущества, либо уклонился или отказался подписать протокол о результатах торгов;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не исполнившему свои обязательства по договору купли-продажи объекта недвижимого имущества;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единственному участнику торгов, которому направлено предложение о заключении договора купли-продажи имущества, который уклонился или отказался подписать договор купли-продажи объекта недвижимого имущества, либо не исполнил свои обязательства по договору купли-продажи объекта недвижимого имущества.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Заявитель не имеет всех необходимых согласований (разрешений, одобрений) на приобретение объекта недвижимого имущества, предусмотренных законодательством Российской Федерации.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7. В случае победы Заявителя на Торгах и признания его победителем Торгов, сумма внесенного им задатка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перечисляется Организатором торгов и засчитывается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определенную на Торгах цену предмета торгов.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8. Во всем ином, что не урегулировано Договором, Стороны руководствуются законодательством Российской Федерации.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9. Все споры между Сторонами, которые могут возникнуть по Договору, подлежат рассмотрению в суде.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10. Договор составлен в 2-х экземплярах, имеющих равную юридическую силу, по одному для каждой из Сторон.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11.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:rsidR="009C55E0" w:rsidRDefault="009D2E10" w:rsidP="009C55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12</w:t>
      </w:r>
      <w:r w:rsidR="009C55E0" w:rsidRPr="007D583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. Реквизиты и подписи Сторон: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26"/>
        <w:gridCol w:w="4445"/>
      </w:tblGrid>
      <w:tr w:rsidR="009C55E0" w:rsidRPr="007D583A" w:rsidTr="0056392E">
        <w:trPr>
          <w:jc w:val="center"/>
        </w:trPr>
        <w:tc>
          <w:tcPr>
            <w:tcW w:w="2678" w:type="pct"/>
          </w:tcPr>
          <w:p w:rsidR="009C55E0" w:rsidRPr="007D583A" w:rsidRDefault="009C55E0" w:rsidP="0056392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Организатор торгов:</w:t>
            </w:r>
          </w:p>
          <w:p w:rsidR="002C3D3F" w:rsidRPr="002C3D3F" w:rsidRDefault="002C3D3F" w:rsidP="002C3D3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bookmarkStart w:id="0" w:name="ctl00_ContentPlaceHolderStyle_LabelText"/>
            <w:bookmarkEnd w:id="0"/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Финансовый управляющий </w:t>
            </w:r>
            <w:proofErr w:type="spellStart"/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граж</w:t>
            </w:r>
            <w:proofErr w:type="spellEnd"/>
            <w:r w:rsidR="00AC3CE8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.</w:t>
            </w:r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9D2E10" w:rsidRDefault="000C5BF4" w:rsidP="002C3D3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Жаркова</w:t>
            </w:r>
            <w:proofErr w:type="spellEnd"/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Александра Алексеевича</w:t>
            </w:r>
          </w:p>
          <w:p w:rsidR="002C3D3F" w:rsidRDefault="002C3D3F" w:rsidP="002C3D3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proofErr w:type="spellStart"/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Юрий Викторович </w:t>
            </w:r>
          </w:p>
          <w:p w:rsidR="006A570F" w:rsidRPr="006A570F" w:rsidRDefault="00B80661" w:rsidP="006A570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6A570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Реквизиты для перечисления задатков: получатель </w:t>
            </w:r>
            <w:r w:rsidR="000C5BF4" w:rsidRPr="0074347C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Жарков Александр Алексеевич</w:t>
            </w:r>
            <w:bookmarkStart w:id="1" w:name="_GoBack"/>
            <w:bookmarkEnd w:id="1"/>
            <w:r w:rsidR="000C5BF4"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ИНН </w:t>
            </w:r>
            <w:r w:rsidR="000C5BF4" w:rsidRPr="0074347C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525211079750</w:t>
            </w:r>
            <w:r w:rsidR="000C5BF4"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, Счет № </w:t>
            </w:r>
            <w:r w:rsidR="000C5BF4" w:rsidRPr="0074347C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40817810142009444682</w:t>
            </w:r>
            <w:r w:rsidR="000C5BF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, Волго-Вятский банк ПAO </w:t>
            </w:r>
            <w:proofErr w:type="spellStart"/>
            <w:r w:rsidR="000C5BF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Cбepб</w:t>
            </w:r>
            <w:r w:rsidR="000C5BF4"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aнк</w:t>
            </w:r>
            <w:proofErr w:type="spellEnd"/>
            <w:r w:rsidR="000C5BF4"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, БИК 042202603, ИНН 7707083893, КПП 526002001, к/</w:t>
            </w:r>
            <w:proofErr w:type="spellStart"/>
            <w:r w:rsidR="000C5BF4"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сч</w:t>
            </w:r>
            <w:proofErr w:type="spellEnd"/>
            <w:r w:rsidR="000C5BF4"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30101810900000000603</w:t>
            </w:r>
            <w:r w:rsidR="008446CD" w:rsidRPr="008446CD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, наименование платежа «Задаток для участия в торгах по продаже имущества </w:t>
            </w:r>
            <w:proofErr w:type="spellStart"/>
            <w:r w:rsidR="000C5BF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Жаркова</w:t>
            </w:r>
            <w:proofErr w:type="spellEnd"/>
            <w:r w:rsidR="000C5BF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А.А.</w:t>
            </w:r>
            <w:r w:rsidR="008446CD" w:rsidRPr="008446CD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»</w:t>
            </w:r>
          </w:p>
          <w:p w:rsidR="00721755" w:rsidRPr="007D583A" w:rsidRDefault="00721755" w:rsidP="009D2E10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</w:p>
          <w:p w:rsidR="002C3D3F" w:rsidRPr="002C3D3F" w:rsidRDefault="002C3D3F" w:rsidP="002C3D3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Финансовый управляющий</w:t>
            </w:r>
          </w:p>
          <w:p w:rsidR="009C55E0" w:rsidRPr="007D583A" w:rsidRDefault="000C5BF4" w:rsidP="002C3D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Жаркова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Александра Алексеевича</w:t>
            </w:r>
            <w:r w:rsidR="006A570F" w:rsidRPr="006A570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</w:t>
            </w:r>
            <w:r w:rsidR="002C3D3F"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________________________ </w:t>
            </w:r>
            <w:proofErr w:type="spellStart"/>
            <w:r w:rsidR="002C3D3F"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="002C3D3F"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Ю.В.</w:t>
            </w:r>
          </w:p>
        </w:tc>
        <w:tc>
          <w:tcPr>
            <w:tcW w:w="2322" w:type="pct"/>
          </w:tcPr>
          <w:p w:rsidR="009C55E0" w:rsidRPr="007D583A" w:rsidRDefault="009C55E0" w:rsidP="0056392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Заявитель:</w:t>
            </w: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_____________  /______________/</w:t>
            </w:r>
          </w:p>
        </w:tc>
      </w:tr>
    </w:tbl>
    <w:p w:rsidR="00107695" w:rsidRPr="009C55E0" w:rsidRDefault="00107695" w:rsidP="009C55E0"/>
    <w:sectPr w:rsidR="00107695" w:rsidRPr="009C55E0" w:rsidSect="002C3D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altName w:val="Arial Unicode MS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EA1"/>
    <w:multiLevelType w:val="hybridMultilevel"/>
    <w:tmpl w:val="40E86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96D13"/>
    <w:multiLevelType w:val="hybridMultilevel"/>
    <w:tmpl w:val="61E04BC2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B5"/>
    <w:rsid w:val="000C5BF4"/>
    <w:rsid w:val="00107695"/>
    <w:rsid w:val="002C3D3F"/>
    <w:rsid w:val="00346930"/>
    <w:rsid w:val="00351BF5"/>
    <w:rsid w:val="003D64A4"/>
    <w:rsid w:val="004752A1"/>
    <w:rsid w:val="00585CC6"/>
    <w:rsid w:val="006408AA"/>
    <w:rsid w:val="00651E26"/>
    <w:rsid w:val="006653DC"/>
    <w:rsid w:val="006A570F"/>
    <w:rsid w:val="006A6CC9"/>
    <w:rsid w:val="006C0A01"/>
    <w:rsid w:val="006F3FB5"/>
    <w:rsid w:val="00721755"/>
    <w:rsid w:val="007E751F"/>
    <w:rsid w:val="008446CD"/>
    <w:rsid w:val="008C1F16"/>
    <w:rsid w:val="00946931"/>
    <w:rsid w:val="009C55E0"/>
    <w:rsid w:val="009D2E10"/>
    <w:rsid w:val="00AC3CE8"/>
    <w:rsid w:val="00B80661"/>
    <w:rsid w:val="00B8112E"/>
    <w:rsid w:val="00C24187"/>
    <w:rsid w:val="00C82ED4"/>
    <w:rsid w:val="00E2006D"/>
    <w:rsid w:val="00F3516A"/>
    <w:rsid w:val="00F44F49"/>
    <w:rsid w:val="00F7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C7399"/>
  <w15:docId w15:val="{DBA370CD-8392-4D41-BB51-6B1F09CD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5E0"/>
  </w:style>
  <w:style w:type="paragraph" w:styleId="1">
    <w:name w:val="heading 1"/>
    <w:basedOn w:val="a"/>
    <w:next w:val="a"/>
    <w:link w:val="10"/>
    <w:qFormat/>
    <w:rsid w:val="002C3D3F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F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C3D3F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2C3D3F"/>
    <w:pPr>
      <w:spacing w:after="0" w:line="259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C3D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3D3F"/>
  </w:style>
  <w:style w:type="character" w:customStyle="1" w:styleId="wmi-callto">
    <w:name w:val="wmi-callto"/>
    <w:basedOn w:val="a0"/>
    <w:rsid w:val="002C3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Помошник_РИД</dc:creator>
  <cp:lastModifiedBy>KulYra</cp:lastModifiedBy>
  <cp:revision>7</cp:revision>
  <dcterms:created xsi:type="dcterms:W3CDTF">2023-09-14T08:27:00Z</dcterms:created>
  <dcterms:modified xsi:type="dcterms:W3CDTF">2026-07-29T11:12:00Z</dcterms:modified>
</cp:coreProperties>
</file>