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Pr="002D6E6D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</w:rPr>
      </w:pPr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010816" w:rsidP="0099680E">
      <w:pPr>
        <w:widowControl w:val="0"/>
        <w:spacing w:line="276" w:lineRule="auto"/>
        <w:ind w:firstLine="426"/>
        <w:jc w:val="both"/>
      </w:pPr>
      <w:proofErr w:type="gramStart"/>
      <w:r w:rsidRPr="00907A46">
        <w:t xml:space="preserve">Финансовый управляющий гр. </w:t>
      </w:r>
      <w:proofErr w:type="spellStart"/>
      <w:r>
        <w:t>Кадралиева</w:t>
      </w:r>
      <w:proofErr w:type="spellEnd"/>
      <w:r>
        <w:t xml:space="preserve"> </w:t>
      </w:r>
      <w:proofErr w:type="spellStart"/>
      <w:r>
        <w:t>Махамета</w:t>
      </w:r>
      <w:proofErr w:type="spellEnd"/>
      <w:r>
        <w:t xml:space="preserve"> </w:t>
      </w:r>
      <w:proofErr w:type="spellStart"/>
      <w:r>
        <w:t>Аскаровича</w:t>
      </w:r>
      <w:proofErr w:type="spellEnd"/>
      <w:r>
        <w:t xml:space="preserve"> (07.06.1962 года рождения, место рождения: с. </w:t>
      </w:r>
      <w:proofErr w:type="spellStart"/>
      <w:r>
        <w:t>Савинка</w:t>
      </w:r>
      <w:proofErr w:type="spellEnd"/>
      <w:r>
        <w:t xml:space="preserve"> </w:t>
      </w:r>
      <w:proofErr w:type="spellStart"/>
      <w:r>
        <w:t>Палласовского</w:t>
      </w:r>
      <w:proofErr w:type="spellEnd"/>
      <w:r>
        <w:t xml:space="preserve"> района Волгоградской области; адрес регистрации: 404233, Волгоградская область, Палласовский район, х. Заливной, ул. Трактористов, д.4; ИНН 342300975083;</w:t>
      </w:r>
      <w:proofErr w:type="gramEnd"/>
      <w:r>
        <w:t xml:space="preserve"> </w:t>
      </w:r>
      <w:proofErr w:type="gramStart"/>
      <w:r>
        <w:t>СНИЛС 017-062-162-11)</w:t>
      </w:r>
      <w:r w:rsidRPr="00321F9F">
        <w:t xml:space="preserve"> </w:t>
      </w:r>
      <w:r w:rsidRPr="00907A46">
        <w:t xml:space="preserve">- 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Решения Арбитражного суда </w:t>
      </w:r>
      <w:r w:rsidRPr="00236B03">
        <w:t>Волгоградской област</w:t>
      </w:r>
      <w:r>
        <w:t xml:space="preserve">и по делу № </w:t>
      </w:r>
      <w:r w:rsidRPr="00BA4496">
        <w:t xml:space="preserve">А12-13875/2025 </w:t>
      </w:r>
      <w:r>
        <w:t>от 17.09</w:t>
      </w:r>
      <w:r w:rsidRPr="00236B03">
        <w:t>.2025</w:t>
      </w:r>
      <w:r w:rsidR="0099680E" w:rsidRPr="00634ED5">
        <w:t xml:space="preserve">, именуемый в дальнейшем </w:t>
      </w:r>
      <w:r w:rsidR="0099680E" w:rsidRPr="005C0633">
        <w:rPr>
          <w:bCs/>
        </w:rPr>
        <w:t>«</w:t>
      </w:r>
      <w:r w:rsidR="0099680E" w:rsidRPr="00FD1823">
        <w:rPr>
          <w:sz w:val="22"/>
          <w:szCs w:val="22"/>
        </w:rPr>
        <w:t xml:space="preserve">Организатор торгов», с одной стороны, и </w:t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</w:rPr>
        <w:t>с другой стороны, именуемый в дальнейшем «Претендент», совместно именуемые «Стороны», заключили</w:t>
      </w:r>
      <w:proofErr w:type="gramEnd"/>
      <w:r w:rsidR="0099680E" w:rsidRPr="00FD1823">
        <w:rPr>
          <w:sz w:val="22"/>
          <w:szCs w:val="22"/>
        </w:rPr>
        <w:t xml:space="preserve">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010816">
        <w:rPr>
          <w:rFonts w:eastAsia="Calibri"/>
          <w:color w:val="000000"/>
          <w:sz w:val="22"/>
          <w:szCs w:val="22"/>
        </w:rPr>
        <w:t>е 10</w:t>
      </w:r>
      <w:r>
        <w:rPr>
          <w:rFonts w:eastAsia="Calibri"/>
          <w:color w:val="000000"/>
          <w:sz w:val="22"/>
          <w:szCs w:val="22"/>
        </w:rPr>
        <w:t>% от начальной цены Лота №</w:t>
      </w:r>
      <w:r w:rsidR="00CA69E8">
        <w:rPr>
          <w:rFonts w:eastAsia="Calibri"/>
          <w:color w:val="000000"/>
          <w:sz w:val="22"/>
          <w:szCs w:val="22"/>
        </w:rPr>
        <w:t>1</w:t>
      </w:r>
      <w:r w:rsidRPr="009417F3">
        <w:rPr>
          <w:rFonts w:eastAsia="Calibri"/>
          <w:color w:val="000000"/>
          <w:sz w:val="22"/>
          <w:szCs w:val="22"/>
        </w:rPr>
        <w:t xml:space="preserve"> для участия в 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010816" w:rsidRDefault="00CA69E8" w:rsidP="0001081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A69E8">
        <w:rPr>
          <w:sz w:val="22"/>
          <w:szCs w:val="22"/>
        </w:rPr>
        <w:t xml:space="preserve">ЛОТ №1: </w:t>
      </w:r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Автомобиль марки RENAULT модель </w:t>
      </w:r>
      <w:proofErr w:type="spellStart"/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Logan</w:t>
      </w:r>
      <w:proofErr w:type="spellEnd"/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Stepway</w:t>
      </w:r>
      <w:proofErr w:type="spellEnd"/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2022 </w:t>
      </w:r>
      <w:proofErr w:type="spellStart"/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г.в</w:t>
      </w:r>
      <w:proofErr w:type="spellEnd"/>
      <w:r w:rsidR="00010816"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. VIN-номер X7L4SRMAG68207320</w:t>
      </w:r>
    </w:p>
    <w:p w:rsidR="0099680E" w:rsidRPr="0099680E" w:rsidRDefault="0099680E" w:rsidP="00010816">
      <w:pPr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010816" w:rsidRPr="00010816" w:rsidRDefault="00010816" w:rsidP="0001081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Размер</w:t>
      </w:r>
      <w:r w:rsidR="00C2186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задатка составляет 10</w:t>
      </w:r>
      <w:bookmarkStart w:id="0" w:name="_GoBack"/>
      <w:bookmarkEnd w:id="0"/>
      <w:r w:rsidR="002D6E6D"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% от цены Лота.</w:t>
      </w:r>
      <w:r w:rsidR="002D6E6D"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</w: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Реквизиты для внесения задатков: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Банк получателя: ФИЛИАЛ "ЦЕНТРАЛЬНЫЙ" ПАО "СОВКОМБАНК"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БИК 045004763 ИНН 4401116480 ОГРН 1144400000425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spellStart"/>
      <w:proofErr w:type="gramStart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Корр</w:t>
      </w:r>
      <w:proofErr w:type="spellEnd"/>
      <w:proofErr w:type="gramEnd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/счет 30101810150040000763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КПП 544543001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gramStart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р</w:t>
      </w:r>
      <w:proofErr w:type="gramEnd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/с 40817810550207607807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ИНН получателя- 342300975083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Получатель: </w:t>
      </w:r>
      <w:proofErr w:type="spellStart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Кадралиев</w:t>
      </w:r>
      <w:proofErr w:type="spellEnd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Махамет</w:t>
      </w:r>
      <w:proofErr w:type="spellEnd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Аскарович</w:t>
      </w:r>
      <w:proofErr w:type="spellEnd"/>
    </w:p>
    <w:p w:rsid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В назначении платежа указывать: Задаток за участие в торгах по Лоту № 1 в деле о банкротстве № А12-13875/2025 </w:t>
      </w:r>
      <w:proofErr w:type="spellStart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>Кадралиева</w:t>
      </w:r>
      <w:proofErr w:type="spellEnd"/>
      <w:r w:rsidRPr="000108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М.А.</w:t>
      </w:r>
    </w:p>
    <w:p w:rsidR="00010816" w:rsidRPr="00010816" w:rsidRDefault="00010816" w:rsidP="00010816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CE0FBA" w:rsidRDefault="00CE0FBA" w:rsidP="00010816">
      <w:pPr>
        <w:suppressAutoHyphens w:val="0"/>
        <w:spacing w:line="276" w:lineRule="auto"/>
      </w:pPr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proofErr w:type="spellStart"/>
            <w:r w:rsidR="00010816" w:rsidRPr="00010816">
              <w:rPr>
                <w:bCs/>
                <w:sz w:val="22"/>
                <w:szCs w:val="22"/>
              </w:rPr>
              <w:t>Кадралиева</w:t>
            </w:r>
            <w:proofErr w:type="spellEnd"/>
            <w:r w:rsidR="00010816" w:rsidRPr="0001081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010816" w:rsidRPr="00010816">
              <w:rPr>
                <w:bCs/>
                <w:sz w:val="22"/>
                <w:szCs w:val="22"/>
              </w:rPr>
              <w:t>Махамета</w:t>
            </w:r>
            <w:proofErr w:type="spellEnd"/>
            <w:r w:rsidR="00010816" w:rsidRPr="0001081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010816" w:rsidRPr="00010816">
              <w:rPr>
                <w:bCs/>
                <w:sz w:val="22"/>
                <w:szCs w:val="22"/>
              </w:rPr>
              <w:t>Аскаровича</w:t>
            </w:r>
            <w:proofErr w:type="spellEnd"/>
            <w:r w:rsidR="00010816" w:rsidRPr="00010816">
              <w:rPr>
                <w:bCs/>
                <w:sz w:val="22"/>
                <w:szCs w:val="22"/>
              </w:rPr>
              <w:t xml:space="preserve">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C0C" w:rsidRDefault="009F4C0C">
      <w:r>
        <w:separator/>
      </w:r>
    </w:p>
  </w:endnote>
  <w:endnote w:type="continuationSeparator" w:id="0">
    <w:p w:rsidR="009F4C0C" w:rsidRDefault="009F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21865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C0C" w:rsidRDefault="009F4C0C">
      <w:r>
        <w:separator/>
      </w:r>
    </w:p>
  </w:footnote>
  <w:footnote w:type="continuationSeparator" w:id="0">
    <w:p w:rsidR="009F4C0C" w:rsidRDefault="009F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10816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1F73AE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91492"/>
    <w:rsid w:val="002A573E"/>
    <w:rsid w:val="002B0289"/>
    <w:rsid w:val="002B2136"/>
    <w:rsid w:val="002D6E6D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61FA"/>
    <w:rsid w:val="0054793C"/>
    <w:rsid w:val="00556FBF"/>
    <w:rsid w:val="00562B27"/>
    <w:rsid w:val="005657EB"/>
    <w:rsid w:val="00577FFB"/>
    <w:rsid w:val="005831C5"/>
    <w:rsid w:val="005974AF"/>
    <w:rsid w:val="005B14AA"/>
    <w:rsid w:val="005D1CB5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3F1D"/>
    <w:rsid w:val="007547FD"/>
    <w:rsid w:val="0077223C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4C0C"/>
    <w:rsid w:val="009F765F"/>
    <w:rsid w:val="00A12D9F"/>
    <w:rsid w:val="00A137E8"/>
    <w:rsid w:val="00A1537C"/>
    <w:rsid w:val="00A174D5"/>
    <w:rsid w:val="00A22DC0"/>
    <w:rsid w:val="00A233D0"/>
    <w:rsid w:val="00A522CA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2518"/>
    <w:rsid w:val="00B330C8"/>
    <w:rsid w:val="00B35CA7"/>
    <w:rsid w:val="00B4436F"/>
    <w:rsid w:val="00B47D35"/>
    <w:rsid w:val="00B55547"/>
    <w:rsid w:val="00B70E21"/>
    <w:rsid w:val="00B74CEF"/>
    <w:rsid w:val="00B76156"/>
    <w:rsid w:val="00BA640D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21865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15C86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3BBB"/>
    <w:rsid w:val="00E550A8"/>
    <w:rsid w:val="00E56C66"/>
    <w:rsid w:val="00E573F5"/>
    <w:rsid w:val="00E609D4"/>
    <w:rsid w:val="00E619E8"/>
    <w:rsid w:val="00E6524A"/>
    <w:rsid w:val="00E814F6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4B07"/>
    <w:rsid w:val="00FA4D2D"/>
    <w:rsid w:val="00FA51B5"/>
    <w:rsid w:val="00FA5D5E"/>
    <w:rsid w:val="00FA62C8"/>
    <w:rsid w:val="00FB536F"/>
    <w:rsid w:val="00FB5F55"/>
    <w:rsid w:val="00FC62FE"/>
    <w:rsid w:val="00FC6B01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8CCEB-F1CE-4D1A-941A-FA6B8444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RePack by Diakov</cp:lastModifiedBy>
  <cp:revision>7</cp:revision>
  <cp:lastPrinted>2020-09-14T12:31:00Z</cp:lastPrinted>
  <dcterms:created xsi:type="dcterms:W3CDTF">2026-01-28T06:53:00Z</dcterms:created>
  <dcterms:modified xsi:type="dcterms:W3CDTF">2026-10-17T07:24:00Z</dcterms:modified>
</cp:coreProperties>
</file>