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7D373" w14:textId="77777777" w:rsidR="00896A1E" w:rsidRPr="00114D2A" w:rsidRDefault="00896A1E" w:rsidP="00114D2A">
      <w:pPr>
        <w:pStyle w:val="1"/>
        <w:jc w:val="center"/>
        <w:divId w:val="237056023"/>
        <w:rPr>
          <w:sz w:val="28"/>
          <w:szCs w:val="28"/>
        </w:rPr>
      </w:pPr>
      <w:r w:rsidRPr="00114D2A">
        <w:rPr>
          <w:sz w:val="28"/>
          <w:szCs w:val="28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96A1E" w14:paraId="57AD293F" w14:textId="77777777">
        <w:trPr>
          <w:divId w:val="237056023"/>
          <w:tblCellSpacing w:w="15" w:type="dxa"/>
        </w:trPr>
        <w:tc>
          <w:tcPr>
            <w:tcW w:w="2500" w:type="pct"/>
            <w:vAlign w:val="center"/>
            <w:hideMark/>
          </w:tcPr>
          <w:p w14:paraId="3FE7A936" w14:textId="49CCEC0B" w:rsidR="00896A1E" w:rsidRDefault="00114D2A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г. </w:t>
            </w:r>
            <w:r w:rsidR="00896A1E">
              <w:rPr>
                <w:color w:val="0000FF"/>
                <w:sz w:val="20"/>
                <w:szCs w:val="20"/>
              </w:rPr>
              <w:t>Санкт-Петербург</w:t>
            </w:r>
          </w:p>
        </w:tc>
        <w:tc>
          <w:tcPr>
            <w:tcW w:w="2500" w:type="pct"/>
            <w:vAlign w:val="center"/>
            <w:hideMark/>
          </w:tcPr>
          <w:p w14:paraId="35534C91" w14:textId="77777777" w:rsidR="00896A1E" w:rsidRDefault="00896A1E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19 октября 2026 г.</w:t>
            </w:r>
          </w:p>
        </w:tc>
      </w:tr>
    </w:tbl>
    <w:p w14:paraId="2914362C" w14:textId="558830E5" w:rsidR="00896A1E" w:rsidRPr="007B0101" w:rsidRDefault="00896A1E">
      <w:pPr>
        <w:pStyle w:val="a3"/>
        <w:divId w:val="237056023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Коваля-Зайцев</w:t>
      </w:r>
      <w:r w:rsidR="00114D2A">
        <w:rPr>
          <w:color w:val="0000FF"/>
          <w:sz w:val="20"/>
          <w:szCs w:val="20"/>
        </w:rPr>
        <w:t>а</w:t>
      </w:r>
      <w:r>
        <w:rPr>
          <w:color w:val="0000FF"/>
          <w:sz w:val="20"/>
          <w:szCs w:val="20"/>
        </w:rPr>
        <w:t xml:space="preserve"> Ивана Владимировича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20.07.1987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г. Ленинград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139-350-351 58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784200088200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191024, г. Санкт-Петербург, Санкт-Петербург, ул. Конная, 11/4, 18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Святун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Наргиза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Алимовна</w:t>
      </w:r>
      <w:proofErr w:type="spellEnd"/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города Санкт-Петербурга и Ленинградской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26.06.2026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А56-11124/2026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076EF920" w14:textId="77777777" w:rsidR="00896A1E" w:rsidRDefault="00896A1E">
      <w:pPr>
        <w:pStyle w:val="2"/>
        <w:divId w:val="237056023"/>
      </w:pPr>
      <w:r>
        <w:t>1. Предмет договора</w:t>
      </w:r>
    </w:p>
    <w:p w14:paraId="4757EA83" w14:textId="0ACC5563" w:rsidR="00896A1E" w:rsidRPr="007B0101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Коваля-Зайцев Ивана Владимировича</w:t>
      </w:r>
      <w:r>
        <w:rPr>
          <w:sz w:val="20"/>
          <w:szCs w:val="20"/>
        </w:rPr>
        <w:t xml:space="preserve"> по лоту № </w:t>
      </w:r>
      <w:r w:rsidR="00114D2A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114D2A" w:rsidRPr="00114D2A">
        <w:rPr>
          <w:sz w:val="20"/>
          <w:szCs w:val="20"/>
        </w:rPr>
        <w:t xml:space="preserve">MITSUBISHI OUTLANDER, 2019 года выпуска, комплектация </w:t>
      </w:r>
      <w:r w:rsidR="00114D2A" w:rsidRPr="00114D2A">
        <w:rPr>
          <w:sz w:val="20"/>
          <w:szCs w:val="20"/>
          <w:lang w:val="en-US"/>
        </w:rPr>
        <w:t>invite</w:t>
      </w:r>
      <w:r w:rsidR="00114D2A" w:rsidRPr="00114D2A">
        <w:rPr>
          <w:sz w:val="20"/>
          <w:szCs w:val="20"/>
        </w:rPr>
        <w:t xml:space="preserve">, </w:t>
      </w:r>
      <w:proofErr w:type="spellStart"/>
      <w:r w:rsidR="00114D2A" w:rsidRPr="00114D2A">
        <w:rPr>
          <w:sz w:val="20"/>
          <w:szCs w:val="20"/>
        </w:rPr>
        <w:t>гос.номер</w:t>
      </w:r>
      <w:proofErr w:type="spellEnd"/>
      <w:r w:rsidR="00114D2A" w:rsidRPr="00114D2A">
        <w:rPr>
          <w:sz w:val="20"/>
          <w:szCs w:val="20"/>
        </w:rPr>
        <w:t xml:space="preserve"> Е309НН198, мощность двигателя 145,5 л/с, </w:t>
      </w:r>
      <w:r w:rsidR="00114D2A" w:rsidRPr="00114D2A">
        <w:rPr>
          <w:sz w:val="20"/>
          <w:szCs w:val="20"/>
          <w:lang w:val="en-US"/>
        </w:rPr>
        <w:t>VIN</w:t>
      </w:r>
      <w:r w:rsidR="00114D2A" w:rsidRPr="00114D2A">
        <w:rPr>
          <w:sz w:val="20"/>
          <w:szCs w:val="20"/>
        </w:rPr>
        <w:t xml:space="preserve"> Z8TXTGF2WKM035730, </w:t>
      </w:r>
      <w:r>
        <w:rPr>
          <w:sz w:val="20"/>
          <w:szCs w:val="20"/>
        </w:rPr>
        <w:t xml:space="preserve">(далее по тексту – Предмет торгов), проводимых на электронной торговой площадке </w:t>
      </w:r>
      <w:r w:rsidR="00114D2A" w:rsidRPr="00114D2A">
        <w:rPr>
          <w:sz w:val="20"/>
          <w:szCs w:val="20"/>
        </w:rPr>
        <w:t>ЗАО «Уральская электронная торговая площадка», размещенной на сайте etpu.ru</w:t>
      </w:r>
      <w:r>
        <w:rPr>
          <w:sz w:val="20"/>
          <w:szCs w:val="20"/>
        </w:rPr>
        <w:t xml:space="preserve"> в сети Интернет, перечисляет задаток в сумме </w:t>
      </w:r>
      <w:r w:rsidR="00114D2A">
        <w:rPr>
          <w:sz w:val="20"/>
          <w:szCs w:val="20"/>
        </w:rPr>
        <w:t>160 000</w:t>
      </w:r>
      <w:r>
        <w:rPr>
          <w:sz w:val="20"/>
          <w:szCs w:val="20"/>
        </w:rPr>
        <w:t xml:space="preserve"> руб. в порядке, установленном настоящим Договором.</w:t>
      </w:r>
    </w:p>
    <w:p w14:paraId="12CC6BAD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74B7548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4DF3628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722D5EB1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196950D" w14:textId="77777777" w:rsidR="00896A1E" w:rsidRDefault="00896A1E">
      <w:pPr>
        <w:pStyle w:val="2"/>
        <w:divId w:val="237056023"/>
      </w:pPr>
      <w:r>
        <w:t>2. Порядок внесения задатка</w:t>
      </w:r>
    </w:p>
    <w:p w14:paraId="18E0EB2B" w14:textId="40DEEF10" w:rsidR="00896A1E" w:rsidRPr="007B0101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14D2A">
        <w:rPr>
          <w:sz w:val="20"/>
          <w:szCs w:val="20"/>
        </w:rPr>
        <w:t>21.11.2026</w:t>
      </w:r>
      <w:r>
        <w:rPr>
          <w:sz w:val="20"/>
          <w:szCs w:val="20"/>
        </w:rPr>
        <w:t xml:space="preserve"> г.</w:t>
      </w:r>
      <w:r w:rsidR="00114D2A">
        <w:rPr>
          <w:sz w:val="20"/>
          <w:szCs w:val="20"/>
        </w:rPr>
        <w:t xml:space="preserve"> в 08:00 час.</w:t>
      </w:r>
      <w:r>
        <w:rPr>
          <w:sz w:val="20"/>
          <w:szCs w:val="20"/>
        </w:rPr>
        <w:t xml:space="preserve">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Коваля-Зайцев Ивана Владимировича</w:t>
      </w:r>
      <w:r>
        <w:rPr>
          <w:sz w:val="20"/>
          <w:szCs w:val="20"/>
        </w:rPr>
        <w:t xml:space="preserve">, проводимых </w:t>
      </w:r>
      <w:proofErr w:type="gramStart"/>
      <w:r>
        <w:rPr>
          <w:sz w:val="20"/>
          <w:szCs w:val="20"/>
        </w:rPr>
        <w:t>на ЭТП</w:t>
      </w:r>
      <w:proofErr w:type="gramEnd"/>
      <w:r>
        <w:rPr>
          <w:sz w:val="20"/>
          <w:szCs w:val="20"/>
        </w:rPr>
        <w:t xml:space="preserve"> </w:t>
      </w:r>
      <w:r w:rsidR="00114D2A" w:rsidRPr="00114D2A">
        <w:rPr>
          <w:sz w:val="20"/>
          <w:szCs w:val="20"/>
        </w:rPr>
        <w:t>Уральская электронная торговая площадка</w:t>
      </w:r>
      <w:r>
        <w:rPr>
          <w:sz w:val="20"/>
          <w:szCs w:val="20"/>
        </w:rPr>
        <w:t xml:space="preserve">, лот № </w:t>
      </w:r>
      <w:r w:rsidR="00114D2A">
        <w:rPr>
          <w:sz w:val="20"/>
          <w:szCs w:val="20"/>
        </w:rPr>
        <w:t>1</w:t>
      </w:r>
      <w:r>
        <w:rPr>
          <w:sz w:val="20"/>
          <w:szCs w:val="20"/>
        </w:rPr>
        <w:t>».</w:t>
      </w:r>
    </w:p>
    <w:p w14:paraId="07AA8320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3752670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05058ED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15704575" w14:textId="77777777" w:rsidR="00896A1E" w:rsidRDefault="00896A1E">
      <w:pPr>
        <w:pStyle w:val="2"/>
        <w:divId w:val="237056023"/>
      </w:pPr>
      <w:r>
        <w:t>3. Заключительные положения</w:t>
      </w:r>
    </w:p>
    <w:p w14:paraId="0F254650" w14:textId="77777777" w:rsidR="00896A1E" w:rsidRPr="007B0101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>не достижении</w:t>
      </w:r>
      <w:proofErr w:type="gramEnd"/>
      <w:r>
        <w:rPr>
          <w:sz w:val="20"/>
          <w:szCs w:val="20"/>
        </w:rPr>
        <w:t xml:space="preserve">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города Санкт-Петербурга и Ленинградской области</w:t>
      </w:r>
      <w:r>
        <w:rPr>
          <w:sz w:val="20"/>
          <w:szCs w:val="20"/>
        </w:rPr>
        <w:t>.</w:t>
      </w:r>
    </w:p>
    <w:p w14:paraId="2407365E" w14:textId="77777777" w:rsidR="00896A1E" w:rsidRDefault="00896A1E">
      <w:pPr>
        <w:pStyle w:val="a3"/>
        <w:divId w:val="237056023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BD7CAE" w14:textId="77777777" w:rsidR="00896A1E" w:rsidRDefault="00896A1E">
      <w:pPr>
        <w:pStyle w:val="2"/>
        <w:divId w:val="237056023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96A1E" w14:paraId="29794AB4" w14:textId="77777777">
        <w:trPr>
          <w:divId w:val="237056023"/>
          <w:tblCellSpacing w:w="15" w:type="dxa"/>
        </w:trPr>
        <w:tc>
          <w:tcPr>
            <w:tcW w:w="2500" w:type="pct"/>
            <w:vAlign w:val="center"/>
            <w:hideMark/>
          </w:tcPr>
          <w:p w14:paraId="5764F275" w14:textId="77777777" w:rsidR="00896A1E" w:rsidRDefault="00896A1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56B644C6" w14:textId="77777777" w:rsidR="00896A1E" w:rsidRDefault="00896A1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896A1E" w14:paraId="1D6B1247" w14:textId="77777777">
        <w:trPr>
          <w:divId w:val="237056023"/>
          <w:tblCellSpacing w:w="15" w:type="dxa"/>
        </w:trPr>
        <w:tc>
          <w:tcPr>
            <w:tcW w:w="2500" w:type="pct"/>
            <w:vAlign w:val="center"/>
            <w:hideMark/>
          </w:tcPr>
          <w:p w14:paraId="2D33AF03" w14:textId="72475811" w:rsidR="00896A1E" w:rsidRDefault="00896A1E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Коваля-Зайцев Ивана Владимировича</w:t>
            </w:r>
            <w:r>
              <w:rPr>
                <w:sz w:val="20"/>
                <w:szCs w:val="20"/>
              </w:rPr>
              <w:br/>
              <w:t xml:space="preserve">р/с </w:t>
            </w:r>
            <w:r w:rsidR="00114D2A" w:rsidRPr="00114D2A">
              <w:rPr>
                <w:sz w:val="20"/>
                <w:szCs w:val="20"/>
              </w:rPr>
              <w:t>40817810450231237356</w:t>
            </w:r>
            <w:r w:rsidR="00114D2A" w:rsidRPr="00114D2A">
              <w:rPr>
                <w:sz w:val="20"/>
                <w:szCs w:val="20"/>
              </w:rPr>
              <w:br/>
              <w:t>в ФИЛИАЛЕ «ЦЕНТРАЛЬНЫЙ» ПАО «СОВКОМБАНК»</w:t>
            </w:r>
            <w:r w:rsidR="00114D2A" w:rsidRPr="00114D2A">
              <w:rPr>
                <w:sz w:val="20"/>
                <w:szCs w:val="20"/>
              </w:rPr>
              <w:br/>
              <w:t>БИК 045004763, к/с 30101810150040000763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32CDD4D7" w14:textId="77777777" w:rsidR="00896A1E" w:rsidRDefault="00896A1E">
            <w:pPr>
              <w:rPr>
                <w:sz w:val="20"/>
                <w:szCs w:val="20"/>
              </w:rPr>
            </w:pPr>
          </w:p>
        </w:tc>
      </w:tr>
      <w:tr w:rsidR="00896A1E" w14:paraId="5F445F64" w14:textId="77777777">
        <w:trPr>
          <w:divId w:val="237056023"/>
          <w:tblCellSpacing w:w="15" w:type="dxa"/>
        </w:trPr>
        <w:tc>
          <w:tcPr>
            <w:tcW w:w="2500" w:type="pct"/>
            <w:vAlign w:val="center"/>
            <w:hideMark/>
          </w:tcPr>
          <w:p w14:paraId="2FA8DCED" w14:textId="77777777" w:rsidR="00896A1E" w:rsidRDefault="00896A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 xml:space="preserve">Н. А. </w:t>
            </w:r>
            <w:proofErr w:type="spellStart"/>
            <w:r>
              <w:rPr>
                <w:color w:val="0000FF"/>
                <w:sz w:val="20"/>
                <w:szCs w:val="20"/>
              </w:rPr>
              <w:t>Святун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14:paraId="7C302D3C" w14:textId="77777777" w:rsidR="00896A1E" w:rsidRDefault="00896A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5D0C5E43" w14:textId="77777777" w:rsidR="00896A1E" w:rsidRDefault="00896A1E">
      <w:pPr>
        <w:divId w:val="237056023"/>
      </w:pPr>
    </w:p>
    <w:sectPr w:rsidR="00896A1E" w:rsidSect="00114D2A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01"/>
    <w:rsid w:val="00114D2A"/>
    <w:rsid w:val="00552F17"/>
    <w:rsid w:val="007B0101"/>
    <w:rsid w:val="00896A1E"/>
    <w:rsid w:val="00E9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29CE6"/>
  <w15:chartTrackingRefBased/>
  <w15:docId w15:val="{E0DBC390-C6B5-4971-94BE-047D8C9D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0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Вайцеховская</dc:creator>
  <cp:keywords/>
  <dc:description/>
  <cp:lastModifiedBy>Анна Вайцеховская</cp:lastModifiedBy>
  <cp:revision>2</cp:revision>
  <dcterms:created xsi:type="dcterms:W3CDTF">2026-10-19T17:25:00Z</dcterms:created>
  <dcterms:modified xsi:type="dcterms:W3CDTF">2026-10-19T17:25:00Z</dcterms:modified>
</cp:coreProperties>
</file>