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61B53D" w14:textId="77777777" w:rsidR="00686D54" w:rsidRDefault="00775D02">
      <w:pPr>
        <w:jc w:val="center"/>
      </w:pPr>
      <w:r>
        <w:rPr>
          <w:b/>
          <w:sz w:val="20"/>
          <w:szCs w:val="20"/>
        </w:rPr>
        <w:t>ДОГОВОР КУПЛИ-ПРОДАЖИ №_____</w:t>
      </w:r>
    </w:p>
    <w:p w14:paraId="6B729496" w14:textId="2BBF5FED" w:rsidR="00686D54"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proofErr w:type="gramStart"/>
      <w:r>
        <w:rPr>
          <w:b/>
          <w:color w:val="FFFF00"/>
          <w:sz w:val="20"/>
          <w:szCs w:val="20"/>
        </w:rPr>
        <w:t xml:space="preserve">   </w:t>
      </w:r>
      <w:r w:rsidR="00242D75">
        <w:rPr>
          <w:b/>
          <w:sz w:val="20"/>
          <w:szCs w:val="20"/>
        </w:rPr>
        <w:t>«</w:t>
      </w:r>
      <w:proofErr w:type="gramEnd"/>
      <w:r w:rsidR="00242D75">
        <w:rPr>
          <w:b/>
          <w:sz w:val="20"/>
          <w:szCs w:val="20"/>
        </w:rPr>
        <w:t>___» _______ 202</w:t>
      </w:r>
      <w:r w:rsidR="009A1684">
        <w:rPr>
          <w:b/>
          <w:sz w:val="20"/>
          <w:szCs w:val="20"/>
        </w:rPr>
        <w:t xml:space="preserve">6 </w:t>
      </w:r>
      <w:r>
        <w:rPr>
          <w:b/>
          <w:sz w:val="20"/>
          <w:szCs w:val="20"/>
        </w:rPr>
        <w:t>г.</w:t>
      </w:r>
    </w:p>
    <w:p w14:paraId="25BB3DDF" w14:textId="204A05D7"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A84271" w:rsidRPr="00A84271">
        <w:rPr>
          <w:szCs w:val="20"/>
        </w:rPr>
        <w:t>Макиенков Никита Витальевич (19.03.2003 г.р., место рождения: г. Еманжелинск Челябинская обл., СНИЛС 123-357-964 59, ИНН 740304573329, адрес регистрации: 456580, Челябинская обл., Еманжелинский р-н, г. Еманжелинск, ул. Герцена, д. 16А, кв. 9)</w:t>
      </w:r>
      <w:r w:rsidR="00787541" w:rsidRPr="00133BD8">
        <w:rPr>
          <w:szCs w:val="20"/>
        </w:rPr>
        <w:t xml:space="preserve">, </w:t>
      </w:r>
      <w:r w:rsidR="008357C6">
        <w:rPr>
          <w:szCs w:val="20"/>
        </w:rPr>
        <w:t>именуем</w:t>
      </w:r>
      <w:r w:rsidR="00634C5B">
        <w:rPr>
          <w:szCs w:val="20"/>
        </w:rPr>
        <w:t>ый</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proofErr w:type="spellStart"/>
      <w:r w:rsidR="00BF108A">
        <w:rPr>
          <w:szCs w:val="20"/>
        </w:rPr>
        <w:t>Шматковой</w:t>
      </w:r>
      <w:proofErr w:type="spellEnd"/>
      <w:r w:rsidR="00BF108A">
        <w:rPr>
          <w:szCs w:val="20"/>
        </w:rPr>
        <w:t xml:space="preserve"> Марины Игоревны</w:t>
      </w:r>
      <w:r w:rsidRPr="00133BD8">
        <w:rPr>
          <w:szCs w:val="20"/>
        </w:rPr>
        <w:t xml:space="preserve">, </w:t>
      </w:r>
      <w:r w:rsidR="00BF108A">
        <w:rPr>
          <w:szCs w:val="20"/>
        </w:rPr>
        <w:t>действующей</w:t>
      </w:r>
      <w:r w:rsidR="003B10F9" w:rsidRPr="00133BD8">
        <w:rPr>
          <w:szCs w:val="20"/>
        </w:rPr>
        <w:t xml:space="preserve"> на основании </w:t>
      </w:r>
      <w:r w:rsidR="00133BD8" w:rsidRPr="00133BD8">
        <w:rPr>
          <w:szCs w:val="20"/>
        </w:rPr>
        <w:t>Решения</w:t>
      </w:r>
      <w:r w:rsidRPr="00133BD8">
        <w:rPr>
          <w:szCs w:val="20"/>
        </w:rPr>
        <w:t xml:space="preserve"> </w:t>
      </w:r>
      <w:r w:rsidR="008357C6" w:rsidRPr="008357C6">
        <w:rPr>
          <w:szCs w:val="20"/>
        </w:rPr>
        <w:t xml:space="preserve">Арбитражного суда </w:t>
      </w:r>
      <w:r w:rsidR="00634C5B" w:rsidRPr="00634C5B">
        <w:rPr>
          <w:szCs w:val="20"/>
        </w:rPr>
        <w:t xml:space="preserve">Челябинской области </w:t>
      </w:r>
      <w:r w:rsidR="00A84271" w:rsidRPr="00A84271">
        <w:rPr>
          <w:szCs w:val="20"/>
        </w:rPr>
        <w:t>от 13.05.2026 по делу № А76-12113/2026</w:t>
      </w:r>
      <w:r w:rsidR="00BF108A">
        <w:rPr>
          <w:szCs w:val="20"/>
        </w:rPr>
        <w:t xml:space="preserve"> </w:t>
      </w:r>
      <w:r w:rsidRPr="00133BD8">
        <w:rPr>
          <w:szCs w:val="20"/>
        </w:rPr>
        <w:t>с</w:t>
      </w:r>
      <w:r w:rsidRPr="0070139C">
        <w:rPr>
          <w:szCs w:val="20"/>
        </w:rPr>
        <w:t xml:space="preserve"> 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9A1684">
        <w:rPr>
          <w:szCs w:val="20"/>
        </w:rPr>
        <w:t>6</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14:paraId="1B4165C3" w14:textId="77777777" w:rsidR="00686D54" w:rsidRDefault="00686D54">
      <w:pPr>
        <w:rPr>
          <w:sz w:val="20"/>
          <w:szCs w:val="20"/>
        </w:rPr>
      </w:pPr>
    </w:p>
    <w:p w14:paraId="36E9A3D6" w14:textId="77777777" w:rsidR="00686D54" w:rsidRDefault="00775D02">
      <w:pPr>
        <w:jc w:val="center"/>
      </w:pPr>
      <w:r>
        <w:rPr>
          <w:b/>
          <w:sz w:val="20"/>
          <w:szCs w:val="20"/>
        </w:rPr>
        <w:t>I. Предмет Договора</w:t>
      </w:r>
    </w:p>
    <w:p w14:paraId="3C3F12D9" w14:textId="77777777"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14:paraId="5AC2DAF5" w14:textId="77777777" w:rsidR="00686D54" w:rsidRDefault="00775D02">
      <w:pPr>
        <w:ind w:firstLine="709"/>
        <w:jc w:val="both"/>
        <w:rPr>
          <w:sz w:val="20"/>
          <w:szCs w:val="20"/>
        </w:rPr>
      </w:pPr>
      <w:r>
        <w:rPr>
          <w:sz w:val="20"/>
          <w:szCs w:val="20"/>
        </w:rPr>
        <w:t>1.2. Имущество принадлежит на праве собственности Продавцу.</w:t>
      </w:r>
    </w:p>
    <w:p w14:paraId="1EA285EF" w14:textId="77777777" w:rsidR="00686D54" w:rsidRDefault="00686D54">
      <w:pPr>
        <w:ind w:firstLine="708"/>
        <w:jc w:val="both"/>
        <w:rPr>
          <w:sz w:val="20"/>
          <w:szCs w:val="20"/>
        </w:rPr>
      </w:pPr>
    </w:p>
    <w:p w14:paraId="5BF8D1DA" w14:textId="77777777" w:rsidR="00686D54" w:rsidRDefault="00775D02">
      <w:pPr>
        <w:jc w:val="center"/>
      </w:pPr>
      <w:r>
        <w:rPr>
          <w:b/>
          <w:sz w:val="20"/>
          <w:szCs w:val="20"/>
        </w:rPr>
        <w:t>II. Стоимость имущества и порядок его оплаты</w:t>
      </w:r>
    </w:p>
    <w:p w14:paraId="739790FA" w14:textId="21EB3B9F"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9A1684">
        <w:rPr>
          <w:sz w:val="20"/>
          <w:szCs w:val="20"/>
        </w:rPr>
        <w:t>6</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14:paraId="18A1BF88" w14:textId="77777777"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Pr>
          <w:sz w:val="20"/>
          <w:szCs w:val="20"/>
        </w:rPr>
        <w:t xml:space="preserve"> ….</w:t>
      </w:r>
      <w:proofErr w:type="gramEnd"/>
      <w:r>
        <w:rPr>
          <w:sz w:val="20"/>
          <w:szCs w:val="20"/>
        </w:rPr>
        <w:t>.,указанной в пункте 2.1 настоящего договора, на расчетный счет:</w:t>
      </w:r>
    </w:p>
    <w:p w14:paraId="103D8FDD" w14:textId="5F5E9DE6" w:rsidR="00686D54" w:rsidRDefault="00A84271">
      <w:pPr>
        <w:ind w:firstLine="708"/>
        <w:jc w:val="both"/>
        <w:rPr>
          <w:rFonts w:ascii="Tahoma" w:hAnsi="Tahoma"/>
          <w:color w:val="000000"/>
        </w:rPr>
      </w:pPr>
      <w:r w:rsidRPr="00A84271">
        <w:rPr>
          <w:sz w:val="20"/>
          <w:szCs w:val="20"/>
        </w:rPr>
        <w:t>Макиенков Никита Витальевич, номер счета – 40817810650231248705</w:t>
      </w:r>
      <w:r w:rsidR="008357C6" w:rsidRPr="008357C6">
        <w:rPr>
          <w:sz w:val="20"/>
          <w:szCs w:val="20"/>
        </w:rPr>
        <w:t xml:space="preserve">, Банк получателя – ФИЛИАЛ "ЦЕНТРАЛЬНЫЙ" ПАО "СОВКОМБАНК", БИК – 045004763, </w:t>
      </w:r>
      <w:proofErr w:type="spellStart"/>
      <w:r w:rsidR="008357C6" w:rsidRPr="008357C6">
        <w:rPr>
          <w:sz w:val="20"/>
          <w:szCs w:val="20"/>
        </w:rPr>
        <w:t>Корр.счет</w:t>
      </w:r>
      <w:proofErr w:type="spellEnd"/>
      <w:r w:rsidR="008357C6" w:rsidRPr="008357C6">
        <w:rPr>
          <w:sz w:val="20"/>
          <w:szCs w:val="20"/>
        </w:rPr>
        <w:t xml:space="preserve"> – 30101810150040000763, ИНН банка </w:t>
      </w:r>
      <w:proofErr w:type="gramStart"/>
      <w:r w:rsidR="008357C6" w:rsidRPr="008357C6">
        <w:rPr>
          <w:sz w:val="20"/>
          <w:szCs w:val="20"/>
        </w:rPr>
        <w:t>4401116480.</w:t>
      </w:r>
      <w:r w:rsidR="00BF108A">
        <w:rPr>
          <w:sz w:val="20"/>
          <w:szCs w:val="20"/>
        </w:rPr>
        <w:t>.</w:t>
      </w:r>
      <w:proofErr w:type="gramEnd"/>
    </w:p>
    <w:p w14:paraId="24C4C164" w14:textId="77777777" w:rsidR="00686D54" w:rsidRDefault="00775D02" w:rsidP="003E0713">
      <w:pPr>
        <w:jc w:val="center"/>
      </w:pPr>
      <w:r>
        <w:rPr>
          <w:b/>
          <w:sz w:val="20"/>
          <w:szCs w:val="20"/>
        </w:rPr>
        <w:t>III. Передача имущества</w:t>
      </w:r>
    </w:p>
    <w:p w14:paraId="2B3BE455" w14:textId="77777777"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33B363E7" w14:textId="77777777" w:rsidR="00686D54" w:rsidRDefault="00775D02">
      <w:pPr>
        <w:ind w:firstLine="708"/>
        <w:jc w:val="both"/>
      </w:pPr>
      <w:r>
        <w:rPr>
          <w:sz w:val="20"/>
          <w:szCs w:val="20"/>
        </w:rPr>
        <w:t xml:space="preserve">3.2. Имущество передается по месту его нахождения. Имущество находится по </w:t>
      </w:r>
      <w:proofErr w:type="gramStart"/>
      <w:r>
        <w:rPr>
          <w:sz w:val="20"/>
          <w:szCs w:val="20"/>
        </w:rPr>
        <w:t>адресу:  _</w:t>
      </w:r>
      <w:proofErr w:type="gramEnd"/>
      <w:r>
        <w:rPr>
          <w:sz w:val="20"/>
          <w:szCs w:val="20"/>
        </w:rPr>
        <w:t>____________.</w:t>
      </w:r>
    </w:p>
    <w:p w14:paraId="040C524A" w14:textId="77777777"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14:paraId="67BD8B4A" w14:textId="77777777"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14:paraId="6D958EBD" w14:textId="77777777" w:rsidR="00686D54" w:rsidRDefault="00686D54">
      <w:pPr>
        <w:jc w:val="both"/>
        <w:rPr>
          <w:sz w:val="20"/>
          <w:szCs w:val="20"/>
        </w:rPr>
      </w:pPr>
    </w:p>
    <w:p w14:paraId="1D91E857" w14:textId="77777777" w:rsidR="00686D54" w:rsidRDefault="00775D02">
      <w:pPr>
        <w:jc w:val="center"/>
      </w:pPr>
      <w:r>
        <w:rPr>
          <w:b/>
          <w:sz w:val="20"/>
          <w:szCs w:val="20"/>
        </w:rPr>
        <w:t>IV. Переход права собственности на Имущество</w:t>
      </w:r>
    </w:p>
    <w:p w14:paraId="018B18DE" w14:textId="519A8248" w:rsidR="00686D54" w:rsidRDefault="00775D02">
      <w:pPr>
        <w:jc w:val="both"/>
        <w:rPr>
          <w:sz w:val="20"/>
          <w:szCs w:val="20"/>
        </w:rPr>
      </w:pPr>
      <w:r>
        <w:rPr>
          <w:sz w:val="20"/>
          <w:szCs w:val="20"/>
        </w:rPr>
        <w:tab/>
        <w:t xml:space="preserve">4.1. Право собственности на Имущество возникает у Покупателя с момента подписания акта приема-передачи имущества. </w:t>
      </w:r>
    </w:p>
    <w:p w14:paraId="2F84E869" w14:textId="407434BF" w:rsidR="009A1684" w:rsidRPr="009A1684" w:rsidRDefault="009A1684" w:rsidP="009A1684">
      <w:pPr>
        <w:ind w:firstLine="709"/>
        <w:jc w:val="both"/>
        <w:rPr>
          <w:sz w:val="20"/>
          <w:szCs w:val="20"/>
        </w:rPr>
      </w:pPr>
      <w:r>
        <w:rPr>
          <w:sz w:val="20"/>
          <w:szCs w:val="20"/>
        </w:rPr>
        <w:t xml:space="preserve">4.2. </w:t>
      </w:r>
      <w:r w:rsidRPr="00AC7367">
        <w:rPr>
          <w:sz w:val="20"/>
          <w:szCs w:val="20"/>
        </w:rPr>
        <w:t>Ограничения и обременения (при их наличии) снимаются самостоятельно силами</w:t>
      </w:r>
      <w:r w:rsidR="00BA1FEE">
        <w:rPr>
          <w:sz w:val="20"/>
          <w:szCs w:val="20"/>
        </w:rPr>
        <w:t xml:space="preserve"> и средствами</w:t>
      </w:r>
      <w:r w:rsidRPr="00AC7367">
        <w:rPr>
          <w:sz w:val="20"/>
          <w:szCs w:val="20"/>
        </w:rPr>
        <w:t xml:space="preserve"> покупателя.</w:t>
      </w:r>
    </w:p>
    <w:p w14:paraId="5045A628" w14:textId="77777777" w:rsidR="00686D54" w:rsidRDefault="00686D54">
      <w:pPr>
        <w:jc w:val="both"/>
        <w:rPr>
          <w:sz w:val="20"/>
          <w:szCs w:val="20"/>
        </w:rPr>
      </w:pPr>
    </w:p>
    <w:p w14:paraId="1B043E80" w14:textId="77777777" w:rsidR="00686D54" w:rsidRDefault="00775D02">
      <w:pPr>
        <w:jc w:val="center"/>
      </w:pPr>
      <w:r>
        <w:rPr>
          <w:b/>
          <w:sz w:val="20"/>
          <w:szCs w:val="20"/>
        </w:rPr>
        <w:t>V. Ответственность сторон</w:t>
      </w:r>
    </w:p>
    <w:p w14:paraId="0CDE7E02" w14:textId="77777777"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4E94CD78" w14:textId="77777777" w:rsidR="00686D54" w:rsidRDefault="00686D54">
      <w:pPr>
        <w:ind w:firstLine="708"/>
        <w:jc w:val="both"/>
        <w:rPr>
          <w:sz w:val="20"/>
          <w:szCs w:val="20"/>
        </w:rPr>
      </w:pPr>
    </w:p>
    <w:p w14:paraId="3D9B5E05" w14:textId="77777777" w:rsidR="00686D54" w:rsidRDefault="00775D02">
      <w:pPr>
        <w:jc w:val="center"/>
      </w:pPr>
      <w:r>
        <w:rPr>
          <w:b/>
          <w:sz w:val="20"/>
          <w:szCs w:val="20"/>
        </w:rPr>
        <w:t>VI. Прочие условия</w:t>
      </w:r>
    </w:p>
    <w:p w14:paraId="0C72AF1A" w14:textId="77777777"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14:paraId="26B41E49" w14:textId="77777777" w:rsidR="00686D54" w:rsidRDefault="00775D02">
      <w:pPr>
        <w:ind w:firstLine="720"/>
        <w:jc w:val="both"/>
      </w:pPr>
      <w:r>
        <w:rPr>
          <w:sz w:val="20"/>
          <w:szCs w:val="20"/>
        </w:rPr>
        <w:t>- ненадлежащем исполнении Сторонами своих обязательств;</w:t>
      </w:r>
    </w:p>
    <w:p w14:paraId="66FAA5F1" w14:textId="77777777"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14:paraId="38BCFD12" w14:textId="77777777"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14:paraId="4545724E" w14:textId="77777777"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143F0137" w14:textId="77777777" w:rsidR="00686D54" w:rsidRDefault="00775D02">
      <w:pPr>
        <w:ind w:firstLine="720"/>
        <w:jc w:val="both"/>
      </w:pPr>
      <w:r>
        <w:rPr>
          <w:sz w:val="20"/>
          <w:szCs w:val="20"/>
        </w:rPr>
        <w:t>6.3. Все уведомления и сообщения должны направляться в письменной форме.</w:t>
      </w:r>
    </w:p>
    <w:p w14:paraId="501E5D84" w14:textId="77777777"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14:paraId="37F6762F" w14:textId="77777777"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0520ABC4" w14:textId="77777777" w:rsidR="00686D54" w:rsidRDefault="00775D02">
      <w:pPr>
        <w:ind w:firstLine="720"/>
        <w:jc w:val="both"/>
        <w:rPr>
          <w:sz w:val="20"/>
          <w:szCs w:val="20"/>
        </w:rPr>
      </w:pPr>
      <w:r>
        <w:rPr>
          <w:sz w:val="20"/>
          <w:szCs w:val="20"/>
        </w:rPr>
        <w:t xml:space="preserve">6.6. </w:t>
      </w:r>
      <w:proofErr w:type="gramStart"/>
      <w:r>
        <w:rPr>
          <w:sz w:val="20"/>
          <w:szCs w:val="20"/>
        </w:rPr>
        <w:t>При  не</w:t>
      </w:r>
      <w:proofErr w:type="gramEnd"/>
      <w:r>
        <w:rPr>
          <w:sz w:val="20"/>
          <w:szCs w:val="20"/>
        </w:rPr>
        <w:t xml:space="preserve"> урегулировании в процессе переговоров спорных вопросов споры разрешаются в суде по месту нахождения </w:t>
      </w:r>
      <w:r w:rsidR="001A00D3">
        <w:rPr>
          <w:sz w:val="20"/>
          <w:szCs w:val="20"/>
        </w:rPr>
        <w:t>должника</w:t>
      </w:r>
      <w:r>
        <w:rPr>
          <w:sz w:val="20"/>
          <w:szCs w:val="20"/>
        </w:rPr>
        <w:t>.</w:t>
      </w:r>
    </w:p>
    <w:p w14:paraId="700C8862" w14:textId="77777777" w:rsidR="00656D16" w:rsidRDefault="00656D16">
      <w:pPr>
        <w:ind w:firstLine="720"/>
        <w:jc w:val="both"/>
        <w:rPr>
          <w:sz w:val="20"/>
          <w:szCs w:val="20"/>
        </w:rPr>
      </w:pPr>
    </w:p>
    <w:p w14:paraId="3C2B49CA" w14:textId="77777777" w:rsidR="00672A67" w:rsidRDefault="00672A67">
      <w:pPr>
        <w:ind w:firstLine="720"/>
        <w:jc w:val="both"/>
        <w:rPr>
          <w:sz w:val="20"/>
          <w:szCs w:val="20"/>
        </w:rPr>
      </w:pPr>
    </w:p>
    <w:p w14:paraId="2BD90B84" w14:textId="77777777" w:rsidR="00686D54" w:rsidRDefault="00775D02">
      <w:pPr>
        <w:jc w:val="center"/>
      </w:pPr>
      <w:r>
        <w:rPr>
          <w:b/>
          <w:sz w:val="20"/>
          <w:szCs w:val="20"/>
        </w:rPr>
        <w:lastRenderedPageBreak/>
        <w:t>VII. Заключительные положения</w:t>
      </w:r>
    </w:p>
    <w:p w14:paraId="409BA0CB" w14:textId="77777777" w:rsidR="00686D54" w:rsidRDefault="00775D02">
      <w:pPr>
        <w:ind w:firstLine="708"/>
        <w:jc w:val="both"/>
      </w:pPr>
      <w:r>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2D745D6B" w14:textId="77777777" w:rsidR="00686D54" w:rsidRDefault="00686D54">
      <w:pPr>
        <w:jc w:val="center"/>
        <w:rPr>
          <w:sz w:val="20"/>
          <w:szCs w:val="20"/>
        </w:rPr>
      </w:pPr>
    </w:p>
    <w:p w14:paraId="6430AB42" w14:textId="77777777"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14:paraId="3A26F791" w14:textId="77777777" w:rsidR="00686D54" w:rsidRDefault="00686D54">
      <w:pPr>
        <w:jc w:val="center"/>
        <w:rPr>
          <w:sz w:val="20"/>
          <w:szCs w:val="20"/>
        </w:rPr>
      </w:pPr>
    </w:p>
    <w:p w14:paraId="03F4416F" w14:textId="77777777"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583EA6" w14:paraId="15D30310"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4C7EE4F0" w14:textId="77777777" w:rsidR="00686D54" w:rsidRPr="00583EA6" w:rsidRDefault="00775D02">
            <w:pPr>
              <w:widowControl w:val="0"/>
              <w:jc w:val="both"/>
              <w:rPr>
                <w:sz w:val="20"/>
                <w:szCs w:val="20"/>
              </w:rPr>
            </w:pPr>
            <w:r w:rsidRPr="00583EA6">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3B21AC12" w14:textId="77777777" w:rsidR="00686D54" w:rsidRPr="00583EA6" w:rsidRDefault="00775D02">
            <w:pPr>
              <w:widowControl w:val="0"/>
              <w:jc w:val="both"/>
              <w:rPr>
                <w:sz w:val="20"/>
                <w:szCs w:val="20"/>
              </w:rPr>
            </w:pPr>
            <w:r w:rsidRPr="00583EA6">
              <w:rPr>
                <w:b/>
                <w:sz w:val="20"/>
                <w:szCs w:val="20"/>
              </w:rPr>
              <w:t>Покупатель</w:t>
            </w:r>
          </w:p>
        </w:tc>
      </w:tr>
      <w:tr w:rsidR="00686D54" w:rsidRPr="00583EA6" w14:paraId="2BA0EF1A"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5B292C17" w14:textId="42EDAEBD" w:rsidR="00686D54" w:rsidRPr="00583EA6" w:rsidRDefault="00A84271" w:rsidP="0097379A">
            <w:pPr>
              <w:tabs>
                <w:tab w:val="left" w:pos="602"/>
              </w:tabs>
              <w:jc w:val="both"/>
              <w:rPr>
                <w:rFonts w:ascii="Tahoma" w:hAnsi="Tahoma"/>
                <w:color w:val="000000"/>
                <w:sz w:val="20"/>
                <w:szCs w:val="20"/>
              </w:rPr>
            </w:pPr>
            <w:r w:rsidRPr="00A84271">
              <w:rPr>
                <w:sz w:val="20"/>
                <w:szCs w:val="20"/>
              </w:rPr>
              <w:t>Макиенков Никита Витальевич (19.03.2003 г.р., место рождения: г. Еманжелинск Челябинская обл., СНИЛС 123-357-964 59, ИНН 740304573329, адрес регистрации: 456580, Челябинская обл., Еманжелинский р-н, г. Еманжелинск, ул. Герцена, д. 16А, кв. 9)</w:t>
            </w:r>
          </w:p>
        </w:tc>
        <w:tc>
          <w:tcPr>
            <w:tcW w:w="5194" w:type="dxa"/>
            <w:tcBorders>
              <w:top w:val="none" w:sz="0" w:space="0" w:color="000000"/>
              <w:left w:val="none" w:sz="0" w:space="0" w:color="000000"/>
              <w:bottom w:val="none" w:sz="0" w:space="0" w:color="000000"/>
              <w:right w:val="none" w:sz="0" w:space="0" w:color="000000"/>
            </w:tcBorders>
          </w:tcPr>
          <w:p w14:paraId="558D5FCC" w14:textId="77777777" w:rsidR="00686D54" w:rsidRPr="00583EA6" w:rsidRDefault="00686D54">
            <w:pPr>
              <w:rPr>
                <w:sz w:val="20"/>
                <w:szCs w:val="20"/>
                <w:highlight w:val="yellow"/>
              </w:rPr>
            </w:pPr>
          </w:p>
        </w:tc>
      </w:tr>
      <w:tr w:rsidR="00686D54" w:rsidRPr="00583EA6" w14:paraId="1DCA25C9"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580171B0" w14:textId="77777777" w:rsidR="00686D54" w:rsidRPr="00583EA6" w:rsidRDefault="00686D54">
            <w:pPr>
              <w:widowControl w:val="0"/>
              <w:jc w:val="both"/>
              <w:rPr>
                <w:i/>
                <w:sz w:val="20"/>
                <w:szCs w:val="20"/>
                <w:highlight w:val="yellow"/>
              </w:rPr>
            </w:pPr>
          </w:p>
          <w:p w14:paraId="4A736473" w14:textId="77777777" w:rsidR="00686D54" w:rsidRPr="00583EA6" w:rsidRDefault="00775D02" w:rsidP="00D839B9">
            <w:pPr>
              <w:widowControl w:val="0"/>
              <w:jc w:val="both"/>
              <w:rPr>
                <w:sz w:val="20"/>
                <w:szCs w:val="20"/>
              </w:rPr>
            </w:pPr>
            <w:r w:rsidRPr="00583EA6">
              <w:rPr>
                <w:i/>
                <w:sz w:val="20"/>
                <w:szCs w:val="20"/>
              </w:rPr>
              <w:t xml:space="preserve">_________________________ </w:t>
            </w:r>
            <w:r w:rsidR="00BF108A">
              <w:rPr>
                <w:sz w:val="20"/>
                <w:szCs w:val="20"/>
              </w:rPr>
              <w:t>М.И</w:t>
            </w:r>
            <w:r w:rsidRPr="00583EA6">
              <w:rPr>
                <w:sz w:val="20"/>
                <w:szCs w:val="20"/>
              </w:rPr>
              <w:t>.</w:t>
            </w:r>
            <w:r w:rsidR="00D839B9">
              <w:rPr>
                <w:sz w:val="20"/>
                <w:szCs w:val="20"/>
              </w:rPr>
              <w:t xml:space="preserve"> Шматкова</w:t>
            </w:r>
          </w:p>
        </w:tc>
        <w:tc>
          <w:tcPr>
            <w:tcW w:w="5194" w:type="dxa"/>
            <w:tcBorders>
              <w:top w:val="none" w:sz="0" w:space="0" w:color="000000"/>
              <w:left w:val="none" w:sz="0" w:space="0" w:color="000000"/>
              <w:bottom w:val="none" w:sz="0" w:space="0" w:color="000000"/>
              <w:right w:val="none" w:sz="0" w:space="0" w:color="000000"/>
            </w:tcBorders>
          </w:tcPr>
          <w:p w14:paraId="47E15EC0" w14:textId="77777777" w:rsidR="00686D54" w:rsidRPr="00583EA6" w:rsidRDefault="00686D54">
            <w:pPr>
              <w:widowControl w:val="0"/>
              <w:jc w:val="both"/>
              <w:rPr>
                <w:i/>
                <w:sz w:val="20"/>
                <w:szCs w:val="20"/>
              </w:rPr>
            </w:pPr>
          </w:p>
          <w:p w14:paraId="2BFCD6D3" w14:textId="77777777" w:rsidR="00686D54" w:rsidRPr="00583EA6" w:rsidRDefault="00775D02">
            <w:pPr>
              <w:widowControl w:val="0"/>
              <w:jc w:val="both"/>
              <w:rPr>
                <w:sz w:val="20"/>
                <w:szCs w:val="20"/>
              </w:rPr>
            </w:pPr>
            <w:r w:rsidRPr="00583EA6">
              <w:rPr>
                <w:i/>
                <w:sz w:val="20"/>
                <w:szCs w:val="20"/>
              </w:rPr>
              <w:t xml:space="preserve">__________________________ </w:t>
            </w:r>
          </w:p>
        </w:tc>
      </w:tr>
    </w:tbl>
    <w:p w14:paraId="6F184E48" w14:textId="77777777" w:rsidR="00686D54" w:rsidRDefault="00686D54"/>
    <w:p w14:paraId="12801E30" w14:textId="77777777" w:rsidR="00686D54" w:rsidRDefault="00686D54">
      <w:pPr>
        <w:rPr>
          <w:sz w:val="20"/>
          <w:szCs w:val="20"/>
        </w:rPr>
      </w:pPr>
    </w:p>
    <w:p w14:paraId="5812DEFE" w14:textId="77777777" w:rsidR="00686D54" w:rsidRDefault="00686D54">
      <w:pPr>
        <w:rPr>
          <w:sz w:val="20"/>
          <w:szCs w:val="20"/>
        </w:rPr>
      </w:pPr>
    </w:p>
    <w:p w14:paraId="6701A205" w14:textId="77777777" w:rsidR="00686D54" w:rsidRDefault="00686D54">
      <w:pPr>
        <w:rPr>
          <w:sz w:val="20"/>
          <w:szCs w:val="20"/>
        </w:rPr>
      </w:pPr>
    </w:p>
    <w:p w14:paraId="44B17B4C" w14:textId="77777777" w:rsidR="00686D54" w:rsidRDefault="00686D54">
      <w:pPr>
        <w:rPr>
          <w:sz w:val="20"/>
          <w:szCs w:val="20"/>
        </w:rPr>
      </w:pPr>
    </w:p>
    <w:p w14:paraId="67D3F882" w14:textId="77777777" w:rsidR="00686D54" w:rsidRDefault="00686D54">
      <w:pPr>
        <w:rPr>
          <w:sz w:val="20"/>
          <w:szCs w:val="20"/>
        </w:rPr>
      </w:pPr>
    </w:p>
    <w:p w14:paraId="49F194A1" w14:textId="77777777" w:rsidR="00686D54" w:rsidRDefault="00686D54">
      <w:pPr>
        <w:rPr>
          <w:sz w:val="20"/>
          <w:szCs w:val="20"/>
        </w:rPr>
      </w:pPr>
    </w:p>
    <w:p w14:paraId="53DFB290" w14:textId="77777777" w:rsidR="00686D54" w:rsidRDefault="00686D54">
      <w:pPr>
        <w:rPr>
          <w:sz w:val="20"/>
          <w:szCs w:val="20"/>
        </w:rPr>
      </w:pPr>
    </w:p>
    <w:p w14:paraId="47D2227E" w14:textId="77777777" w:rsidR="00686D54" w:rsidRDefault="00686D54">
      <w:pPr>
        <w:rPr>
          <w:sz w:val="20"/>
          <w:szCs w:val="20"/>
        </w:rPr>
      </w:pPr>
    </w:p>
    <w:p w14:paraId="63820FFE" w14:textId="77777777" w:rsidR="00686D54" w:rsidRDefault="00686D54">
      <w:pPr>
        <w:rPr>
          <w:sz w:val="20"/>
          <w:szCs w:val="20"/>
        </w:rPr>
      </w:pPr>
    </w:p>
    <w:p w14:paraId="0FAC6369" w14:textId="77777777" w:rsidR="00686D54" w:rsidRDefault="00686D54">
      <w:pPr>
        <w:rPr>
          <w:sz w:val="20"/>
          <w:szCs w:val="20"/>
        </w:rPr>
      </w:pPr>
    </w:p>
    <w:p w14:paraId="636E6857" w14:textId="77777777" w:rsidR="00686D54" w:rsidRDefault="00686D54">
      <w:pPr>
        <w:rPr>
          <w:sz w:val="20"/>
          <w:szCs w:val="20"/>
        </w:rPr>
      </w:pPr>
    </w:p>
    <w:p w14:paraId="1DA5D076" w14:textId="77777777" w:rsidR="00686D54" w:rsidRDefault="00686D54">
      <w:pPr>
        <w:rPr>
          <w:sz w:val="20"/>
          <w:szCs w:val="20"/>
        </w:rPr>
      </w:pPr>
    </w:p>
    <w:p w14:paraId="7D3B0632" w14:textId="77777777" w:rsidR="00686D54" w:rsidRDefault="00686D54">
      <w:pPr>
        <w:rPr>
          <w:sz w:val="20"/>
          <w:szCs w:val="20"/>
        </w:rPr>
      </w:pPr>
    </w:p>
    <w:p w14:paraId="5C69A95E" w14:textId="77777777" w:rsidR="00686D54" w:rsidRDefault="00686D54">
      <w:pPr>
        <w:rPr>
          <w:sz w:val="20"/>
          <w:szCs w:val="20"/>
        </w:rPr>
      </w:pPr>
    </w:p>
    <w:p w14:paraId="5C936911" w14:textId="77777777" w:rsidR="00686D54" w:rsidRDefault="00686D54">
      <w:pPr>
        <w:rPr>
          <w:sz w:val="20"/>
          <w:szCs w:val="20"/>
        </w:rPr>
      </w:pPr>
    </w:p>
    <w:p w14:paraId="1E329CED" w14:textId="77777777" w:rsidR="00686D54" w:rsidRDefault="00686D54">
      <w:pPr>
        <w:rPr>
          <w:sz w:val="20"/>
          <w:szCs w:val="20"/>
        </w:rPr>
      </w:pPr>
    </w:p>
    <w:p w14:paraId="16BAEB38" w14:textId="77777777" w:rsidR="00686D54" w:rsidRDefault="00686D54">
      <w:pPr>
        <w:rPr>
          <w:sz w:val="20"/>
          <w:szCs w:val="20"/>
        </w:rPr>
      </w:pPr>
    </w:p>
    <w:p w14:paraId="1BDE82E3" w14:textId="77777777" w:rsidR="00686D54" w:rsidRDefault="00686D54">
      <w:pPr>
        <w:rPr>
          <w:sz w:val="20"/>
          <w:szCs w:val="20"/>
        </w:rPr>
      </w:pPr>
    </w:p>
    <w:p w14:paraId="424FF324" w14:textId="77777777" w:rsidR="00686D54" w:rsidRDefault="00686D54">
      <w:pPr>
        <w:rPr>
          <w:sz w:val="20"/>
          <w:szCs w:val="20"/>
        </w:rPr>
      </w:pPr>
    </w:p>
    <w:p w14:paraId="102F7A28" w14:textId="77777777" w:rsidR="00686D54" w:rsidRDefault="00686D54">
      <w:pPr>
        <w:rPr>
          <w:sz w:val="20"/>
          <w:szCs w:val="20"/>
        </w:rPr>
      </w:pPr>
    </w:p>
    <w:p w14:paraId="086E0E5A" w14:textId="77777777" w:rsidR="00686D54" w:rsidRDefault="00686D54">
      <w:pPr>
        <w:rPr>
          <w:sz w:val="20"/>
          <w:szCs w:val="20"/>
        </w:rPr>
      </w:pPr>
    </w:p>
    <w:p w14:paraId="0129408E" w14:textId="77777777" w:rsidR="00686D54" w:rsidRDefault="00686D54">
      <w:pPr>
        <w:rPr>
          <w:sz w:val="20"/>
          <w:szCs w:val="20"/>
        </w:rPr>
      </w:pPr>
    </w:p>
    <w:p w14:paraId="269E415C" w14:textId="77777777" w:rsidR="00686D54" w:rsidRDefault="00686D54">
      <w:pPr>
        <w:rPr>
          <w:sz w:val="20"/>
          <w:szCs w:val="20"/>
        </w:rPr>
      </w:pPr>
    </w:p>
    <w:p w14:paraId="203E1BA0" w14:textId="77777777" w:rsidR="00686D54" w:rsidRDefault="00686D54">
      <w:pPr>
        <w:rPr>
          <w:sz w:val="20"/>
          <w:szCs w:val="20"/>
        </w:rPr>
      </w:pPr>
    </w:p>
    <w:p w14:paraId="09B686C2" w14:textId="77777777" w:rsidR="00686D54" w:rsidRDefault="00686D54">
      <w:pPr>
        <w:rPr>
          <w:sz w:val="20"/>
          <w:szCs w:val="20"/>
        </w:rPr>
      </w:pPr>
    </w:p>
    <w:p w14:paraId="3A5C7018" w14:textId="77777777" w:rsidR="00686D54" w:rsidRDefault="00686D54">
      <w:pPr>
        <w:rPr>
          <w:sz w:val="20"/>
          <w:szCs w:val="20"/>
        </w:rPr>
      </w:pPr>
    </w:p>
    <w:p w14:paraId="07451FFA" w14:textId="77777777" w:rsidR="00686D54" w:rsidRDefault="00686D54">
      <w:pPr>
        <w:rPr>
          <w:sz w:val="20"/>
          <w:szCs w:val="20"/>
        </w:rPr>
      </w:pPr>
    </w:p>
    <w:p w14:paraId="01E86E20" w14:textId="77777777"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547EAA" w14:textId="77777777" w:rsidR="00F627D4" w:rsidRDefault="00F627D4">
      <w:r>
        <w:separator/>
      </w:r>
    </w:p>
  </w:endnote>
  <w:endnote w:type="continuationSeparator" w:id="0">
    <w:p w14:paraId="320602FB" w14:textId="77777777" w:rsidR="00F627D4" w:rsidRDefault="00F6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90B6F"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0D21B1E4" wp14:editId="60B23FD5">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3147BD93"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9C7487" w:rsidRPr="009C7487">
                            <w:rPr>
                              <w:rStyle w:val="ac"/>
                              <w:noProof/>
                            </w:rPr>
                            <w:t>1</w:t>
                          </w:r>
                          <w:r>
                            <w:rPr>
                              <w:rStyle w:val="ac"/>
                            </w:rPr>
                            <w:fldChar w:fldCharType="end"/>
                          </w:r>
                        </w:p>
                        <w:p w14:paraId="28407929" w14:textId="77777777" w:rsidR="00686D54" w:rsidRDefault="00686D54"/>
                      </w:txbxContent>
                    </wps:txbx>
                    <wps:bodyPr wrap="square" lIns="5715" tIns="5715" rIns="5715" bIns="5715"/>
                  </wps:wsp>
                </a:graphicData>
              </a:graphic>
            </wp:anchor>
          </w:drawing>
        </mc:Choice>
        <mc:Fallback>
          <w:pict>
            <v:shape w14:anchorId="0D21B1E4"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3147BD93"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9C7487" w:rsidRPr="009C7487">
                      <w:rPr>
                        <w:rStyle w:val="ac"/>
                        <w:noProof/>
                      </w:rPr>
                      <w:t>1</w:t>
                    </w:r>
                    <w:r>
                      <w:rPr>
                        <w:rStyle w:val="ac"/>
                      </w:rPr>
                      <w:fldChar w:fldCharType="end"/>
                    </w:r>
                  </w:p>
                  <w:p w14:paraId="28407929"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F55C1"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4BDF26" w14:textId="77777777" w:rsidR="00F627D4" w:rsidRDefault="00F627D4">
      <w:pPr>
        <w:pStyle w:val="GenStyleDefPar"/>
      </w:pPr>
      <w:r>
        <w:separator/>
      </w:r>
    </w:p>
  </w:footnote>
  <w:footnote w:type="continuationSeparator" w:id="0">
    <w:p w14:paraId="6B29BF19" w14:textId="77777777" w:rsidR="00F627D4" w:rsidRDefault="00F627D4">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43B9"/>
    <w:rsid w:val="00017DF9"/>
    <w:rsid w:val="00025761"/>
    <w:rsid w:val="000362C9"/>
    <w:rsid w:val="000412E8"/>
    <w:rsid w:val="00054EFB"/>
    <w:rsid w:val="000C4CE3"/>
    <w:rsid w:val="000D4C57"/>
    <w:rsid w:val="000D74CB"/>
    <w:rsid w:val="000E05E2"/>
    <w:rsid w:val="00106A2E"/>
    <w:rsid w:val="0011026C"/>
    <w:rsid w:val="00111376"/>
    <w:rsid w:val="001142FB"/>
    <w:rsid w:val="00114D73"/>
    <w:rsid w:val="001210E8"/>
    <w:rsid w:val="00124F2F"/>
    <w:rsid w:val="00133BD8"/>
    <w:rsid w:val="001469F1"/>
    <w:rsid w:val="00155236"/>
    <w:rsid w:val="00157C6F"/>
    <w:rsid w:val="00160251"/>
    <w:rsid w:val="001618FE"/>
    <w:rsid w:val="00161FF5"/>
    <w:rsid w:val="00163535"/>
    <w:rsid w:val="00165F75"/>
    <w:rsid w:val="00167F98"/>
    <w:rsid w:val="00182F6E"/>
    <w:rsid w:val="001A00D3"/>
    <w:rsid w:val="001A541B"/>
    <w:rsid w:val="001A6423"/>
    <w:rsid w:val="001B1C02"/>
    <w:rsid w:val="001D0F1A"/>
    <w:rsid w:val="00210EED"/>
    <w:rsid w:val="00214E34"/>
    <w:rsid w:val="0021616A"/>
    <w:rsid w:val="00224F1C"/>
    <w:rsid w:val="00237016"/>
    <w:rsid w:val="00242D75"/>
    <w:rsid w:val="00252D48"/>
    <w:rsid w:val="00260F5B"/>
    <w:rsid w:val="002645D0"/>
    <w:rsid w:val="002659AD"/>
    <w:rsid w:val="0027502A"/>
    <w:rsid w:val="00280AA4"/>
    <w:rsid w:val="002841B7"/>
    <w:rsid w:val="00284904"/>
    <w:rsid w:val="00292303"/>
    <w:rsid w:val="002A117A"/>
    <w:rsid w:val="002B6189"/>
    <w:rsid w:val="002C2B2B"/>
    <w:rsid w:val="002D0B30"/>
    <w:rsid w:val="002E6AEF"/>
    <w:rsid w:val="00307478"/>
    <w:rsid w:val="00316D5C"/>
    <w:rsid w:val="003235D0"/>
    <w:rsid w:val="0034182E"/>
    <w:rsid w:val="00350F80"/>
    <w:rsid w:val="00354140"/>
    <w:rsid w:val="00354157"/>
    <w:rsid w:val="00363B89"/>
    <w:rsid w:val="00366BC3"/>
    <w:rsid w:val="00384721"/>
    <w:rsid w:val="003950C6"/>
    <w:rsid w:val="003B10F9"/>
    <w:rsid w:val="003B5288"/>
    <w:rsid w:val="003C7F13"/>
    <w:rsid w:val="003D2393"/>
    <w:rsid w:val="003D5491"/>
    <w:rsid w:val="003E0713"/>
    <w:rsid w:val="003F1B25"/>
    <w:rsid w:val="003F6B9E"/>
    <w:rsid w:val="00411EFD"/>
    <w:rsid w:val="00412356"/>
    <w:rsid w:val="00422112"/>
    <w:rsid w:val="00442ADA"/>
    <w:rsid w:val="004433B1"/>
    <w:rsid w:val="00446105"/>
    <w:rsid w:val="00454DB8"/>
    <w:rsid w:val="00460B15"/>
    <w:rsid w:val="00460FFC"/>
    <w:rsid w:val="00461ED9"/>
    <w:rsid w:val="00464227"/>
    <w:rsid w:val="00467534"/>
    <w:rsid w:val="0047150D"/>
    <w:rsid w:val="00480A2A"/>
    <w:rsid w:val="00485644"/>
    <w:rsid w:val="00485C9F"/>
    <w:rsid w:val="00495FC6"/>
    <w:rsid w:val="004A7775"/>
    <w:rsid w:val="004B3763"/>
    <w:rsid w:val="004C1B97"/>
    <w:rsid w:val="004D3A14"/>
    <w:rsid w:val="004D781F"/>
    <w:rsid w:val="004E4533"/>
    <w:rsid w:val="004E652C"/>
    <w:rsid w:val="004F704A"/>
    <w:rsid w:val="00502FAB"/>
    <w:rsid w:val="0050376C"/>
    <w:rsid w:val="0050388B"/>
    <w:rsid w:val="00505440"/>
    <w:rsid w:val="00507D0B"/>
    <w:rsid w:val="00507ECF"/>
    <w:rsid w:val="005163DF"/>
    <w:rsid w:val="005233CB"/>
    <w:rsid w:val="0053578A"/>
    <w:rsid w:val="005437B5"/>
    <w:rsid w:val="005504FC"/>
    <w:rsid w:val="00554908"/>
    <w:rsid w:val="005665B9"/>
    <w:rsid w:val="00583EA6"/>
    <w:rsid w:val="00584934"/>
    <w:rsid w:val="00585C08"/>
    <w:rsid w:val="005935B0"/>
    <w:rsid w:val="005A164B"/>
    <w:rsid w:val="005C0F0E"/>
    <w:rsid w:val="005C147C"/>
    <w:rsid w:val="005C38BE"/>
    <w:rsid w:val="005C6531"/>
    <w:rsid w:val="005E06D0"/>
    <w:rsid w:val="005F2E60"/>
    <w:rsid w:val="006009BF"/>
    <w:rsid w:val="006043FC"/>
    <w:rsid w:val="006058D3"/>
    <w:rsid w:val="00607742"/>
    <w:rsid w:val="00612660"/>
    <w:rsid w:val="0061579E"/>
    <w:rsid w:val="00621923"/>
    <w:rsid w:val="00630E59"/>
    <w:rsid w:val="00634C5B"/>
    <w:rsid w:val="00647656"/>
    <w:rsid w:val="0065301B"/>
    <w:rsid w:val="00656C11"/>
    <w:rsid w:val="00656D16"/>
    <w:rsid w:val="00670AE2"/>
    <w:rsid w:val="00672A67"/>
    <w:rsid w:val="006731C5"/>
    <w:rsid w:val="00675F9B"/>
    <w:rsid w:val="0068135F"/>
    <w:rsid w:val="00686D54"/>
    <w:rsid w:val="00696707"/>
    <w:rsid w:val="006A32DD"/>
    <w:rsid w:val="006B149E"/>
    <w:rsid w:val="006C4044"/>
    <w:rsid w:val="006C563B"/>
    <w:rsid w:val="006C7634"/>
    <w:rsid w:val="006D01DE"/>
    <w:rsid w:val="0070139C"/>
    <w:rsid w:val="007042C2"/>
    <w:rsid w:val="007115C7"/>
    <w:rsid w:val="0071477E"/>
    <w:rsid w:val="00716E1C"/>
    <w:rsid w:val="00733A46"/>
    <w:rsid w:val="0073542D"/>
    <w:rsid w:val="00745EAA"/>
    <w:rsid w:val="0075460F"/>
    <w:rsid w:val="00755CC3"/>
    <w:rsid w:val="00775D02"/>
    <w:rsid w:val="00786091"/>
    <w:rsid w:val="00786EAF"/>
    <w:rsid w:val="00787541"/>
    <w:rsid w:val="00791142"/>
    <w:rsid w:val="0079493A"/>
    <w:rsid w:val="00795D25"/>
    <w:rsid w:val="007A4795"/>
    <w:rsid w:val="007C244C"/>
    <w:rsid w:val="007D7FF9"/>
    <w:rsid w:val="007F5BB1"/>
    <w:rsid w:val="008101D4"/>
    <w:rsid w:val="00812A99"/>
    <w:rsid w:val="008156A0"/>
    <w:rsid w:val="008357C6"/>
    <w:rsid w:val="00841210"/>
    <w:rsid w:val="00843316"/>
    <w:rsid w:val="00850440"/>
    <w:rsid w:val="008612C0"/>
    <w:rsid w:val="0086663C"/>
    <w:rsid w:val="00891253"/>
    <w:rsid w:val="00893A02"/>
    <w:rsid w:val="008A75A7"/>
    <w:rsid w:val="008C121E"/>
    <w:rsid w:val="008D6791"/>
    <w:rsid w:val="008E0F79"/>
    <w:rsid w:val="00906E52"/>
    <w:rsid w:val="00912BAE"/>
    <w:rsid w:val="00913379"/>
    <w:rsid w:val="0092430D"/>
    <w:rsid w:val="00927EC3"/>
    <w:rsid w:val="00954ED9"/>
    <w:rsid w:val="00964020"/>
    <w:rsid w:val="00964263"/>
    <w:rsid w:val="0097379A"/>
    <w:rsid w:val="0097538B"/>
    <w:rsid w:val="00975C33"/>
    <w:rsid w:val="00991B1E"/>
    <w:rsid w:val="00996A4C"/>
    <w:rsid w:val="009A1684"/>
    <w:rsid w:val="009A1A10"/>
    <w:rsid w:val="009C7487"/>
    <w:rsid w:val="009E373D"/>
    <w:rsid w:val="009F1113"/>
    <w:rsid w:val="009F664D"/>
    <w:rsid w:val="00A007E7"/>
    <w:rsid w:val="00A14EAE"/>
    <w:rsid w:val="00A219FB"/>
    <w:rsid w:val="00A40A1A"/>
    <w:rsid w:val="00A44079"/>
    <w:rsid w:val="00A44E71"/>
    <w:rsid w:val="00A509B6"/>
    <w:rsid w:val="00A52A4B"/>
    <w:rsid w:val="00A57268"/>
    <w:rsid w:val="00A62769"/>
    <w:rsid w:val="00A7156A"/>
    <w:rsid w:val="00A84271"/>
    <w:rsid w:val="00AB00E1"/>
    <w:rsid w:val="00AB056E"/>
    <w:rsid w:val="00AC08F5"/>
    <w:rsid w:val="00AC23AD"/>
    <w:rsid w:val="00AC721F"/>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533B8"/>
    <w:rsid w:val="00B534D2"/>
    <w:rsid w:val="00B81660"/>
    <w:rsid w:val="00B90A04"/>
    <w:rsid w:val="00B90CBC"/>
    <w:rsid w:val="00BA1FEE"/>
    <w:rsid w:val="00BB1725"/>
    <w:rsid w:val="00BB632C"/>
    <w:rsid w:val="00BB65A8"/>
    <w:rsid w:val="00BC4286"/>
    <w:rsid w:val="00BD0271"/>
    <w:rsid w:val="00BE0DEA"/>
    <w:rsid w:val="00BE4C5D"/>
    <w:rsid w:val="00BF108A"/>
    <w:rsid w:val="00BF76E5"/>
    <w:rsid w:val="00C209F8"/>
    <w:rsid w:val="00C305A7"/>
    <w:rsid w:val="00C316BE"/>
    <w:rsid w:val="00C31B40"/>
    <w:rsid w:val="00C3708E"/>
    <w:rsid w:val="00C87BE4"/>
    <w:rsid w:val="00C90FFD"/>
    <w:rsid w:val="00C9283A"/>
    <w:rsid w:val="00CA324E"/>
    <w:rsid w:val="00CB2264"/>
    <w:rsid w:val="00CC4620"/>
    <w:rsid w:val="00CE1E9E"/>
    <w:rsid w:val="00D222CD"/>
    <w:rsid w:val="00D25A52"/>
    <w:rsid w:val="00D33FEC"/>
    <w:rsid w:val="00D6214F"/>
    <w:rsid w:val="00D63579"/>
    <w:rsid w:val="00D664B2"/>
    <w:rsid w:val="00D82010"/>
    <w:rsid w:val="00D839B9"/>
    <w:rsid w:val="00D91F4A"/>
    <w:rsid w:val="00D96E23"/>
    <w:rsid w:val="00DA3E7F"/>
    <w:rsid w:val="00DC093A"/>
    <w:rsid w:val="00DC274A"/>
    <w:rsid w:val="00DC3E3F"/>
    <w:rsid w:val="00DE45D7"/>
    <w:rsid w:val="00DF5221"/>
    <w:rsid w:val="00E0527F"/>
    <w:rsid w:val="00E160C3"/>
    <w:rsid w:val="00E27659"/>
    <w:rsid w:val="00E45DA4"/>
    <w:rsid w:val="00E46FBA"/>
    <w:rsid w:val="00E478F0"/>
    <w:rsid w:val="00E5360B"/>
    <w:rsid w:val="00E54A66"/>
    <w:rsid w:val="00E56009"/>
    <w:rsid w:val="00E62AAD"/>
    <w:rsid w:val="00E6403F"/>
    <w:rsid w:val="00E712D3"/>
    <w:rsid w:val="00E718B3"/>
    <w:rsid w:val="00E73834"/>
    <w:rsid w:val="00E803CD"/>
    <w:rsid w:val="00E82C21"/>
    <w:rsid w:val="00E8383F"/>
    <w:rsid w:val="00E92A90"/>
    <w:rsid w:val="00E949EE"/>
    <w:rsid w:val="00EA22C4"/>
    <w:rsid w:val="00EB4584"/>
    <w:rsid w:val="00EC251F"/>
    <w:rsid w:val="00ED196E"/>
    <w:rsid w:val="00ED331A"/>
    <w:rsid w:val="00EE0414"/>
    <w:rsid w:val="00EF05EA"/>
    <w:rsid w:val="00F0024E"/>
    <w:rsid w:val="00F04E4D"/>
    <w:rsid w:val="00F05B3B"/>
    <w:rsid w:val="00F218BF"/>
    <w:rsid w:val="00F243AF"/>
    <w:rsid w:val="00F32703"/>
    <w:rsid w:val="00F47CD1"/>
    <w:rsid w:val="00F53F90"/>
    <w:rsid w:val="00F57508"/>
    <w:rsid w:val="00F627D4"/>
    <w:rsid w:val="00F64C4F"/>
    <w:rsid w:val="00F711D9"/>
    <w:rsid w:val="00F76FB7"/>
    <w:rsid w:val="00F803E2"/>
    <w:rsid w:val="00FC2FDE"/>
    <w:rsid w:val="00FC6F61"/>
    <w:rsid w:val="00FC7CE2"/>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44D2F"/>
  <w15:docId w15:val="{05541C62-F3DD-4802-A5E7-AFDC75AC5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617613">
      <w:bodyDiv w:val="1"/>
      <w:marLeft w:val="0"/>
      <w:marRight w:val="0"/>
      <w:marTop w:val="0"/>
      <w:marBottom w:val="0"/>
      <w:divBdr>
        <w:top w:val="none" w:sz="0" w:space="0" w:color="auto"/>
        <w:left w:val="none" w:sz="0" w:space="0" w:color="auto"/>
        <w:bottom w:val="none" w:sz="0" w:space="0" w:color="auto"/>
        <w:right w:val="none" w:sz="0" w:space="0" w:color="auto"/>
      </w:divBdr>
    </w:div>
    <w:div w:id="254215991">
      <w:bodyDiv w:val="1"/>
      <w:marLeft w:val="0"/>
      <w:marRight w:val="0"/>
      <w:marTop w:val="0"/>
      <w:marBottom w:val="0"/>
      <w:divBdr>
        <w:top w:val="none" w:sz="0" w:space="0" w:color="auto"/>
        <w:left w:val="none" w:sz="0" w:space="0" w:color="auto"/>
        <w:bottom w:val="none" w:sz="0" w:space="0" w:color="auto"/>
        <w:right w:val="none" w:sz="0" w:space="0" w:color="auto"/>
      </w:divBdr>
    </w:div>
    <w:div w:id="963577103">
      <w:bodyDiv w:val="1"/>
      <w:marLeft w:val="0"/>
      <w:marRight w:val="0"/>
      <w:marTop w:val="0"/>
      <w:marBottom w:val="0"/>
      <w:divBdr>
        <w:top w:val="none" w:sz="0" w:space="0" w:color="auto"/>
        <w:left w:val="none" w:sz="0" w:space="0" w:color="auto"/>
        <w:bottom w:val="none" w:sz="0" w:space="0" w:color="auto"/>
        <w:right w:val="none" w:sz="0" w:space="0" w:color="auto"/>
      </w:divBdr>
    </w:div>
    <w:div w:id="1034772415">
      <w:bodyDiv w:val="1"/>
      <w:marLeft w:val="0"/>
      <w:marRight w:val="0"/>
      <w:marTop w:val="0"/>
      <w:marBottom w:val="0"/>
      <w:divBdr>
        <w:top w:val="none" w:sz="0" w:space="0" w:color="auto"/>
        <w:left w:val="none" w:sz="0" w:space="0" w:color="auto"/>
        <w:bottom w:val="none" w:sz="0" w:space="0" w:color="auto"/>
        <w:right w:val="none" w:sz="0" w:space="0" w:color="auto"/>
      </w:divBdr>
    </w:div>
    <w:div w:id="1684084431">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06257265">
      <w:bodyDiv w:val="1"/>
      <w:marLeft w:val="0"/>
      <w:marRight w:val="0"/>
      <w:marTop w:val="0"/>
      <w:marBottom w:val="0"/>
      <w:divBdr>
        <w:top w:val="none" w:sz="0" w:space="0" w:color="auto"/>
        <w:left w:val="none" w:sz="0" w:space="0" w:color="auto"/>
        <w:bottom w:val="none" w:sz="0" w:space="0" w:color="auto"/>
        <w:right w:val="none" w:sz="0" w:space="0" w:color="auto"/>
      </w:divBdr>
    </w:div>
    <w:div w:id="203629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2</Pages>
  <Words>720</Words>
  <Characters>4107</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Марина Шматкова</cp:lastModifiedBy>
  <cp:revision>48</cp:revision>
  <dcterms:created xsi:type="dcterms:W3CDTF">2022-02-22T16:37:00Z</dcterms:created>
  <dcterms:modified xsi:type="dcterms:W3CDTF">2026-09-16T06:32:00Z</dcterms:modified>
</cp:coreProperties>
</file>