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Масаутова Фаниса Рухулловича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24.06.1989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с. Нижегородка, Ижморского района, Кемеровской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133-198-952 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860314635308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628621, Ханты-Мансийский автономный округ - Югра, г. Нижневартовск, ул. Рабочая, д. 45, кв. 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659D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659D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Ханты-Мансийского автономного округа – Югры от 20.01.2026 г. (резолютивная часть объявлена 20.01.2026 г.) по делу № А75-26732/2025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3A5E75" w:rsidP="003A5E75">
      <w:pPr>
        <w:jc w:val="both"/>
        <w:rPr>
          <w:sz w:val="24"/>
          <w:szCs w:val="24"/>
        </w:rPr>
      </w:pPr>
      <w:r w:rsidRPr="003A5E75">
        <w:rPr>
          <w:noProof/>
          <w:sz w:val="24"/>
          <w:szCs w:val="24"/>
        </w:rPr>
        <w:t>Масаутов Фанис Рухуллович, номер счета – 40817810850230414385,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659D4">
        <w:rPr>
          <w:rFonts w:ascii="Times New Roman" w:hAnsi="Times New Roman"/>
          <w:noProof/>
          <w:sz w:val="22"/>
          <w:szCs w:val="20"/>
          <w:lang w:val="ru-RU"/>
        </w:rPr>
        <w:t>Масаутова Фаниса Рухулловича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659D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659D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3A5E75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A5E75" w:rsidRPr="003A5E75">
        <w:rPr>
          <w:noProof/>
          <w:sz w:val="22"/>
          <w:szCs w:val="20"/>
        </w:rPr>
        <w:t>Масаутов Фанис Рухуллович, номер счета – 40817810850230414385,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659D4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CDB" w:rsidRDefault="00E71CDB">
      <w:r>
        <w:separator/>
      </w:r>
    </w:p>
  </w:endnote>
  <w:endnote w:type="continuationSeparator" w:id="0">
    <w:p w:rsidR="00E71CDB" w:rsidRDefault="00E7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A5E7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A5E75" w:rsidRPr="003A5E7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A5E75" w:rsidRPr="003A5E7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CDB" w:rsidRDefault="00E71CDB">
      <w:pPr>
        <w:pStyle w:val="GenStyleDefPar"/>
      </w:pPr>
      <w:r>
        <w:separator/>
      </w:r>
    </w:p>
  </w:footnote>
  <w:footnote w:type="continuationSeparator" w:id="0">
    <w:p w:rsidR="00E71CDB" w:rsidRDefault="00E71CD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9D4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5E75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71CDB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B2B73DE6-6334-4141-8CD3-B189000E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2026-08-18T05:55:00Z</dcterms:created>
  <dcterms:modified xsi:type="dcterms:W3CDTF">2026-08-18T05:55:00Z</dcterms:modified>
</cp:coreProperties>
</file>