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F" w:rsidRPr="00CE51E4" w:rsidRDefault="003F0D7F"/>
    <w:p w:rsidR="003F0D7F" w:rsidRPr="00CE51E4" w:rsidRDefault="003F0D7F" w:rsidP="003F0D7F">
      <w:pPr>
        <w:pStyle w:val="a7"/>
        <w:ind w:left="-539"/>
      </w:pPr>
      <w:r w:rsidRPr="00CE51E4">
        <w:t>ДОГОВОР КУПЛИ – ПРОДАЖИ</w:t>
      </w:r>
    </w:p>
    <w:p w:rsidR="003F0D7F" w:rsidRPr="00CE51E4" w:rsidRDefault="003F0D7F" w:rsidP="003F0D7F">
      <w:pPr>
        <w:ind w:left="-539"/>
        <w:jc w:val="center"/>
      </w:pP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  <w:r w:rsidRPr="00CE51E4">
        <w:t xml:space="preserve">г. Екатеринбург                                                                </w:t>
      </w:r>
      <w:r w:rsidR="009E56EE" w:rsidRPr="00CE51E4">
        <w:t xml:space="preserve">                           </w:t>
      </w:r>
      <w:r w:rsidR="003C4018">
        <w:t xml:space="preserve"> «___» ___ 2021</w:t>
      </w:r>
      <w:r w:rsidRPr="00CE51E4">
        <w:t xml:space="preserve"> года</w:t>
      </w:r>
    </w:p>
    <w:p w:rsidR="003F0D7F" w:rsidRPr="003543AA" w:rsidRDefault="003F0D7F" w:rsidP="003F0D7F">
      <w:pPr>
        <w:ind w:left="-539"/>
      </w:pPr>
    </w:p>
    <w:p w:rsidR="004C53F1" w:rsidRDefault="003F0D7F" w:rsidP="003F0D7F">
      <w:pPr>
        <w:pStyle w:val="a3"/>
      </w:pPr>
      <w:r w:rsidRPr="003543AA">
        <w:tab/>
      </w:r>
      <w:r w:rsidRPr="00DE586B">
        <w:t xml:space="preserve">     </w:t>
      </w:r>
      <w:proofErr w:type="gramStart"/>
      <w:r w:rsidR="00DE586B" w:rsidRPr="00DE586B">
        <w:rPr>
          <w:rStyle w:val="paragraph"/>
        </w:rPr>
        <w:t>Открытое акционерное общество «</w:t>
      </w:r>
      <w:proofErr w:type="spellStart"/>
      <w:r w:rsidR="00DE586B" w:rsidRPr="00DE586B">
        <w:rPr>
          <w:rStyle w:val="paragraph"/>
        </w:rPr>
        <w:t>Уфалейникель</w:t>
      </w:r>
      <w:proofErr w:type="spellEnd"/>
      <w:r w:rsidR="00DE586B" w:rsidRPr="00DE586B">
        <w:rPr>
          <w:rStyle w:val="paragraph"/>
        </w:rPr>
        <w:t>»</w:t>
      </w:r>
      <w:r w:rsidR="00DE586B" w:rsidRPr="00DE586B">
        <w:rPr>
          <w:bCs/>
        </w:rPr>
        <w:t xml:space="preserve"> </w:t>
      </w:r>
      <w:r w:rsidR="00DE586B" w:rsidRPr="00DE586B">
        <w:t xml:space="preserve">(ИНН </w:t>
      </w:r>
      <w:r w:rsidR="00DE586B" w:rsidRPr="00DE586B">
        <w:rPr>
          <w:shd w:val="clear" w:color="auto" w:fill="FFFFFF"/>
        </w:rPr>
        <w:t>7402001769</w:t>
      </w:r>
      <w:r w:rsidR="00DE586B" w:rsidRPr="00DE586B">
        <w:t xml:space="preserve">, ОГРН </w:t>
      </w:r>
      <w:r w:rsidR="00DE586B" w:rsidRPr="00DE586B">
        <w:rPr>
          <w:shd w:val="clear" w:color="auto" w:fill="FFFFFF"/>
        </w:rPr>
        <w:t>1027400543664</w:t>
      </w:r>
      <w:r w:rsidR="00DE586B" w:rsidRPr="00DE586B">
        <w:t xml:space="preserve">, КПП </w:t>
      </w:r>
      <w:r w:rsidR="00DE586B" w:rsidRPr="00DE586B">
        <w:rPr>
          <w:shd w:val="clear" w:color="auto" w:fill="FFFFFF"/>
        </w:rPr>
        <w:t>745901001</w:t>
      </w:r>
      <w:r w:rsidR="00DE586B" w:rsidRPr="00DE586B">
        <w:t xml:space="preserve">, адрес: </w:t>
      </w:r>
      <w:r w:rsidR="00DE586B" w:rsidRPr="00DE586B">
        <w:rPr>
          <w:shd w:val="clear" w:color="auto" w:fill="FFFFFF"/>
        </w:rPr>
        <w:t>456800</w:t>
      </w:r>
      <w:r w:rsidR="00DE586B" w:rsidRPr="00DE586B">
        <w:t xml:space="preserve">, Челябинская обл. г. Верхний Уфалей, ул. Победы, 1)  </w:t>
      </w:r>
      <w:r w:rsidRPr="00DE586B">
        <w:t xml:space="preserve">в лице конкурсного управляющего </w:t>
      </w:r>
      <w:proofErr w:type="spellStart"/>
      <w:r w:rsidR="003543AA" w:rsidRPr="00DE586B">
        <w:t>Кафлевского</w:t>
      </w:r>
      <w:proofErr w:type="spellEnd"/>
      <w:r w:rsidR="003543AA" w:rsidRPr="00DE586B">
        <w:t xml:space="preserve"> Станислава Сергеевича</w:t>
      </w:r>
      <w:r w:rsidRPr="00DE586B">
        <w:t>, действующ</w:t>
      </w:r>
      <w:r w:rsidR="009D26A9" w:rsidRPr="00DE586B">
        <w:t>е</w:t>
      </w:r>
      <w:r w:rsidR="00DE586B" w:rsidRPr="00DE586B">
        <w:t>го</w:t>
      </w:r>
      <w:r w:rsidRPr="00DE586B">
        <w:t xml:space="preserve"> на основании </w:t>
      </w:r>
      <w:r w:rsidR="008E1CAE" w:rsidRPr="00DE586B">
        <w:t xml:space="preserve">Определения </w:t>
      </w:r>
      <w:r w:rsidRPr="00DE586B">
        <w:t xml:space="preserve">Арбитражного суда </w:t>
      </w:r>
      <w:r w:rsidR="00DE586B" w:rsidRPr="00DE586B">
        <w:t>Челябинской</w:t>
      </w:r>
      <w:r w:rsidRPr="00DE586B">
        <w:t xml:space="preserve"> области  </w:t>
      </w:r>
      <w:r w:rsidR="00DE586B" w:rsidRPr="00DE586B">
        <w:t xml:space="preserve">по делу А76-26407/2017  </w:t>
      </w:r>
      <w:r w:rsidR="003543AA" w:rsidRPr="00DE586B">
        <w:t xml:space="preserve">  </w:t>
      </w:r>
      <w:r w:rsidRPr="00DE586B">
        <w:t xml:space="preserve"> от </w:t>
      </w:r>
      <w:r w:rsidR="00DE586B" w:rsidRPr="00DE586B">
        <w:t>27</w:t>
      </w:r>
      <w:r w:rsidR="008E1CAE" w:rsidRPr="00DE586B">
        <w:t>.</w:t>
      </w:r>
      <w:r w:rsidR="00DE586B" w:rsidRPr="00DE586B">
        <w:t>05</w:t>
      </w:r>
      <w:r w:rsidR="008E1CAE" w:rsidRPr="00DE586B">
        <w:t>.201</w:t>
      </w:r>
      <w:r w:rsidR="00DE586B" w:rsidRPr="00DE586B">
        <w:t>8</w:t>
      </w:r>
      <w:r w:rsidR="008E1CAE" w:rsidRPr="00DE586B">
        <w:t>г.</w:t>
      </w:r>
      <w:r w:rsidRPr="00DE586B">
        <w:t>, именуем</w:t>
      </w:r>
      <w:r w:rsidR="00DE586B">
        <w:t>ое</w:t>
      </w:r>
      <w:r w:rsidRPr="00DE586B">
        <w:t xml:space="preserve"> в дальнейшем </w:t>
      </w:r>
      <w:r w:rsidR="004C53F1">
        <w:t>«</w:t>
      </w:r>
      <w:r w:rsidRPr="00DE586B">
        <w:t>Продавец</w:t>
      </w:r>
      <w:r w:rsidR="004C53F1">
        <w:t>»</w:t>
      </w:r>
      <w:r w:rsidRPr="00DE586B">
        <w:t xml:space="preserve"> с одной стороны, и </w:t>
      </w:r>
      <w:proofErr w:type="gramEnd"/>
    </w:p>
    <w:p w:rsidR="003F0D7F" w:rsidRPr="00DE586B" w:rsidRDefault="003F0D7F" w:rsidP="004C53F1">
      <w:pPr>
        <w:pStyle w:val="a3"/>
        <w:ind w:firstLine="1134"/>
      </w:pPr>
      <w:r w:rsidRPr="00DE586B">
        <w:t>__________ в лице __________________, действующий на основании ________________, именуемое в дальнейшем «Покупатель», с другой стороны, заключили настоящий договор о нижеследующем:</w:t>
      </w:r>
    </w:p>
    <w:p w:rsidR="003F0D7F" w:rsidRPr="00CE51E4" w:rsidRDefault="003F0D7F" w:rsidP="003F0D7F">
      <w:pPr>
        <w:ind w:left="-539"/>
        <w:jc w:val="both"/>
      </w:pPr>
    </w:p>
    <w:p w:rsidR="00950930" w:rsidRDefault="003F0D7F" w:rsidP="003F0D7F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ПРЕДМЕТ ДОГОВОРА</w:t>
      </w:r>
    </w:p>
    <w:p w:rsidR="003F0D7F" w:rsidRPr="00CE51E4" w:rsidRDefault="003F0D7F" w:rsidP="00950930">
      <w:pPr>
        <w:ind w:left="360"/>
        <w:rPr>
          <w:b/>
        </w:rPr>
      </w:pPr>
      <w:r w:rsidRPr="00CE51E4">
        <w:tab/>
      </w:r>
    </w:p>
    <w:p w:rsidR="004241F1" w:rsidRDefault="003F0D7F" w:rsidP="004241F1">
      <w:pPr>
        <w:jc w:val="both"/>
        <w:rPr>
          <w:rStyle w:val="paragraph"/>
          <w:sz w:val="22"/>
          <w:szCs w:val="22"/>
        </w:rPr>
      </w:pPr>
      <w:r w:rsidRPr="00CE51E4">
        <w:t xml:space="preserve">                 1.1. В соответствии с условиями настоящего договора Продавец продает, а Покупатель принимает и опла</w:t>
      </w:r>
      <w:r w:rsidR="008E1CAE" w:rsidRPr="00CE51E4">
        <w:t xml:space="preserve">чивает имущество </w:t>
      </w:r>
      <w:r w:rsidR="00DE586B">
        <w:t>ОАО «</w:t>
      </w:r>
      <w:proofErr w:type="spellStart"/>
      <w:r w:rsidR="00DE586B">
        <w:t>Уфалейникель</w:t>
      </w:r>
      <w:proofErr w:type="spellEnd"/>
      <w:r w:rsidR="00DE586B">
        <w:t>»</w:t>
      </w:r>
      <w:r w:rsidRPr="009D26A9">
        <w:t xml:space="preserve">, продаваемое путем проведения </w:t>
      </w:r>
      <w:r w:rsidR="00866706" w:rsidRPr="009D26A9">
        <w:t xml:space="preserve">торгов в форме </w:t>
      </w:r>
      <w:r w:rsidR="001566D2">
        <w:t>публичного предложения</w:t>
      </w:r>
      <w:r w:rsidR="008E1CAE" w:rsidRPr="009D26A9">
        <w:t xml:space="preserve"> </w:t>
      </w:r>
      <w:r w:rsidR="004241F1">
        <w:t>Лот №</w:t>
      </w:r>
      <w:r w:rsidR="003543AA">
        <w:t>__</w:t>
      </w:r>
      <w:r w:rsidR="008E1CAE" w:rsidRPr="009D26A9">
        <w:t xml:space="preserve">- </w:t>
      </w:r>
      <w:r w:rsidR="003543A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D7F" w:rsidRPr="009D26A9" w:rsidRDefault="003F0D7F" w:rsidP="003F0D7F">
      <w:pPr>
        <w:pStyle w:val="Default"/>
        <w:jc w:val="both"/>
        <w:rPr>
          <w:color w:val="auto"/>
        </w:rPr>
      </w:pPr>
    </w:p>
    <w:p w:rsidR="003F0D7F" w:rsidRPr="00CE51E4" w:rsidRDefault="003F0D7F" w:rsidP="003F0D7F">
      <w:pPr>
        <w:ind w:left="851"/>
        <w:jc w:val="both"/>
        <w:rPr>
          <w:color w:val="000000"/>
        </w:rPr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ЦЕНА И ПОРЯДОК РАСЧЕТОВ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jc w:val="both"/>
        <w:rPr>
          <w:szCs w:val="22"/>
        </w:rPr>
      </w:pPr>
      <w:r w:rsidRPr="00CE51E4">
        <w:rPr>
          <w:szCs w:val="22"/>
        </w:rPr>
        <w:t xml:space="preserve">               2.1.</w:t>
      </w:r>
      <w:r w:rsidR="003F0D7F" w:rsidRPr="00CE51E4">
        <w:rPr>
          <w:szCs w:val="22"/>
        </w:rPr>
        <w:t xml:space="preserve">Стоимость   </w:t>
      </w:r>
      <w:r w:rsidR="003F0D7F" w:rsidRPr="003543AA">
        <w:t xml:space="preserve">продаваемого имущества,   в  соответствии   с Протоколом торгов </w:t>
      </w:r>
      <w:proofErr w:type="gramStart"/>
      <w:r w:rsidR="003F0D7F" w:rsidRPr="003543AA">
        <w:t>от __________ составляет</w:t>
      </w:r>
      <w:proofErr w:type="gramEnd"/>
      <w:r w:rsidR="003F0D7F" w:rsidRPr="003543AA">
        <w:t xml:space="preserve"> ___________ (____________) рублей ____ копеек </w:t>
      </w:r>
      <w:r w:rsidR="00E05476" w:rsidRPr="003543AA">
        <w:t xml:space="preserve">(без НДС). </w:t>
      </w:r>
      <w:r w:rsidR="003F0D7F" w:rsidRPr="003543AA">
        <w:t xml:space="preserve">Указанная цена, установлена в соответствии с Положением о порядке продажи имущества </w:t>
      </w:r>
      <w:r w:rsidR="00DE586B">
        <w:t>открытого акционерного общества «</w:t>
      </w:r>
      <w:proofErr w:type="spellStart"/>
      <w:r w:rsidR="00DE586B">
        <w:t>Уфалейникель</w:t>
      </w:r>
      <w:proofErr w:type="spellEnd"/>
      <w:r w:rsidR="00DE586B">
        <w:t>»</w:t>
      </w:r>
      <w:r w:rsidR="003F0D7F" w:rsidRPr="003543AA">
        <w:t xml:space="preserve">, </w:t>
      </w:r>
      <w:r w:rsidR="00DE586B">
        <w:t>утвержденного</w:t>
      </w:r>
      <w:r w:rsidR="003F0D7F" w:rsidRPr="003543AA">
        <w:t xml:space="preserve"> </w:t>
      </w:r>
      <w:r w:rsidR="003543AA" w:rsidRPr="003543AA">
        <w:t xml:space="preserve">Определением Арбитражного суда </w:t>
      </w:r>
      <w:r w:rsidR="00DE586B">
        <w:t>Челябинской</w:t>
      </w:r>
      <w:r w:rsidR="003543AA" w:rsidRPr="003543AA">
        <w:t xml:space="preserve"> области от </w:t>
      </w:r>
      <w:r w:rsidR="00DE586B">
        <w:t>27.05.2019г. (</w:t>
      </w:r>
      <w:proofErr w:type="spellStart"/>
      <w:r w:rsidR="00DE586B">
        <w:t>рез</w:t>
      </w:r>
      <w:proofErr w:type="gramStart"/>
      <w:r w:rsidR="00DE586B">
        <w:t>.ч</w:t>
      </w:r>
      <w:proofErr w:type="gramEnd"/>
      <w:r w:rsidR="00DE586B">
        <w:t>асть</w:t>
      </w:r>
      <w:proofErr w:type="spellEnd"/>
      <w:r w:rsidR="00DE586B">
        <w:t xml:space="preserve"> от 24.05.2019г.) по делу №</w:t>
      </w:r>
      <w:r w:rsidR="00DE586B" w:rsidRPr="00DE586B">
        <w:t xml:space="preserve"> А76-26407/2017</w:t>
      </w:r>
      <w:r w:rsidR="001827D0" w:rsidRPr="003543AA">
        <w:t>,</w:t>
      </w:r>
      <w:r w:rsidR="003F0D7F" w:rsidRPr="003543AA">
        <w:t xml:space="preserve"> является окончательной и изменению не подлежит.</w:t>
      </w:r>
    </w:p>
    <w:p w:rsid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 2.2. </w:t>
      </w:r>
      <w:r w:rsidR="003F0D7F" w:rsidRPr="000A67C8">
        <w:rPr>
          <w:szCs w:val="22"/>
        </w:rPr>
        <w:t>На момент подписания настоящего договора Покупатель внес задаток на специальный расчетный счет Продавца в размере</w:t>
      </w:r>
      <w:proofErr w:type="gramStart"/>
      <w:r w:rsidR="003F0D7F" w:rsidRPr="000A67C8">
        <w:rPr>
          <w:szCs w:val="22"/>
        </w:rPr>
        <w:t xml:space="preserve"> __________  (__________________) </w:t>
      </w:r>
      <w:proofErr w:type="gramEnd"/>
      <w:r w:rsidR="003F0D7F" w:rsidRPr="000A67C8">
        <w:rPr>
          <w:szCs w:val="22"/>
        </w:rPr>
        <w:t>рублей ___ копеек (</w:t>
      </w:r>
      <w:r w:rsidR="00CE680E">
        <w:rPr>
          <w:szCs w:val="22"/>
        </w:rPr>
        <w:t>без</w:t>
      </w:r>
      <w:r w:rsidR="003F0D7F" w:rsidRPr="000A67C8">
        <w:rPr>
          <w:szCs w:val="22"/>
        </w:rPr>
        <w:t xml:space="preserve"> НДС). Задаток принят Продавцом в счет оплаты приобретаемого Покупателем Имущества.</w:t>
      </w:r>
    </w:p>
    <w:p w:rsidR="003F0D7F" w:rsidRP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2.3.</w:t>
      </w:r>
      <w:r w:rsidR="003F0D7F" w:rsidRPr="000A67C8">
        <w:rPr>
          <w:szCs w:val="22"/>
        </w:rPr>
        <w:t xml:space="preserve"> Оставшуюся сумму в размере</w:t>
      </w:r>
      <w:proofErr w:type="gramStart"/>
      <w:r w:rsidR="003F0D7F" w:rsidRPr="000A67C8">
        <w:rPr>
          <w:szCs w:val="22"/>
        </w:rPr>
        <w:t xml:space="preserve"> ________ (_________________) </w:t>
      </w:r>
      <w:proofErr w:type="gramEnd"/>
      <w:r w:rsidR="003F0D7F" w:rsidRPr="000A67C8">
        <w:rPr>
          <w:szCs w:val="22"/>
        </w:rPr>
        <w:t>рублей ___ копеек (</w:t>
      </w:r>
      <w:r w:rsidR="002B0A52">
        <w:rPr>
          <w:szCs w:val="22"/>
        </w:rPr>
        <w:t>без</w:t>
      </w:r>
      <w:r w:rsidR="008E1CAE" w:rsidRPr="000A67C8">
        <w:rPr>
          <w:szCs w:val="22"/>
        </w:rPr>
        <w:t xml:space="preserve"> НДС</w:t>
      </w:r>
      <w:r w:rsidR="003F0D7F" w:rsidRPr="000A67C8">
        <w:rPr>
          <w:szCs w:val="22"/>
        </w:rPr>
        <w:t>) Покупатель обязуется оплатить в течение тридцати  дней с даты подписания настоящего договора.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ПЕРЕДАЧА ИМУЩЕСТВА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584BC4" w:rsidRDefault="00584BC4" w:rsidP="00584BC4">
      <w:pPr>
        <w:pStyle w:val="a5"/>
        <w:ind w:left="-29"/>
        <w:jc w:val="both"/>
      </w:pPr>
      <w:r>
        <w:t xml:space="preserve">              3.1. </w:t>
      </w:r>
      <w:r w:rsidR="003F0D7F" w:rsidRPr="00CE51E4">
        <w:t xml:space="preserve">Продавец обязан в течение 5 (Пяти) рабочих дней с момента поступления денежных средств, указанных в п. </w:t>
      </w:r>
      <w:r w:rsidR="009C59F8">
        <w:t>2</w:t>
      </w:r>
      <w:r w:rsidR="003F0D7F" w:rsidRPr="00CE51E4">
        <w:t>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:rsidR="00584BC4" w:rsidRPr="00CE51E4" w:rsidRDefault="00251E89" w:rsidP="001566D2">
      <w:pPr>
        <w:pStyle w:val="a5"/>
        <w:ind w:left="0"/>
        <w:jc w:val="both"/>
      </w:pPr>
      <w:r>
        <w:t xml:space="preserve">              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ПРАВА И ОБЯЗАННОСТИ СТОРОН</w:t>
      </w:r>
    </w:p>
    <w:p w:rsidR="00950930" w:rsidRPr="00CE51E4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pStyle w:val="a5"/>
        <w:ind w:left="0"/>
        <w:rPr>
          <w:b/>
        </w:rPr>
      </w:pPr>
      <w:r w:rsidRPr="00CE51E4">
        <w:rPr>
          <w:b/>
        </w:rPr>
        <w:t xml:space="preserve">              4.1. </w:t>
      </w:r>
      <w:r w:rsidR="003F0D7F" w:rsidRPr="00CE51E4">
        <w:rPr>
          <w:b/>
        </w:rPr>
        <w:t>Продавец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lastRenderedPageBreak/>
        <w:t>Передать приобретенное Покупателем  имущество в порядке пред</w:t>
      </w:r>
      <w:r w:rsidR="00F91E3B" w:rsidRPr="00CE51E4">
        <w:t>усмотренным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 xml:space="preserve">Предоставить Покупателю все имеющиеся у Продавца, относящиеся </w:t>
      </w:r>
      <w:proofErr w:type="gramStart"/>
      <w:r w:rsidRPr="00CE51E4">
        <w:t>к</w:t>
      </w:r>
      <w:proofErr w:type="gramEnd"/>
      <w:r w:rsidRPr="00CE51E4">
        <w:t xml:space="preserve"> реализуемым в соответствии с настоящим договором имуществом документы.</w:t>
      </w: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rPr>
          <w:b/>
        </w:rPr>
      </w:pPr>
      <w:r w:rsidRPr="00CE51E4">
        <w:rPr>
          <w:b/>
        </w:rPr>
        <w:t>Покупатель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Принять имущество на условиях, пред</w:t>
      </w:r>
      <w:r w:rsidR="00F91E3B" w:rsidRPr="00CE51E4">
        <w:t>усмотренных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Произвести оплату за имущество, покупаемое по настоящему договору с учетом внесенного задатка  в размере</w:t>
      </w:r>
      <w:proofErr w:type="gramStart"/>
      <w:r w:rsidRPr="00CE51E4">
        <w:t xml:space="preserve"> _________ (____________) </w:t>
      </w:r>
      <w:proofErr w:type="gramEnd"/>
      <w:r w:rsidRPr="00CE51E4">
        <w:t>рублей ___ копеек  (</w:t>
      </w:r>
      <w:r w:rsidR="008E1CAE" w:rsidRPr="00CE51E4">
        <w:t>без НДС</w:t>
      </w:r>
      <w:r w:rsidRPr="00CE51E4">
        <w:t>) в течение 30 (Тридцати) дней с даты подписания настоящего договора.</w:t>
      </w:r>
      <w:r w:rsidR="001566D2">
        <w:t xml:space="preserve"> В случае неоплаты Покупателем приобретаемого имущества в установленный п. 2.3 настоящего договора срок, Продавец имеет право на расторжение договора в одностороннем порядке.</w:t>
      </w:r>
      <w:r w:rsidRPr="00CE51E4">
        <w:t xml:space="preserve">  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Самостоятельно, за свой счет нести расходы: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расходы, связанные с подготовкой документов, необходимых для государственной регистрации перехода права собствен</w:t>
      </w:r>
      <w:r w:rsidR="00F91E3B" w:rsidRPr="00CE51E4">
        <w:t>ности на имущество к Покупателю.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:rsidR="003F0D7F" w:rsidRPr="00CE51E4" w:rsidRDefault="003F0D7F" w:rsidP="003F0D7F">
      <w:pPr>
        <w:ind w:firstLine="851"/>
        <w:jc w:val="both"/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ВОЗНИКНОВЕНИЕ ПРАВА СОБСТВЕННОСТИ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Имущество считается переданным Продавцом Покупателю со дня подписания акта при</w:t>
      </w:r>
      <w:r w:rsidR="00F91E3B" w:rsidRPr="00CE51E4">
        <w:t>ема - передачи обеими сторонами.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 xml:space="preserve">Право собственности на приобретенное имущество переходит к победителю открытых торгов в форме </w:t>
      </w:r>
      <w:r w:rsidR="00AB22C6">
        <w:t>публичного предложения</w:t>
      </w:r>
      <w:r w:rsidRPr="00CE51E4"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В случаях, когда отчуждение имущества подлежит государственной регистрации, право собственности у побе</w:t>
      </w:r>
      <w:r w:rsidR="00963DDB" w:rsidRPr="00CE51E4">
        <w:t xml:space="preserve">дителя открытых торгов в форме </w:t>
      </w:r>
      <w:r w:rsidR="00AB22C6">
        <w:t>публичного предложения</w:t>
      </w:r>
      <w:r w:rsidR="008E1CAE" w:rsidRPr="00CE51E4">
        <w:t xml:space="preserve"> </w:t>
      </w:r>
      <w:r w:rsidRPr="00CE51E4">
        <w:t>возникает с момента такой регистрации.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Риск случайной гибели несет Покупатель с момента передачи ему имущества.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СРОКИ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ОТВЕТСТВЕННОСТЬ СТОРОН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3F0D7F" w:rsidRPr="00CE51E4" w:rsidRDefault="003F0D7F" w:rsidP="003F0D7F">
      <w:pPr>
        <w:tabs>
          <w:tab w:val="num" w:pos="0"/>
        </w:tabs>
        <w:rPr>
          <w:b/>
        </w:rPr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ПРОЧИЕ УСЛОВИЯ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Изменение условий настоящего договора, его расторжение и прекращение возможно только п</w:t>
      </w:r>
      <w:r w:rsidR="00F91E3B" w:rsidRPr="00CE51E4">
        <w:t>ри письменном соглашении сторон.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дополнения и изменения к настоящему договору должны быть составлены письменн</w:t>
      </w:r>
      <w:r w:rsidR="00F91E3B" w:rsidRPr="00CE51E4">
        <w:t>о и подписаны  обеими сторонами.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Приложения к настоящему договору являются неотъемлемыми частями</w:t>
      </w:r>
      <w:r w:rsidR="00F91E3B" w:rsidRPr="00CE51E4">
        <w:t xml:space="preserve"> договора.</w:t>
      </w:r>
    </w:p>
    <w:p w:rsidR="00174277" w:rsidRDefault="00174277" w:rsidP="00174277">
      <w:pPr>
        <w:ind w:left="-29"/>
        <w:jc w:val="both"/>
      </w:pPr>
      <w:r>
        <w:lastRenderedPageBreak/>
        <w:t xml:space="preserve">                8.4. Настоящий договор составлен в </w:t>
      </w:r>
      <w:r w:rsidR="00950930">
        <w:t>двух</w:t>
      </w:r>
      <w:r>
        <w:t xml:space="preserve"> подлинных идентичных экземплярах, имеющих равную юридическую силу, один экземпляр для Продавца</w:t>
      </w:r>
      <w:r w:rsidR="00950930">
        <w:t>, один экземпляр для Покупателя.</w:t>
      </w:r>
      <w:r>
        <w:t xml:space="preserve"> 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174277">
        <w:rPr>
          <w:b/>
        </w:rPr>
        <w:t>РЕКВИЗИТЫ И ПОДПИСИ СТОРОН</w:t>
      </w:r>
    </w:p>
    <w:p w:rsidR="00950930" w:rsidRPr="00174277" w:rsidRDefault="00950930" w:rsidP="00950930">
      <w:pPr>
        <w:ind w:left="360"/>
        <w:rPr>
          <w:b/>
        </w:rPr>
      </w:pPr>
    </w:p>
    <w:p w:rsidR="003F0D7F" w:rsidRPr="00CE51E4" w:rsidRDefault="003F0D7F" w:rsidP="003F0D7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CE51E4">
        <w:rPr>
          <w:rFonts w:ascii="Times New Roman" w:hAnsi="Times New Roman" w:cs="Times New Roman"/>
          <w:sz w:val="24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3F0D7F">
        <w:tc>
          <w:tcPr>
            <w:tcW w:w="4595" w:type="dxa"/>
          </w:tcPr>
          <w:p w:rsidR="003F0D7F" w:rsidRPr="00DE586B" w:rsidRDefault="003F0D7F" w:rsidP="009A453C">
            <w:pPr>
              <w:jc w:val="both"/>
              <w:rPr>
                <w:b/>
              </w:rPr>
            </w:pPr>
          </w:p>
          <w:p w:rsidR="003F0D7F" w:rsidRPr="00DE586B" w:rsidRDefault="00DE586B" w:rsidP="009A453C">
            <w:pPr>
              <w:jc w:val="both"/>
              <w:rPr>
                <w:b/>
              </w:rPr>
            </w:pPr>
            <w:r w:rsidRPr="00DE586B">
              <w:rPr>
                <w:b/>
                <w:sz w:val="22"/>
                <w:szCs w:val="22"/>
              </w:rPr>
              <w:t>ОАО «</w:t>
            </w:r>
            <w:proofErr w:type="spellStart"/>
            <w:r w:rsidRPr="00DE586B">
              <w:rPr>
                <w:b/>
                <w:sz w:val="22"/>
                <w:szCs w:val="22"/>
              </w:rPr>
              <w:t>Уфалейникель</w:t>
            </w:r>
            <w:proofErr w:type="spellEnd"/>
            <w:r w:rsidR="003543AA" w:rsidRPr="00DE586B">
              <w:rPr>
                <w:b/>
                <w:bCs/>
                <w:sz w:val="22"/>
                <w:szCs w:val="22"/>
              </w:rPr>
              <w:t>»</w:t>
            </w:r>
          </w:p>
          <w:p w:rsidR="00DE586B" w:rsidRPr="00DE586B" w:rsidRDefault="00DE586B" w:rsidP="009A453C">
            <w:r w:rsidRPr="00DE586B">
              <w:rPr>
                <w:sz w:val="22"/>
                <w:szCs w:val="22"/>
              </w:rPr>
              <w:t xml:space="preserve">ИНН </w:t>
            </w:r>
            <w:r w:rsidRPr="00DE586B">
              <w:rPr>
                <w:sz w:val="22"/>
                <w:szCs w:val="22"/>
                <w:shd w:val="clear" w:color="auto" w:fill="FFFFFF"/>
              </w:rPr>
              <w:t>7402001769</w:t>
            </w:r>
            <w:r w:rsidRPr="00DE586B">
              <w:rPr>
                <w:sz w:val="22"/>
                <w:szCs w:val="22"/>
              </w:rPr>
              <w:t xml:space="preserve">, ОГРН </w:t>
            </w:r>
            <w:r w:rsidRPr="00DE586B">
              <w:rPr>
                <w:sz w:val="22"/>
                <w:szCs w:val="22"/>
                <w:shd w:val="clear" w:color="auto" w:fill="FFFFFF"/>
              </w:rPr>
              <w:t>1027400543664</w:t>
            </w:r>
            <w:r w:rsidRPr="00DE586B">
              <w:rPr>
                <w:sz w:val="22"/>
                <w:szCs w:val="22"/>
              </w:rPr>
              <w:t xml:space="preserve">, КПП </w:t>
            </w:r>
            <w:r w:rsidRPr="00DE586B">
              <w:rPr>
                <w:sz w:val="22"/>
                <w:szCs w:val="22"/>
                <w:shd w:val="clear" w:color="auto" w:fill="FFFFFF"/>
              </w:rPr>
              <w:t>745901001</w:t>
            </w:r>
            <w:r w:rsidRPr="00DE586B">
              <w:rPr>
                <w:sz w:val="22"/>
                <w:szCs w:val="22"/>
              </w:rPr>
              <w:t xml:space="preserve">, </w:t>
            </w:r>
          </w:p>
          <w:p w:rsidR="003F0D7F" w:rsidRPr="00DE586B" w:rsidRDefault="00DE586B" w:rsidP="00DE586B">
            <w:r w:rsidRPr="00DE586B">
              <w:rPr>
                <w:sz w:val="22"/>
                <w:szCs w:val="22"/>
              </w:rPr>
              <w:t xml:space="preserve">адрес: </w:t>
            </w:r>
            <w:r w:rsidRPr="00DE586B">
              <w:rPr>
                <w:sz w:val="22"/>
                <w:szCs w:val="22"/>
                <w:shd w:val="clear" w:color="auto" w:fill="FFFFFF"/>
              </w:rPr>
              <w:t>456800</w:t>
            </w:r>
            <w:r w:rsidRPr="00DE586B">
              <w:rPr>
                <w:sz w:val="22"/>
                <w:szCs w:val="22"/>
              </w:rPr>
              <w:t xml:space="preserve">, </w:t>
            </w:r>
            <w:proofErr w:type="gramStart"/>
            <w:r w:rsidRPr="00DE586B">
              <w:rPr>
                <w:sz w:val="22"/>
                <w:szCs w:val="22"/>
              </w:rPr>
              <w:t>Челябинская</w:t>
            </w:r>
            <w:proofErr w:type="gramEnd"/>
            <w:r w:rsidRPr="00DE586B">
              <w:rPr>
                <w:sz w:val="22"/>
                <w:szCs w:val="22"/>
              </w:rPr>
              <w:t xml:space="preserve"> обл. г. Верхний Уфалей, ул. Победы, 1</w:t>
            </w:r>
            <w:r w:rsidR="003F0D7F" w:rsidRPr="00DE586B">
              <w:rPr>
                <w:sz w:val="22"/>
                <w:szCs w:val="22"/>
              </w:rPr>
              <w:t>,</w:t>
            </w:r>
            <w:r w:rsidR="003543AA" w:rsidRPr="00DE586B">
              <w:rPr>
                <w:sz w:val="22"/>
                <w:szCs w:val="22"/>
              </w:rPr>
              <w:t xml:space="preserve"> </w:t>
            </w:r>
          </w:p>
          <w:p w:rsidR="00DE586B" w:rsidRPr="00DE586B" w:rsidRDefault="00AB22C6" w:rsidP="00DE586B">
            <w:proofErr w:type="spellStart"/>
            <w:proofErr w:type="gramStart"/>
            <w:r w:rsidRPr="00F10BC5">
              <w:rPr>
                <w:rStyle w:val="layout"/>
                <w:sz w:val="22"/>
                <w:szCs w:val="22"/>
              </w:rPr>
              <w:t>р</w:t>
            </w:r>
            <w:proofErr w:type="spellEnd"/>
            <w:proofErr w:type="gramEnd"/>
            <w:r w:rsidRPr="00F10BC5">
              <w:rPr>
                <w:rStyle w:val="layout"/>
                <w:sz w:val="22"/>
                <w:szCs w:val="22"/>
              </w:rPr>
              <w:t>/с 40702810716540083962, Уральский банк ПАО Сбербанк, к/с 30101810500000000674 БИК 046577674</w:t>
            </w:r>
          </w:p>
          <w:p w:rsidR="003F0D7F" w:rsidRPr="00DE586B" w:rsidRDefault="003F0D7F" w:rsidP="009A453C">
            <w:r w:rsidRPr="00DE586B">
              <w:rPr>
                <w:sz w:val="22"/>
                <w:szCs w:val="22"/>
              </w:rPr>
              <w:t>Адрес для направления корреспонденции:</w:t>
            </w:r>
          </w:p>
          <w:p w:rsidR="003F0D7F" w:rsidRPr="00DE586B" w:rsidRDefault="003F0D7F" w:rsidP="009A453C">
            <w:r w:rsidRPr="00DE586B">
              <w:rPr>
                <w:sz w:val="22"/>
                <w:szCs w:val="22"/>
              </w:rPr>
              <w:t>620</w:t>
            </w:r>
            <w:r w:rsidR="00F91E3B" w:rsidRPr="00DE586B">
              <w:rPr>
                <w:sz w:val="22"/>
                <w:szCs w:val="22"/>
              </w:rPr>
              <w:t>0</w:t>
            </w:r>
            <w:r w:rsidR="003543AA" w:rsidRPr="00DE586B">
              <w:rPr>
                <w:sz w:val="22"/>
                <w:szCs w:val="22"/>
              </w:rPr>
              <w:t>00</w:t>
            </w:r>
            <w:r w:rsidR="00F91E3B" w:rsidRPr="00DE586B">
              <w:rPr>
                <w:sz w:val="22"/>
                <w:szCs w:val="22"/>
              </w:rPr>
              <w:t xml:space="preserve">, г. Екатеринбург, а/я </w:t>
            </w:r>
            <w:r w:rsidR="003543AA" w:rsidRPr="00DE586B">
              <w:rPr>
                <w:sz w:val="22"/>
                <w:szCs w:val="22"/>
              </w:rPr>
              <w:t>46</w:t>
            </w:r>
          </w:p>
          <w:p w:rsidR="003F0D7F" w:rsidRPr="00CE51E4" w:rsidRDefault="003F0D7F" w:rsidP="009A453C"/>
        </w:tc>
        <w:tc>
          <w:tcPr>
            <w:tcW w:w="5233" w:type="dxa"/>
          </w:tcPr>
          <w:p w:rsidR="003F0D7F" w:rsidRPr="00CE51E4" w:rsidRDefault="003F0D7F" w:rsidP="009A453C">
            <w:pPr>
              <w:rPr>
                <w:bCs/>
              </w:rPr>
            </w:pPr>
          </w:p>
        </w:tc>
      </w:tr>
    </w:tbl>
    <w:p w:rsidR="003F0D7F" w:rsidRPr="00CE51E4" w:rsidRDefault="003F0D7F" w:rsidP="003F0D7F"/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8A6D95">
        <w:tc>
          <w:tcPr>
            <w:tcW w:w="4595" w:type="dxa"/>
          </w:tcPr>
          <w:p w:rsidR="003F0D7F" w:rsidRPr="00CE51E4" w:rsidRDefault="003F0D7F" w:rsidP="009A453C"/>
          <w:p w:rsidR="003F0D7F" w:rsidRPr="00CE51E4" w:rsidRDefault="00F91E3B" w:rsidP="003543AA">
            <w:r w:rsidRPr="00CE51E4">
              <w:t>__________________</w:t>
            </w:r>
            <w:r w:rsidR="003543AA">
              <w:t>С.С.Кафлевский</w:t>
            </w:r>
          </w:p>
        </w:tc>
        <w:tc>
          <w:tcPr>
            <w:tcW w:w="5233" w:type="dxa"/>
          </w:tcPr>
          <w:p w:rsidR="003F0D7F" w:rsidRPr="00CE51E4" w:rsidRDefault="003F0D7F" w:rsidP="009A453C">
            <w:pPr>
              <w:jc w:val="center"/>
            </w:pPr>
          </w:p>
          <w:p w:rsidR="008A6D95" w:rsidRPr="00CE51E4" w:rsidRDefault="003F0D7F" w:rsidP="009A453C">
            <w:r w:rsidRPr="00CE51E4">
              <w:t>___________________ _______</w:t>
            </w:r>
          </w:p>
          <w:p w:rsidR="008A6D95" w:rsidRPr="00CE51E4" w:rsidRDefault="008A6D95" w:rsidP="009A453C"/>
          <w:p w:rsidR="008A6D95" w:rsidRPr="00CE51E4" w:rsidRDefault="008A6D95" w:rsidP="009A453C"/>
          <w:p w:rsidR="003F0D7F" w:rsidRPr="00CE51E4" w:rsidRDefault="003F0D7F" w:rsidP="009A453C"/>
        </w:tc>
      </w:tr>
    </w:tbl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0D7F"/>
    <w:rsid w:val="00013080"/>
    <w:rsid w:val="000A67C8"/>
    <w:rsid w:val="000B3FDD"/>
    <w:rsid w:val="001566D2"/>
    <w:rsid w:val="00174277"/>
    <w:rsid w:val="001827D0"/>
    <w:rsid w:val="0019767E"/>
    <w:rsid w:val="00251E89"/>
    <w:rsid w:val="00297FDE"/>
    <w:rsid w:val="002B0A52"/>
    <w:rsid w:val="00330A1B"/>
    <w:rsid w:val="003543AA"/>
    <w:rsid w:val="0038165B"/>
    <w:rsid w:val="003C4018"/>
    <w:rsid w:val="003F0D7F"/>
    <w:rsid w:val="003F72AD"/>
    <w:rsid w:val="004241F1"/>
    <w:rsid w:val="004829A6"/>
    <w:rsid w:val="004B5C0B"/>
    <w:rsid w:val="004C53F1"/>
    <w:rsid w:val="004C6C70"/>
    <w:rsid w:val="004F7995"/>
    <w:rsid w:val="00525039"/>
    <w:rsid w:val="00535431"/>
    <w:rsid w:val="005422B5"/>
    <w:rsid w:val="00571749"/>
    <w:rsid w:val="0057222A"/>
    <w:rsid w:val="00583BC7"/>
    <w:rsid w:val="00584BC4"/>
    <w:rsid w:val="00626E87"/>
    <w:rsid w:val="006618F4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D2E23"/>
    <w:rsid w:val="00822B08"/>
    <w:rsid w:val="00832CCC"/>
    <w:rsid w:val="00847A7C"/>
    <w:rsid w:val="00866706"/>
    <w:rsid w:val="00881C9E"/>
    <w:rsid w:val="00882404"/>
    <w:rsid w:val="008A6D95"/>
    <w:rsid w:val="008C6FCB"/>
    <w:rsid w:val="008E1CAE"/>
    <w:rsid w:val="008E6E2A"/>
    <w:rsid w:val="00926C18"/>
    <w:rsid w:val="00950930"/>
    <w:rsid w:val="00963DDB"/>
    <w:rsid w:val="009A453C"/>
    <w:rsid w:val="009C59F8"/>
    <w:rsid w:val="009D26A9"/>
    <w:rsid w:val="009E088F"/>
    <w:rsid w:val="009E56EE"/>
    <w:rsid w:val="009F3D1B"/>
    <w:rsid w:val="00A322FC"/>
    <w:rsid w:val="00A96467"/>
    <w:rsid w:val="00AB22C6"/>
    <w:rsid w:val="00AD78F0"/>
    <w:rsid w:val="00B05D67"/>
    <w:rsid w:val="00B1401F"/>
    <w:rsid w:val="00B32E63"/>
    <w:rsid w:val="00B605C3"/>
    <w:rsid w:val="00B66657"/>
    <w:rsid w:val="00C87B2B"/>
    <w:rsid w:val="00CE1CC6"/>
    <w:rsid w:val="00CE51E4"/>
    <w:rsid w:val="00CE680E"/>
    <w:rsid w:val="00D143F4"/>
    <w:rsid w:val="00D161C6"/>
    <w:rsid w:val="00D42FA4"/>
    <w:rsid w:val="00D74CA2"/>
    <w:rsid w:val="00DC4ABF"/>
    <w:rsid w:val="00DD286A"/>
    <w:rsid w:val="00DE586B"/>
    <w:rsid w:val="00E0194D"/>
    <w:rsid w:val="00E05476"/>
    <w:rsid w:val="00E2099F"/>
    <w:rsid w:val="00EE6B2C"/>
    <w:rsid w:val="00F833FC"/>
    <w:rsid w:val="00F9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customStyle="1" w:styleId="layout">
    <w:name w:val="layout"/>
    <w:basedOn w:val="a0"/>
    <w:rsid w:val="00AB2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Макс</cp:lastModifiedBy>
  <cp:revision>195</cp:revision>
  <dcterms:created xsi:type="dcterms:W3CDTF">2013-10-09T04:48:00Z</dcterms:created>
  <dcterms:modified xsi:type="dcterms:W3CDTF">2021-04-21T06:05:00Z</dcterms:modified>
</cp:coreProperties>
</file>