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5A" w:rsidRDefault="00A10B9B" w:rsidP="006C4E01">
      <w:pPr>
        <w:pStyle w:val="a6"/>
        <w:jc w:val="center"/>
        <w:divId w:val="1677536741"/>
        <w:rPr>
          <w:rFonts w:ascii="Times New Roman" w:hAnsi="Times New Roman"/>
          <w:b/>
          <w:sz w:val="24"/>
          <w:szCs w:val="24"/>
        </w:rPr>
      </w:pPr>
      <w:r>
        <w:rPr>
          <w:rFonts w:ascii="Times New Roman" w:hAnsi="Times New Roman"/>
          <w:b/>
          <w:sz w:val="24"/>
          <w:szCs w:val="24"/>
        </w:rPr>
        <w:t xml:space="preserve">ПРОЕКТ </w:t>
      </w:r>
    </w:p>
    <w:p w:rsidR="00907816" w:rsidRPr="00321BD2" w:rsidRDefault="00280495" w:rsidP="006C4E01">
      <w:pPr>
        <w:pStyle w:val="a6"/>
        <w:jc w:val="center"/>
        <w:divId w:val="1677536741"/>
        <w:rPr>
          <w:rFonts w:ascii="Times New Roman" w:eastAsia="Times New Roman" w:hAnsi="Times New Roman"/>
          <w:b/>
          <w:sz w:val="24"/>
          <w:szCs w:val="24"/>
        </w:rPr>
      </w:pPr>
      <w:r w:rsidRPr="00321BD2">
        <w:rPr>
          <w:rFonts w:ascii="Times New Roman" w:hAnsi="Times New Roman"/>
          <w:b/>
          <w:sz w:val="24"/>
          <w:szCs w:val="24"/>
        </w:rPr>
        <w:t>Договор</w:t>
      </w:r>
      <w:r w:rsidR="00A10B9B">
        <w:rPr>
          <w:rFonts w:ascii="Times New Roman" w:hAnsi="Times New Roman"/>
          <w:b/>
          <w:sz w:val="24"/>
          <w:szCs w:val="24"/>
        </w:rPr>
        <w:t>а</w:t>
      </w:r>
      <w:r w:rsidRPr="00321BD2">
        <w:rPr>
          <w:rFonts w:ascii="Times New Roman" w:hAnsi="Times New Roman"/>
          <w:b/>
          <w:sz w:val="24"/>
          <w:szCs w:val="24"/>
        </w:rPr>
        <w:t xml:space="preserve"> уступки права</w:t>
      </w:r>
    </w:p>
    <w:p w:rsidR="00907816" w:rsidRPr="00321BD2" w:rsidRDefault="00907816" w:rsidP="006C4E01">
      <w:pPr>
        <w:pStyle w:val="a6"/>
        <w:jc w:val="center"/>
        <w:divId w:val="1677536741"/>
        <w:rPr>
          <w:rFonts w:ascii="Times New Roman" w:hAnsi="Times New Roman"/>
          <w:b/>
          <w:sz w:val="24"/>
          <w:szCs w:val="24"/>
        </w:rPr>
      </w:pPr>
      <w:r w:rsidRPr="00321BD2">
        <w:rPr>
          <w:rFonts w:ascii="Times New Roman" w:hAnsi="Times New Roman"/>
          <w:b/>
          <w:sz w:val="24"/>
          <w:szCs w:val="24"/>
        </w:rPr>
        <w:t>по договору аренды земельного участка</w:t>
      </w:r>
    </w:p>
    <w:p w:rsidR="002D71CB" w:rsidRPr="00321BD2" w:rsidRDefault="002D71CB" w:rsidP="006C4E01">
      <w:pPr>
        <w:pStyle w:val="a6"/>
        <w:jc w:val="center"/>
        <w:divId w:val="1677536741"/>
        <w:rPr>
          <w:rFonts w:ascii="Times New Roman" w:hAnsi="Times New Roman"/>
          <w:i/>
          <w:sz w:val="24"/>
          <w:szCs w:val="24"/>
        </w:rPr>
      </w:pPr>
    </w:p>
    <w:p w:rsidR="006C4E01" w:rsidRPr="00321BD2" w:rsidRDefault="006C4E01" w:rsidP="006C4E01">
      <w:pPr>
        <w:pStyle w:val="a6"/>
        <w:divId w:val="1677536741"/>
        <w:rPr>
          <w:rFonts w:ascii="Times New Roman" w:hAnsi="Times New Roman"/>
          <w:sz w:val="24"/>
          <w:szCs w:val="24"/>
        </w:rPr>
      </w:pPr>
    </w:p>
    <w:p w:rsidR="006C4E01" w:rsidRPr="00321BD2" w:rsidRDefault="006C4E01" w:rsidP="006C4E01">
      <w:pPr>
        <w:pStyle w:val="a6"/>
        <w:divId w:val="1677536741"/>
        <w:rPr>
          <w:rFonts w:ascii="Times New Roman" w:hAnsi="Times New Roman"/>
          <w:sz w:val="24"/>
          <w:szCs w:val="24"/>
        </w:rPr>
      </w:pPr>
    </w:p>
    <w:tbl>
      <w:tblPr>
        <w:tblW w:w="9458"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6306"/>
        <w:gridCol w:w="3152"/>
      </w:tblGrid>
      <w:tr w:rsidR="00280495" w:rsidRPr="00321BD2" w:rsidTr="00280495">
        <w:trPr>
          <w:divId w:val="1677536741"/>
          <w:trHeight w:val="333"/>
        </w:trPr>
        <w:tc>
          <w:tcPr>
            <w:tcW w:w="6306" w:type="dxa"/>
            <w:tcBorders>
              <w:top w:val="single" w:sz="0" w:space="0" w:color="FFFFFF"/>
              <w:left w:val="single" w:sz="0" w:space="0" w:color="FFFFFF"/>
              <w:bottom w:val="single" w:sz="0" w:space="0" w:color="FFFFFF"/>
              <w:right w:val="single" w:sz="0" w:space="0" w:color="FFFFFF"/>
            </w:tcBorders>
            <w:shd w:val="clear" w:color="auto" w:fill="auto"/>
          </w:tcPr>
          <w:p w:rsidR="00280495" w:rsidRPr="00321BD2" w:rsidRDefault="00280495" w:rsidP="00321BD2">
            <w:pPr>
              <w:pStyle w:val="a6"/>
              <w:jc w:val="both"/>
              <w:rPr>
                <w:rFonts w:ascii="Times New Roman" w:hAnsi="Times New Roman"/>
                <w:sz w:val="24"/>
                <w:szCs w:val="24"/>
              </w:rPr>
            </w:pPr>
            <w:r w:rsidRPr="00321BD2">
              <w:rPr>
                <w:rFonts w:ascii="Times New Roman" w:hAnsi="Times New Roman"/>
                <w:sz w:val="24"/>
                <w:szCs w:val="24"/>
              </w:rPr>
              <w:t xml:space="preserve">г. </w:t>
            </w:r>
            <w:r w:rsidR="000601B6">
              <w:rPr>
                <w:rFonts w:ascii="Times New Roman" w:hAnsi="Times New Roman"/>
                <w:sz w:val="24"/>
                <w:szCs w:val="24"/>
              </w:rPr>
              <w:t>Оренб</w:t>
            </w:r>
            <w:r w:rsidR="00321BD2" w:rsidRPr="00321BD2">
              <w:rPr>
                <w:rFonts w:ascii="Times New Roman" w:hAnsi="Times New Roman"/>
                <w:sz w:val="24"/>
                <w:szCs w:val="24"/>
              </w:rPr>
              <w:t>ург</w:t>
            </w:r>
          </w:p>
        </w:tc>
        <w:tc>
          <w:tcPr>
            <w:tcW w:w="3152" w:type="dxa"/>
            <w:tcBorders>
              <w:top w:val="single" w:sz="0" w:space="0" w:color="FFFFFF"/>
              <w:left w:val="single" w:sz="0" w:space="0" w:color="FFFFFF"/>
              <w:bottom w:val="single" w:sz="0" w:space="0" w:color="FFFFFF"/>
              <w:right w:val="single" w:sz="0" w:space="0" w:color="FFFFFF"/>
            </w:tcBorders>
            <w:shd w:val="clear" w:color="auto" w:fill="auto"/>
          </w:tcPr>
          <w:p w:rsidR="00280495" w:rsidRPr="00321BD2" w:rsidRDefault="00280495" w:rsidP="00B36436">
            <w:pPr>
              <w:pStyle w:val="a6"/>
              <w:jc w:val="both"/>
              <w:rPr>
                <w:rFonts w:ascii="Times New Roman" w:hAnsi="Times New Roman"/>
                <w:sz w:val="24"/>
                <w:szCs w:val="24"/>
              </w:rPr>
            </w:pPr>
            <w:r w:rsidRPr="00321BD2">
              <w:rPr>
                <w:rFonts w:ascii="Times New Roman" w:hAnsi="Times New Roman"/>
                <w:sz w:val="24"/>
                <w:szCs w:val="24"/>
              </w:rPr>
              <w:t>«____» ____________ 20___ г.</w:t>
            </w:r>
          </w:p>
        </w:tc>
      </w:tr>
    </w:tbl>
    <w:p w:rsidR="00280495" w:rsidRPr="00321BD2" w:rsidRDefault="00280495" w:rsidP="00280495">
      <w:pPr>
        <w:pStyle w:val="a6"/>
        <w:jc w:val="both"/>
        <w:divId w:val="1677536741"/>
        <w:rPr>
          <w:rFonts w:ascii="Times New Roman" w:hAnsi="Times New Roman"/>
          <w:sz w:val="24"/>
          <w:szCs w:val="24"/>
        </w:rPr>
      </w:pPr>
    </w:p>
    <w:p w:rsidR="00280495" w:rsidRPr="00321BD2" w:rsidRDefault="00321BD2" w:rsidP="00427BE4">
      <w:pPr>
        <w:pStyle w:val="a6"/>
        <w:ind w:firstLine="426"/>
        <w:jc w:val="both"/>
        <w:divId w:val="1677536741"/>
        <w:rPr>
          <w:rFonts w:ascii="Times New Roman" w:hAnsi="Times New Roman"/>
          <w:sz w:val="24"/>
          <w:szCs w:val="24"/>
        </w:rPr>
      </w:pPr>
      <w:r w:rsidRPr="00321BD2">
        <w:rPr>
          <w:rFonts w:ascii="Times New Roman" w:hAnsi="Times New Roman"/>
          <w:sz w:val="24"/>
          <w:szCs w:val="24"/>
        </w:rPr>
        <w:t>ФГУСХП «Ильинское» ФСИН России  (</w:t>
      </w:r>
      <w:r w:rsidRPr="00321BD2">
        <w:rPr>
          <w:rFonts w:ascii="Times New Roman" w:hAnsi="Times New Roman"/>
          <w:color w:val="000000"/>
          <w:sz w:val="24"/>
          <w:szCs w:val="24"/>
        </w:rPr>
        <w:t xml:space="preserve">ОГРН </w:t>
      </w:r>
      <w:r w:rsidRPr="00321BD2">
        <w:rPr>
          <w:rFonts w:ascii="Times New Roman" w:eastAsia="Times New Roman" w:hAnsi="Times New Roman"/>
          <w:sz w:val="24"/>
          <w:szCs w:val="24"/>
        </w:rPr>
        <w:t>1025600753970</w:t>
      </w:r>
      <w:r w:rsidRPr="00321BD2">
        <w:rPr>
          <w:rFonts w:ascii="Times New Roman" w:hAnsi="Times New Roman"/>
          <w:color w:val="000000"/>
          <w:sz w:val="24"/>
          <w:szCs w:val="24"/>
        </w:rPr>
        <w:t xml:space="preserve"> ИНН </w:t>
      </w:r>
      <w:r w:rsidRPr="00321BD2">
        <w:rPr>
          <w:rFonts w:ascii="Times New Roman" w:eastAsia="Times New Roman" w:hAnsi="Times New Roman"/>
          <w:sz w:val="24"/>
          <w:szCs w:val="24"/>
        </w:rPr>
        <w:t>5632001664)</w:t>
      </w:r>
      <w:r w:rsidRPr="00321BD2">
        <w:rPr>
          <w:rFonts w:ascii="Times New Roman" w:hAnsi="Times New Roman"/>
          <w:sz w:val="24"/>
          <w:szCs w:val="24"/>
        </w:rPr>
        <w:t xml:space="preserve">, именуемое в лице конкурсного управляющего Чикризова Александра Николаевича, действующего на основании решения </w:t>
      </w:r>
      <w:r w:rsidRPr="00321BD2">
        <w:rPr>
          <w:rFonts w:ascii="Times New Roman" w:hAnsi="Times New Roman"/>
          <w:bCs/>
          <w:sz w:val="24"/>
          <w:szCs w:val="24"/>
        </w:rPr>
        <w:t xml:space="preserve">определения (резолютивная часть) Арбитражного суда Оренбургской области от 27.06. 2018 г. по делу </w:t>
      </w:r>
      <w:r w:rsidRPr="00321BD2">
        <w:rPr>
          <w:rFonts w:ascii="Times New Roman" w:hAnsi="Times New Roman"/>
          <w:sz w:val="24"/>
          <w:szCs w:val="24"/>
        </w:rPr>
        <w:t>А47-6820/2016 от 30.05.2018</w:t>
      </w:r>
      <w:r w:rsidRPr="00321BD2">
        <w:rPr>
          <w:rStyle w:val="FontStyle21"/>
          <w:sz w:val="24"/>
          <w:szCs w:val="24"/>
        </w:rPr>
        <w:t>года</w:t>
      </w:r>
      <w:r w:rsidRPr="00321BD2">
        <w:rPr>
          <w:rFonts w:ascii="Times New Roman" w:hAnsi="Times New Roman"/>
          <w:sz w:val="24"/>
          <w:szCs w:val="24"/>
        </w:rPr>
        <w:t>, являющийся организатором торгов в соответствии с Положением о порядке, сроках и условиях проведения торгов по продаже имущества ФГУСХП «Ильинское» ФСИН России</w:t>
      </w:r>
      <w:r>
        <w:rPr>
          <w:rFonts w:ascii="Times New Roman" w:hAnsi="Times New Roman"/>
          <w:sz w:val="24"/>
          <w:szCs w:val="24"/>
        </w:rPr>
        <w:t xml:space="preserve"> </w:t>
      </w:r>
      <w:r w:rsidRPr="00321BD2">
        <w:rPr>
          <w:rFonts w:ascii="Times New Roman" w:hAnsi="Times New Roman"/>
          <w:sz w:val="24"/>
          <w:szCs w:val="24"/>
        </w:rPr>
        <w:t xml:space="preserve">именуемый в дальнейшем «Арендатор», </w:t>
      </w:r>
      <w:r w:rsidR="00280495" w:rsidRPr="00321BD2">
        <w:rPr>
          <w:rFonts w:ascii="Times New Roman" w:hAnsi="Times New Roman"/>
          <w:sz w:val="24"/>
          <w:szCs w:val="24"/>
        </w:rPr>
        <w:t xml:space="preserve"> и ________________________________________________ в лице ________________________________________________, действующего на основании ________________________________________________, именуемый в дальнейшем «Новый Арендатор», с другой стороны, именуемые в дальнейшем «Стороны», заключили настоящий договор, в дальнейшем «Договор», о нижеследующем:</w:t>
      </w:r>
    </w:p>
    <w:p w:rsidR="006C4E01" w:rsidRPr="00321BD2" w:rsidRDefault="006C4E01" w:rsidP="00280495">
      <w:pPr>
        <w:pStyle w:val="a6"/>
        <w:jc w:val="both"/>
        <w:divId w:val="1677536741"/>
        <w:rPr>
          <w:rFonts w:ascii="Times New Roman" w:hAnsi="Times New Roman"/>
          <w:sz w:val="24"/>
          <w:szCs w:val="24"/>
        </w:rPr>
      </w:pPr>
    </w:p>
    <w:p w:rsidR="00280495" w:rsidRPr="00321BD2" w:rsidRDefault="00280495" w:rsidP="00280495">
      <w:pPr>
        <w:pStyle w:val="a6"/>
        <w:jc w:val="center"/>
        <w:divId w:val="1677536741"/>
        <w:rPr>
          <w:rFonts w:ascii="Times New Roman" w:hAnsi="Times New Roman"/>
          <w:b/>
          <w:bCs/>
          <w:sz w:val="24"/>
          <w:szCs w:val="24"/>
        </w:rPr>
      </w:pPr>
      <w:r w:rsidRPr="00321BD2">
        <w:rPr>
          <w:rFonts w:ascii="Times New Roman" w:hAnsi="Times New Roman"/>
          <w:b/>
          <w:bCs/>
          <w:sz w:val="24"/>
          <w:szCs w:val="24"/>
        </w:rPr>
        <w:t>1. ПРЕДМЕТ ДОГОВОРА</w:t>
      </w:r>
    </w:p>
    <w:p w:rsidR="00280495" w:rsidRPr="00321BD2" w:rsidRDefault="00280495" w:rsidP="00280495">
      <w:pPr>
        <w:pStyle w:val="a6"/>
        <w:jc w:val="both"/>
        <w:divId w:val="1677536741"/>
        <w:rPr>
          <w:rFonts w:ascii="Times New Roman" w:hAnsi="Times New Roman"/>
          <w:bCs/>
          <w:sz w:val="24"/>
          <w:szCs w:val="24"/>
        </w:rPr>
      </w:pP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 xml:space="preserve">1.1. По настоящему договору Арендатор с </w:t>
      </w:r>
      <w:r w:rsidR="00321BD2">
        <w:rPr>
          <w:rFonts w:ascii="Times New Roman" w:hAnsi="Times New Roman"/>
          <w:sz w:val="24"/>
          <w:szCs w:val="24"/>
        </w:rPr>
        <w:t>уведомления</w:t>
      </w:r>
      <w:r w:rsidRPr="00321BD2">
        <w:rPr>
          <w:rFonts w:ascii="Times New Roman" w:hAnsi="Times New Roman"/>
          <w:sz w:val="24"/>
          <w:szCs w:val="24"/>
        </w:rPr>
        <w:t xml:space="preserve"> Арендодателя обязуется передать Новому арендатору права и обязанности, предусмотренные договором аренды земельного участка (свойства участка указаны в п</w:t>
      </w:r>
      <w:r w:rsidRPr="000601B6">
        <w:rPr>
          <w:rFonts w:ascii="Times New Roman" w:hAnsi="Times New Roman"/>
          <w:sz w:val="24"/>
          <w:szCs w:val="24"/>
        </w:rPr>
        <w:t>. 1.2 - 1.</w:t>
      </w:r>
      <w:r w:rsidR="00A91E04" w:rsidRPr="000601B6">
        <w:rPr>
          <w:rFonts w:ascii="Times New Roman" w:hAnsi="Times New Roman"/>
          <w:sz w:val="24"/>
          <w:szCs w:val="24"/>
        </w:rPr>
        <w:t>8</w:t>
      </w:r>
      <w:r w:rsidRPr="000601B6">
        <w:rPr>
          <w:rFonts w:ascii="Times New Roman" w:hAnsi="Times New Roman"/>
          <w:sz w:val="24"/>
          <w:szCs w:val="24"/>
        </w:rPr>
        <w:t xml:space="preserve"> (далее - участок</w:t>
      </w:r>
      <w:r w:rsidRPr="00321BD2">
        <w:rPr>
          <w:rFonts w:ascii="Times New Roman" w:hAnsi="Times New Roman"/>
          <w:sz w:val="24"/>
          <w:szCs w:val="24"/>
        </w:rPr>
        <w:t>) между Арендатором и Арендодателем от "</w:t>
      </w:r>
      <w:r w:rsidR="00321BD2">
        <w:rPr>
          <w:rFonts w:ascii="Times New Roman" w:hAnsi="Times New Roman"/>
          <w:sz w:val="24"/>
          <w:szCs w:val="24"/>
        </w:rPr>
        <w:t>24</w:t>
      </w:r>
      <w:r w:rsidRPr="00321BD2">
        <w:rPr>
          <w:rFonts w:ascii="Times New Roman" w:hAnsi="Times New Roman"/>
          <w:sz w:val="24"/>
          <w:szCs w:val="24"/>
        </w:rPr>
        <w:t>"</w:t>
      </w:r>
      <w:r w:rsidR="00321BD2">
        <w:rPr>
          <w:rFonts w:ascii="Times New Roman" w:hAnsi="Times New Roman"/>
          <w:sz w:val="24"/>
          <w:szCs w:val="24"/>
        </w:rPr>
        <w:t xml:space="preserve"> ноября</w:t>
      </w:r>
      <w:r w:rsidRPr="00321BD2">
        <w:rPr>
          <w:rFonts w:ascii="Times New Roman" w:hAnsi="Times New Roman"/>
          <w:sz w:val="24"/>
          <w:szCs w:val="24"/>
        </w:rPr>
        <w:t xml:space="preserve"> </w:t>
      </w:r>
      <w:r w:rsidR="00321BD2">
        <w:rPr>
          <w:rFonts w:ascii="Times New Roman" w:hAnsi="Times New Roman"/>
          <w:sz w:val="24"/>
          <w:szCs w:val="24"/>
        </w:rPr>
        <w:t>2021</w:t>
      </w:r>
      <w:r w:rsidRPr="00321BD2">
        <w:rPr>
          <w:rFonts w:ascii="Times New Roman" w:hAnsi="Times New Roman"/>
          <w:sz w:val="24"/>
          <w:szCs w:val="24"/>
        </w:rPr>
        <w:t>г. №</w:t>
      </w:r>
      <w:r w:rsidR="00E12448" w:rsidRPr="00321BD2">
        <w:rPr>
          <w:rFonts w:ascii="Times New Roman" w:hAnsi="Times New Roman"/>
          <w:sz w:val="24"/>
          <w:szCs w:val="24"/>
        </w:rPr>
        <w:t xml:space="preserve"> </w:t>
      </w:r>
      <w:r w:rsidR="00321BD2">
        <w:rPr>
          <w:rFonts w:ascii="Times New Roman" w:hAnsi="Times New Roman"/>
          <w:sz w:val="24"/>
          <w:szCs w:val="24"/>
        </w:rPr>
        <w:t>1500-ФЗ</w:t>
      </w:r>
      <w:r w:rsidRPr="00321BD2">
        <w:rPr>
          <w:rFonts w:ascii="Times New Roman" w:hAnsi="Times New Roman"/>
          <w:sz w:val="24"/>
          <w:szCs w:val="24"/>
        </w:rPr>
        <w:t>, а Новый арендатор обязуется принять переданные ему права и обязанности.</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1.</w:t>
      </w:r>
      <w:r w:rsidR="00AC4CD3">
        <w:rPr>
          <w:rFonts w:ascii="Times New Roman" w:hAnsi="Times New Roman"/>
          <w:sz w:val="24"/>
          <w:szCs w:val="24"/>
        </w:rPr>
        <w:t>2</w:t>
      </w:r>
      <w:r w:rsidRPr="00321BD2">
        <w:rPr>
          <w:rFonts w:ascii="Times New Roman" w:hAnsi="Times New Roman"/>
          <w:sz w:val="24"/>
          <w:szCs w:val="24"/>
        </w:rPr>
        <w:t xml:space="preserve">. Участок находится в </w:t>
      </w:r>
      <w:r w:rsidR="00321BD2">
        <w:rPr>
          <w:rFonts w:ascii="Times New Roman" w:hAnsi="Times New Roman"/>
          <w:sz w:val="24"/>
          <w:szCs w:val="24"/>
        </w:rPr>
        <w:t xml:space="preserve">государственной </w:t>
      </w:r>
      <w:r w:rsidRPr="00321BD2">
        <w:rPr>
          <w:rFonts w:ascii="Times New Roman" w:hAnsi="Times New Roman"/>
          <w:sz w:val="24"/>
          <w:szCs w:val="24"/>
        </w:rPr>
        <w:t>собственности.</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1.</w:t>
      </w:r>
      <w:r w:rsidR="00AC4CD3">
        <w:rPr>
          <w:rFonts w:ascii="Times New Roman" w:hAnsi="Times New Roman"/>
          <w:sz w:val="24"/>
          <w:szCs w:val="24"/>
        </w:rPr>
        <w:t>3</w:t>
      </w:r>
      <w:r w:rsidRPr="00321BD2">
        <w:rPr>
          <w:rFonts w:ascii="Times New Roman" w:hAnsi="Times New Roman"/>
          <w:sz w:val="24"/>
          <w:szCs w:val="24"/>
        </w:rPr>
        <w:t xml:space="preserve">. Местонахождение участка: </w:t>
      </w:r>
      <w:r w:rsidR="00321BD2">
        <w:rPr>
          <w:rFonts w:ascii="Times New Roman" w:hAnsi="Times New Roman"/>
          <w:sz w:val="24"/>
          <w:szCs w:val="24"/>
        </w:rPr>
        <w:t>Оренбургская область, Кувандыкский район, совхоз «Ильинский»</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1.</w:t>
      </w:r>
      <w:r w:rsidR="00AC4CD3">
        <w:rPr>
          <w:rFonts w:ascii="Times New Roman" w:hAnsi="Times New Roman"/>
          <w:sz w:val="24"/>
          <w:szCs w:val="24"/>
        </w:rPr>
        <w:t>4</w:t>
      </w:r>
      <w:r w:rsidRPr="00321BD2">
        <w:rPr>
          <w:rFonts w:ascii="Times New Roman" w:hAnsi="Times New Roman"/>
          <w:sz w:val="24"/>
          <w:szCs w:val="24"/>
        </w:rPr>
        <w:t xml:space="preserve">. Кадастровый номер участка: </w:t>
      </w:r>
      <w:r w:rsidR="00321BD2">
        <w:rPr>
          <w:rFonts w:ascii="Times New Roman" w:hAnsi="Times New Roman"/>
          <w:sz w:val="24"/>
          <w:szCs w:val="24"/>
        </w:rPr>
        <w:t>56:15:0000000:426</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1.</w:t>
      </w:r>
      <w:r w:rsidR="00AC4CD3">
        <w:rPr>
          <w:rFonts w:ascii="Times New Roman" w:hAnsi="Times New Roman"/>
          <w:sz w:val="24"/>
          <w:szCs w:val="24"/>
        </w:rPr>
        <w:t>5</w:t>
      </w:r>
      <w:r w:rsidRPr="00321BD2">
        <w:rPr>
          <w:rFonts w:ascii="Times New Roman" w:hAnsi="Times New Roman"/>
          <w:sz w:val="24"/>
          <w:szCs w:val="24"/>
        </w:rPr>
        <w:t xml:space="preserve">. Общая площадь участка: </w:t>
      </w:r>
      <w:r w:rsidR="00321BD2">
        <w:rPr>
          <w:rFonts w:ascii="Times New Roman" w:hAnsi="Times New Roman"/>
          <w:sz w:val="24"/>
          <w:szCs w:val="24"/>
        </w:rPr>
        <w:t>268 086 995 кв.м</w:t>
      </w:r>
      <w:r w:rsidRPr="00321BD2">
        <w:rPr>
          <w:rFonts w:ascii="Times New Roman" w:hAnsi="Times New Roman"/>
          <w:sz w:val="24"/>
          <w:szCs w:val="24"/>
        </w:rPr>
        <w:t>.</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1.</w:t>
      </w:r>
      <w:r w:rsidR="00AC4CD3">
        <w:rPr>
          <w:rFonts w:ascii="Times New Roman" w:hAnsi="Times New Roman"/>
          <w:sz w:val="24"/>
          <w:szCs w:val="24"/>
        </w:rPr>
        <w:t>6</w:t>
      </w:r>
      <w:r w:rsidRPr="00321BD2">
        <w:rPr>
          <w:rFonts w:ascii="Times New Roman" w:hAnsi="Times New Roman"/>
          <w:sz w:val="24"/>
          <w:szCs w:val="24"/>
        </w:rPr>
        <w:t xml:space="preserve">. </w:t>
      </w:r>
      <w:r w:rsidR="00321BD2">
        <w:rPr>
          <w:rFonts w:ascii="Times New Roman" w:hAnsi="Times New Roman"/>
          <w:sz w:val="24"/>
          <w:szCs w:val="24"/>
        </w:rPr>
        <w:t>Категория земель: земли сельскохозяйственного назначения</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1.</w:t>
      </w:r>
      <w:r w:rsidR="00AC4CD3">
        <w:rPr>
          <w:rFonts w:ascii="Times New Roman" w:hAnsi="Times New Roman"/>
          <w:sz w:val="24"/>
          <w:szCs w:val="24"/>
        </w:rPr>
        <w:t>7</w:t>
      </w:r>
      <w:r w:rsidRPr="00321BD2">
        <w:rPr>
          <w:rFonts w:ascii="Times New Roman" w:hAnsi="Times New Roman"/>
          <w:sz w:val="24"/>
          <w:szCs w:val="24"/>
        </w:rPr>
        <w:t xml:space="preserve">. Разрешенное использование: </w:t>
      </w:r>
      <w:r w:rsidR="00321BD2">
        <w:rPr>
          <w:rFonts w:ascii="Times New Roman" w:hAnsi="Times New Roman"/>
          <w:sz w:val="24"/>
          <w:szCs w:val="24"/>
        </w:rPr>
        <w:t>для сельскохозяйственного использования.</w:t>
      </w:r>
    </w:p>
    <w:p w:rsidR="00AC4CD3" w:rsidRPr="00AC4CD3" w:rsidRDefault="00AC4CD3" w:rsidP="00280495">
      <w:pPr>
        <w:pStyle w:val="a6"/>
        <w:jc w:val="both"/>
        <w:divId w:val="1677536741"/>
        <w:rPr>
          <w:rFonts w:ascii="Times New Roman" w:hAnsi="Times New Roman"/>
          <w:sz w:val="24"/>
          <w:szCs w:val="24"/>
        </w:rPr>
      </w:pPr>
      <w:r w:rsidRPr="00AC4CD3">
        <w:rPr>
          <w:rFonts w:ascii="Times New Roman" w:hAnsi="Times New Roman"/>
          <w:color w:val="000000"/>
          <w:sz w:val="24"/>
          <w:szCs w:val="24"/>
          <w:lang w:bidi="ru-RU"/>
        </w:rPr>
        <w:t>1.</w:t>
      </w:r>
      <w:r>
        <w:rPr>
          <w:rFonts w:ascii="Times New Roman" w:hAnsi="Times New Roman"/>
          <w:color w:val="000000"/>
          <w:sz w:val="24"/>
          <w:szCs w:val="24"/>
          <w:lang w:bidi="ru-RU"/>
        </w:rPr>
        <w:t>8</w:t>
      </w:r>
      <w:r w:rsidRPr="00AC4CD3">
        <w:rPr>
          <w:rFonts w:ascii="Times New Roman" w:hAnsi="Times New Roman"/>
          <w:color w:val="000000"/>
          <w:sz w:val="24"/>
          <w:szCs w:val="24"/>
          <w:lang w:bidi="ru-RU"/>
        </w:rPr>
        <w:t>. Ограничения прав на земельный участок предусмотрены статьями 56, 56.1 Земельного кодекса Российской Федерации. На часть земельного участка с кадастровым номером 56:15:0000000:426 площадью 162841 кв.м, и 228495 кв.м, установлен публичный сервитут в целях реконструкции и эксплуатации объекта энергетики федерального значения «ВЛ . 220 кВ Рысаево-Саракташ-тяга» (приказ Минэнерго России от 27.07.2020 №589)».</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1.</w:t>
      </w:r>
      <w:r w:rsidR="00AC4CD3">
        <w:rPr>
          <w:rFonts w:ascii="Times New Roman" w:hAnsi="Times New Roman"/>
          <w:sz w:val="24"/>
          <w:szCs w:val="24"/>
        </w:rPr>
        <w:t>9</w:t>
      </w:r>
      <w:r w:rsidRPr="00321BD2">
        <w:rPr>
          <w:rFonts w:ascii="Times New Roman" w:hAnsi="Times New Roman"/>
          <w:sz w:val="24"/>
          <w:szCs w:val="24"/>
        </w:rPr>
        <w:t>. Иная информация: ___________________________________.</w:t>
      </w:r>
    </w:p>
    <w:p w:rsidR="00280495" w:rsidRPr="00D25701"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1.</w:t>
      </w:r>
      <w:r w:rsidR="00AC4CD3">
        <w:rPr>
          <w:rFonts w:ascii="Times New Roman" w:hAnsi="Times New Roman"/>
          <w:sz w:val="24"/>
          <w:szCs w:val="24"/>
        </w:rPr>
        <w:t>10</w:t>
      </w:r>
      <w:r w:rsidRPr="00321BD2">
        <w:rPr>
          <w:rFonts w:ascii="Times New Roman" w:hAnsi="Times New Roman"/>
          <w:sz w:val="24"/>
          <w:szCs w:val="24"/>
        </w:rPr>
        <w:t xml:space="preserve">. Арендатор передает имеющиеся у него права и обязанности по договору аренды в течение _______ дней с момента </w:t>
      </w:r>
      <w:r w:rsidR="00E12448" w:rsidRPr="00321BD2">
        <w:rPr>
          <w:rFonts w:ascii="Times New Roman" w:hAnsi="Times New Roman"/>
          <w:sz w:val="24"/>
          <w:szCs w:val="24"/>
        </w:rPr>
        <w:t xml:space="preserve">подписания настоящего Договора. </w:t>
      </w:r>
      <w:r w:rsidRPr="00D25701">
        <w:rPr>
          <w:rFonts w:ascii="Times New Roman" w:hAnsi="Times New Roman"/>
          <w:sz w:val="24"/>
          <w:szCs w:val="24"/>
        </w:rPr>
        <w:t>Передача прав и обязанностей оформляется передаточным актом.</w:t>
      </w:r>
    </w:p>
    <w:p w:rsidR="00280495" w:rsidRPr="00321BD2" w:rsidRDefault="00280495" w:rsidP="00A10B9B">
      <w:pPr>
        <w:pStyle w:val="a6"/>
        <w:ind w:firstLine="426"/>
        <w:jc w:val="both"/>
        <w:divId w:val="1677536741"/>
        <w:rPr>
          <w:rFonts w:ascii="Times New Roman" w:hAnsi="Times New Roman"/>
          <w:b/>
          <w:sz w:val="24"/>
          <w:szCs w:val="24"/>
        </w:rPr>
      </w:pPr>
      <w:r w:rsidRPr="00D25701">
        <w:rPr>
          <w:rFonts w:ascii="Times New Roman" w:hAnsi="Times New Roman"/>
          <w:sz w:val="24"/>
          <w:szCs w:val="24"/>
        </w:rPr>
        <w:t>На основании настоящего договора между Новым арендатором и Арендодателем оформляется дополнительное соглашение к действующему договору аренды о замене Арендатора на Нового арендатора.</w:t>
      </w:r>
      <w:r w:rsidRPr="00321BD2">
        <w:rPr>
          <w:rFonts w:ascii="Times New Roman" w:hAnsi="Times New Roman"/>
          <w:b/>
          <w:sz w:val="24"/>
          <w:szCs w:val="24"/>
        </w:rPr>
        <w:t xml:space="preserve"> </w:t>
      </w:r>
      <w:r w:rsidR="00E12448" w:rsidRPr="00321BD2">
        <w:rPr>
          <w:rFonts w:ascii="Times New Roman" w:hAnsi="Times New Roman"/>
          <w:sz w:val="24"/>
          <w:szCs w:val="24"/>
        </w:rPr>
        <w:t>Дополнительное соглашение</w:t>
      </w:r>
      <w:r w:rsidRPr="00321BD2">
        <w:rPr>
          <w:rFonts w:ascii="Times New Roman" w:hAnsi="Times New Roman"/>
          <w:sz w:val="24"/>
          <w:szCs w:val="24"/>
        </w:rPr>
        <w:t xml:space="preserve"> подлежит государственной регистрации в соответствии </w:t>
      </w:r>
      <w:r w:rsidR="00A10B9B">
        <w:rPr>
          <w:rFonts w:ascii="Times New Roman" w:hAnsi="Times New Roman"/>
          <w:sz w:val="24"/>
          <w:szCs w:val="24"/>
        </w:rPr>
        <w:t>с</w:t>
      </w:r>
      <w:r w:rsidRPr="00321BD2">
        <w:rPr>
          <w:rFonts w:ascii="Times New Roman" w:hAnsi="Times New Roman"/>
          <w:sz w:val="24"/>
          <w:szCs w:val="24"/>
        </w:rPr>
        <w:t xml:space="preserve"> Г</w:t>
      </w:r>
      <w:r w:rsidR="00A10B9B">
        <w:rPr>
          <w:rFonts w:ascii="Times New Roman" w:hAnsi="Times New Roman"/>
          <w:sz w:val="24"/>
          <w:szCs w:val="24"/>
        </w:rPr>
        <w:t>ражданским кодексом</w:t>
      </w:r>
      <w:r w:rsidRPr="00321BD2">
        <w:rPr>
          <w:rFonts w:ascii="Times New Roman" w:hAnsi="Times New Roman"/>
          <w:sz w:val="24"/>
          <w:szCs w:val="24"/>
        </w:rPr>
        <w:t xml:space="preserve"> РФ и ФЗ "О государственной регистрации прав на недвижимое имущество и сделок с ним".</w:t>
      </w:r>
    </w:p>
    <w:p w:rsidR="00280495" w:rsidRPr="00321BD2" w:rsidRDefault="00A10B9B" w:rsidP="00280495">
      <w:pPr>
        <w:pStyle w:val="a6"/>
        <w:jc w:val="both"/>
        <w:divId w:val="1677536741"/>
        <w:rPr>
          <w:rFonts w:ascii="Times New Roman" w:hAnsi="Times New Roman"/>
          <w:sz w:val="24"/>
          <w:szCs w:val="24"/>
        </w:rPr>
      </w:pPr>
      <w:r>
        <w:rPr>
          <w:rFonts w:ascii="Times New Roman" w:hAnsi="Times New Roman"/>
          <w:sz w:val="24"/>
          <w:szCs w:val="24"/>
        </w:rPr>
        <w:t>1.1</w:t>
      </w:r>
      <w:r w:rsidR="00AC4CD3">
        <w:rPr>
          <w:rFonts w:ascii="Times New Roman" w:hAnsi="Times New Roman"/>
          <w:sz w:val="24"/>
          <w:szCs w:val="24"/>
        </w:rPr>
        <w:t>1</w:t>
      </w:r>
      <w:r w:rsidR="00280495" w:rsidRPr="00321BD2">
        <w:rPr>
          <w:rFonts w:ascii="Times New Roman" w:hAnsi="Times New Roman"/>
          <w:sz w:val="24"/>
          <w:szCs w:val="24"/>
        </w:rPr>
        <w:t>. Арендатор гарантирует, что участок не обременен правами третьих лиц, его права или права Арендодателя на участок не оспариваются, он под арестом не находится, Арендатору ничего не известно о возможности изменения назначения использования участка, о возможности изъятия участка для государственных, муниципальных или публичных нужд.</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1.1</w:t>
      </w:r>
      <w:r w:rsidR="00AC4CD3">
        <w:rPr>
          <w:rFonts w:ascii="Times New Roman" w:hAnsi="Times New Roman"/>
          <w:sz w:val="24"/>
          <w:szCs w:val="24"/>
        </w:rPr>
        <w:t>2</w:t>
      </w:r>
      <w:r w:rsidRPr="00321BD2">
        <w:rPr>
          <w:rFonts w:ascii="Times New Roman" w:hAnsi="Times New Roman"/>
          <w:sz w:val="24"/>
          <w:szCs w:val="24"/>
        </w:rPr>
        <w:t>. Арендатор обязан передать Новому арендатору все необходимые документы, удостоверяющие его права, а именно:</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lastRenderedPageBreak/>
        <w:t>- Договор аренды участка с правом выкупа от "</w:t>
      </w:r>
      <w:r w:rsidR="00A10B9B">
        <w:rPr>
          <w:rFonts w:ascii="Times New Roman" w:hAnsi="Times New Roman"/>
          <w:sz w:val="24"/>
          <w:szCs w:val="24"/>
        </w:rPr>
        <w:t>24</w:t>
      </w:r>
      <w:r w:rsidRPr="00321BD2">
        <w:rPr>
          <w:rFonts w:ascii="Times New Roman" w:hAnsi="Times New Roman"/>
          <w:sz w:val="24"/>
          <w:szCs w:val="24"/>
        </w:rPr>
        <w:t>"</w:t>
      </w:r>
      <w:r w:rsidR="00A10B9B">
        <w:rPr>
          <w:rFonts w:ascii="Times New Roman" w:hAnsi="Times New Roman"/>
          <w:sz w:val="24"/>
          <w:szCs w:val="24"/>
        </w:rPr>
        <w:t xml:space="preserve"> ноября</w:t>
      </w:r>
      <w:r w:rsidRPr="00321BD2">
        <w:rPr>
          <w:rFonts w:ascii="Times New Roman" w:hAnsi="Times New Roman"/>
          <w:sz w:val="24"/>
          <w:szCs w:val="24"/>
        </w:rPr>
        <w:t xml:space="preserve"> </w:t>
      </w:r>
      <w:r w:rsidR="00A10B9B">
        <w:rPr>
          <w:rFonts w:ascii="Times New Roman" w:hAnsi="Times New Roman"/>
          <w:sz w:val="24"/>
          <w:szCs w:val="24"/>
        </w:rPr>
        <w:t>2021г.</w:t>
      </w:r>
      <w:r w:rsidRPr="00321BD2">
        <w:rPr>
          <w:rFonts w:ascii="Times New Roman" w:hAnsi="Times New Roman"/>
          <w:sz w:val="24"/>
          <w:szCs w:val="24"/>
        </w:rPr>
        <w:t xml:space="preserve"> </w:t>
      </w:r>
      <w:r w:rsidR="00E12448" w:rsidRPr="00321BD2">
        <w:rPr>
          <w:rFonts w:ascii="Times New Roman" w:hAnsi="Times New Roman"/>
          <w:sz w:val="24"/>
          <w:szCs w:val="24"/>
        </w:rPr>
        <w:t>№</w:t>
      </w:r>
      <w:r w:rsidRPr="00321BD2">
        <w:rPr>
          <w:rFonts w:ascii="Times New Roman" w:hAnsi="Times New Roman"/>
          <w:sz w:val="24"/>
          <w:szCs w:val="24"/>
        </w:rPr>
        <w:t xml:space="preserve"> </w:t>
      </w:r>
      <w:r w:rsidR="00A10B9B">
        <w:rPr>
          <w:rFonts w:ascii="Times New Roman" w:hAnsi="Times New Roman"/>
          <w:sz w:val="24"/>
          <w:szCs w:val="24"/>
        </w:rPr>
        <w:t>1500-ФЗ</w:t>
      </w:r>
      <w:r w:rsidRPr="00321BD2">
        <w:rPr>
          <w:rFonts w:ascii="Times New Roman" w:hAnsi="Times New Roman"/>
          <w:sz w:val="24"/>
          <w:szCs w:val="24"/>
        </w:rPr>
        <w:t xml:space="preserve"> со всеми приложениями, дополнительными соглашениями и другими документами, являющимися его неотъемлемой частью;</w:t>
      </w:r>
    </w:p>
    <w:p w:rsidR="00280495" w:rsidRPr="00321BD2" w:rsidRDefault="00A10B9B" w:rsidP="00280495">
      <w:pPr>
        <w:pStyle w:val="a6"/>
        <w:jc w:val="both"/>
        <w:divId w:val="167753674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280495" w:rsidRPr="00321BD2" w:rsidRDefault="00A10B9B" w:rsidP="00280495">
      <w:pPr>
        <w:pStyle w:val="a6"/>
        <w:jc w:val="both"/>
        <w:divId w:val="1677536741"/>
        <w:rPr>
          <w:rFonts w:ascii="Times New Roman" w:hAnsi="Times New Roman"/>
          <w:sz w:val="24"/>
          <w:szCs w:val="24"/>
        </w:rPr>
      </w:pPr>
      <w:r>
        <w:rPr>
          <w:rFonts w:ascii="Times New Roman" w:hAnsi="Times New Roman"/>
          <w:sz w:val="24"/>
          <w:szCs w:val="24"/>
        </w:rPr>
        <w:t>-__________________________________________________________________________________</w:t>
      </w:r>
      <w:r w:rsidR="00280495" w:rsidRPr="00321BD2">
        <w:rPr>
          <w:rFonts w:ascii="Times New Roman" w:hAnsi="Times New Roman"/>
          <w:sz w:val="24"/>
          <w:szCs w:val="24"/>
        </w:rPr>
        <w:t>;</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 xml:space="preserve">- </w:t>
      </w:r>
      <w:r w:rsidR="00A10B9B">
        <w:rPr>
          <w:rFonts w:ascii="Times New Roman" w:hAnsi="Times New Roman"/>
          <w:sz w:val="24"/>
          <w:szCs w:val="24"/>
        </w:rPr>
        <w:t>_________________________________________________________________________________;</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Арендатор также обязан сообщить Новому арендатору все иные сведения, имеющие значение для осуществления Новым арендатором своих прав арендатора по указанным договорам требования.</w:t>
      </w:r>
    </w:p>
    <w:p w:rsidR="00280495" w:rsidRPr="00321BD2" w:rsidRDefault="00280495" w:rsidP="00280495">
      <w:pPr>
        <w:pStyle w:val="a6"/>
        <w:jc w:val="both"/>
        <w:divId w:val="1677536741"/>
        <w:rPr>
          <w:rFonts w:ascii="Times New Roman" w:hAnsi="Times New Roman"/>
          <w:sz w:val="24"/>
          <w:szCs w:val="24"/>
        </w:rPr>
      </w:pPr>
    </w:p>
    <w:p w:rsidR="00280495" w:rsidRPr="00321BD2" w:rsidRDefault="00280495" w:rsidP="00E12448">
      <w:pPr>
        <w:pStyle w:val="a6"/>
        <w:jc w:val="center"/>
        <w:divId w:val="1677536741"/>
        <w:rPr>
          <w:rFonts w:ascii="Times New Roman" w:hAnsi="Times New Roman"/>
          <w:b/>
          <w:bCs/>
          <w:sz w:val="24"/>
          <w:szCs w:val="24"/>
        </w:rPr>
      </w:pPr>
      <w:r w:rsidRPr="00321BD2">
        <w:rPr>
          <w:rFonts w:ascii="Times New Roman" w:hAnsi="Times New Roman"/>
          <w:b/>
          <w:bCs/>
          <w:sz w:val="24"/>
          <w:szCs w:val="24"/>
        </w:rPr>
        <w:t>2. ПЛАТА ЗА ПЕРЕУСТУПКУ. АРЕНДНАЯ ПЛАТА</w:t>
      </w:r>
    </w:p>
    <w:p w:rsidR="00280495" w:rsidRPr="00321BD2" w:rsidRDefault="00280495" w:rsidP="00280495">
      <w:pPr>
        <w:pStyle w:val="a6"/>
        <w:jc w:val="both"/>
        <w:divId w:val="1677536741"/>
        <w:rPr>
          <w:rFonts w:ascii="Times New Roman" w:hAnsi="Times New Roman"/>
          <w:bCs/>
          <w:sz w:val="24"/>
          <w:szCs w:val="24"/>
        </w:rPr>
      </w:pPr>
    </w:p>
    <w:p w:rsidR="00280495"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2.1. Размер платы за переуступку права аренды учас</w:t>
      </w:r>
      <w:r w:rsidR="00A10B9B">
        <w:rPr>
          <w:rFonts w:ascii="Times New Roman" w:hAnsi="Times New Roman"/>
          <w:sz w:val="24"/>
          <w:szCs w:val="24"/>
        </w:rPr>
        <w:t>тка составляет ________ рублей.</w:t>
      </w:r>
    </w:p>
    <w:p w:rsidR="00A10B9B" w:rsidRPr="006F1308" w:rsidRDefault="00A10B9B" w:rsidP="00A10B9B">
      <w:pPr>
        <w:jc w:val="both"/>
        <w:divId w:val="1677536741"/>
        <w:rPr>
          <w:rFonts w:ascii="Times New Roman" w:hAnsi="Times New Roman"/>
        </w:rPr>
      </w:pPr>
      <w:r w:rsidRPr="00321BD2">
        <w:rPr>
          <w:rFonts w:ascii="Times New Roman" w:hAnsi="Times New Roman"/>
          <w:sz w:val="24"/>
          <w:szCs w:val="24"/>
        </w:rPr>
        <w:t xml:space="preserve">2.2. </w:t>
      </w:r>
      <w:r w:rsidRPr="00A10B9B">
        <w:rPr>
          <w:rFonts w:ascii="Times New Roman" w:hAnsi="Times New Roman"/>
          <w:sz w:val="24"/>
          <w:szCs w:val="24"/>
        </w:rPr>
        <w:t xml:space="preserve">Сумма уплаченного задатка в </w:t>
      </w:r>
      <w:r w:rsidRPr="00A10B9B">
        <w:rPr>
          <w:rFonts w:ascii="Times New Roman" w:hAnsi="Times New Roman"/>
          <w:color w:val="000000" w:themeColor="text1"/>
          <w:sz w:val="24"/>
          <w:szCs w:val="24"/>
        </w:rPr>
        <w:t xml:space="preserve">размере </w:t>
      </w:r>
      <w:r>
        <w:rPr>
          <w:rFonts w:ascii="Times New Roman" w:hAnsi="Times New Roman"/>
          <w:color w:val="000000" w:themeColor="text1"/>
          <w:sz w:val="24"/>
          <w:szCs w:val="24"/>
        </w:rPr>
        <w:t>__________</w:t>
      </w:r>
      <w:r w:rsidRPr="00A10B9B">
        <w:rPr>
          <w:rFonts w:ascii="Times New Roman" w:hAnsi="Times New Roman"/>
          <w:sz w:val="24"/>
          <w:szCs w:val="24"/>
        </w:rPr>
        <w:t xml:space="preserve">рублей, засчитывается в покупную цену. Оставшаяся сумма к </w:t>
      </w:r>
      <w:r w:rsidRPr="00A10B9B">
        <w:rPr>
          <w:rFonts w:ascii="Times New Roman" w:hAnsi="Times New Roman"/>
          <w:color w:val="000000" w:themeColor="text1"/>
          <w:sz w:val="24"/>
          <w:szCs w:val="24"/>
        </w:rPr>
        <w:t xml:space="preserve">оплате </w:t>
      </w:r>
      <w:r>
        <w:rPr>
          <w:rFonts w:ascii="Times New Roman" w:hAnsi="Times New Roman"/>
          <w:color w:val="000000" w:themeColor="text1"/>
          <w:sz w:val="24"/>
          <w:szCs w:val="24"/>
        </w:rPr>
        <w:t>_____________</w:t>
      </w:r>
      <w:r w:rsidRPr="00A10B9B">
        <w:rPr>
          <w:rFonts w:ascii="Times New Roman" w:hAnsi="Times New Roman"/>
          <w:color w:val="000000" w:themeColor="text1"/>
          <w:sz w:val="24"/>
          <w:szCs w:val="24"/>
        </w:rPr>
        <w:t xml:space="preserve"> рублей</w:t>
      </w:r>
      <w:r w:rsidRPr="00A10B9B">
        <w:rPr>
          <w:rFonts w:ascii="Times New Roman" w:hAnsi="Times New Roman"/>
          <w:sz w:val="24"/>
          <w:szCs w:val="24"/>
        </w:rPr>
        <w:t xml:space="preserve">  </w:t>
      </w:r>
      <w:r w:rsidRPr="00A10B9B">
        <w:rPr>
          <w:rFonts w:ascii="Times New Roman" w:hAnsi="Times New Roman"/>
          <w:color w:val="000000" w:themeColor="text1"/>
          <w:sz w:val="24"/>
          <w:szCs w:val="24"/>
        </w:rPr>
        <w:t>00</w:t>
      </w:r>
      <w:r w:rsidRPr="00A10B9B">
        <w:rPr>
          <w:rFonts w:ascii="Times New Roman" w:hAnsi="Times New Roman"/>
          <w:sz w:val="24"/>
          <w:szCs w:val="24"/>
        </w:rPr>
        <w:t xml:space="preserve"> копеек</w:t>
      </w:r>
      <w:r w:rsidRPr="006F1308">
        <w:rPr>
          <w:rFonts w:ascii="Times New Roman" w:hAnsi="Times New Roman"/>
        </w:rPr>
        <w:t>.</w:t>
      </w:r>
    </w:p>
    <w:p w:rsidR="00A10B9B" w:rsidRDefault="00CD042C" w:rsidP="00280495">
      <w:pPr>
        <w:pStyle w:val="a6"/>
        <w:jc w:val="both"/>
        <w:divId w:val="1677536741"/>
        <w:rPr>
          <w:rStyle w:val="FontStyle11"/>
          <w:b w:val="0"/>
        </w:rPr>
      </w:pPr>
      <w:r w:rsidRPr="00321BD2">
        <w:rPr>
          <w:rFonts w:ascii="Times New Roman" w:hAnsi="Times New Roman"/>
          <w:sz w:val="24"/>
          <w:szCs w:val="24"/>
        </w:rPr>
        <w:t>2.</w:t>
      </w:r>
      <w:r>
        <w:rPr>
          <w:rFonts w:ascii="Times New Roman" w:hAnsi="Times New Roman"/>
          <w:sz w:val="24"/>
          <w:szCs w:val="24"/>
        </w:rPr>
        <w:t>3</w:t>
      </w:r>
      <w:r w:rsidRPr="00321BD2">
        <w:rPr>
          <w:rFonts w:ascii="Times New Roman" w:hAnsi="Times New Roman"/>
          <w:sz w:val="24"/>
          <w:szCs w:val="24"/>
        </w:rPr>
        <w:t xml:space="preserve">. </w:t>
      </w:r>
      <w:r w:rsidRPr="00CD042C">
        <w:rPr>
          <w:rFonts w:ascii="Times New Roman" w:hAnsi="Times New Roman"/>
          <w:sz w:val="24"/>
          <w:szCs w:val="24"/>
        </w:rPr>
        <w:t>Оплата производится в течени</w:t>
      </w:r>
      <w:r>
        <w:rPr>
          <w:rFonts w:ascii="Times New Roman" w:hAnsi="Times New Roman"/>
          <w:sz w:val="24"/>
          <w:szCs w:val="24"/>
        </w:rPr>
        <w:t>е</w:t>
      </w:r>
      <w:r w:rsidRPr="00CD042C">
        <w:rPr>
          <w:rFonts w:ascii="Times New Roman" w:hAnsi="Times New Roman"/>
          <w:sz w:val="24"/>
          <w:szCs w:val="24"/>
        </w:rPr>
        <w:t xml:space="preserve"> </w:t>
      </w:r>
      <w:r w:rsidRPr="00CD042C">
        <w:rPr>
          <w:rStyle w:val="FontStyle11"/>
          <w:b w:val="0"/>
        </w:rPr>
        <w:t>30 дней со дня заключения договора, безналичным расчетом путем перечисления денежных средств на расчетный счет Продавца.</w:t>
      </w:r>
    </w:p>
    <w:p w:rsidR="00AC4CD3" w:rsidRPr="00CD042C" w:rsidRDefault="00AC4CD3" w:rsidP="00280495">
      <w:pPr>
        <w:pStyle w:val="a6"/>
        <w:jc w:val="both"/>
        <w:divId w:val="1677536741"/>
        <w:rPr>
          <w:rStyle w:val="FontStyle11"/>
          <w:b w:val="0"/>
        </w:rPr>
      </w:pPr>
      <w:r>
        <w:rPr>
          <w:rStyle w:val="FontStyle11"/>
          <w:b w:val="0"/>
        </w:rPr>
        <w:t>2.4. Арендная плата по договору аренды земельного участка № 1500-ФЗ от 24.11.2021г. составляет 24 604,42 руб. в год</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br/>
      </w:r>
    </w:p>
    <w:p w:rsidR="00280495" w:rsidRPr="00321BD2" w:rsidRDefault="00280495" w:rsidP="00E12448">
      <w:pPr>
        <w:pStyle w:val="a6"/>
        <w:jc w:val="center"/>
        <w:divId w:val="1677536741"/>
        <w:rPr>
          <w:rFonts w:ascii="Times New Roman" w:hAnsi="Times New Roman"/>
          <w:b/>
          <w:bCs/>
          <w:sz w:val="24"/>
          <w:szCs w:val="24"/>
        </w:rPr>
      </w:pPr>
      <w:r w:rsidRPr="00321BD2">
        <w:rPr>
          <w:rFonts w:ascii="Times New Roman" w:hAnsi="Times New Roman"/>
          <w:b/>
          <w:bCs/>
          <w:sz w:val="24"/>
          <w:szCs w:val="24"/>
        </w:rPr>
        <w:t>3. ПЕРЕУСТУПАЕМЫЕ ПРАВА И ОБЯЗАННОСТИ АРЕНДАТОРА</w:t>
      </w:r>
    </w:p>
    <w:p w:rsidR="00280495" w:rsidRPr="00321BD2" w:rsidRDefault="00280495" w:rsidP="00280495">
      <w:pPr>
        <w:pStyle w:val="a6"/>
        <w:jc w:val="both"/>
        <w:divId w:val="1677536741"/>
        <w:rPr>
          <w:rFonts w:ascii="Times New Roman" w:hAnsi="Times New Roman"/>
          <w:bCs/>
          <w:sz w:val="24"/>
          <w:szCs w:val="24"/>
        </w:rPr>
      </w:pP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3.1. Новый арендатор имеет право:</w:t>
      </w:r>
    </w:p>
    <w:p w:rsidR="00FD0C09" w:rsidRDefault="00FD0C09" w:rsidP="00FD0C09">
      <w:pPr>
        <w:pStyle w:val="20"/>
        <w:shd w:val="clear" w:color="auto" w:fill="auto"/>
        <w:tabs>
          <w:tab w:val="left" w:pos="1716"/>
        </w:tabs>
        <w:spacing w:before="0" w:after="0" w:line="307" w:lineRule="exact"/>
        <w:divId w:val="1677536741"/>
      </w:pPr>
      <w:r>
        <w:rPr>
          <w:color w:val="000000"/>
          <w:lang w:bidi="ru-RU"/>
        </w:rPr>
        <w:t>Досрочно расторгнуть Договор в порядке и на условиях,</w:t>
      </w:r>
    </w:p>
    <w:p w:rsidR="00FD0C09" w:rsidRDefault="00FD0C09" w:rsidP="00FD0C09">
      <w:pPr>
        <w:pStyle w:val="20"/>
        <w:shd w:val="clear" w:color="auto" w:fill="auto"/>
        <w:spacing w:before="0" w:after="0" w:line="307" w:lineRule="exact"/>
        <w:jc w:val="left"/>
        <w:divId w:val="1677536741"/>
      </w:pPr>
      <w:r>
        <w:rPr>
          <w:color w:val="000000"/>
          <w:lang w:bidi="ru-RU"/>
        </w:rPr>
        <w:t>предусмотренных действующим законодательством Российской Федерации.</w:t>
      </w:r>
    </w:p>
    <w:p w:rsidR="00FD0C09" w:rsidRDefault="00FD0C09" w:rsidP="00FD0C09">
      <w:pPr>
        <w:pStyle w:val="20"/>
        <w:shd w:val="clear" w:color="auto" w:fill="auto"/>
        <w:tabs>
          <w:tab w:val="left" w:pos="1683"/>
        </w:tabs>
        <w:spacing w:before="0" w:after="0" w:line="307" w:lineRule="exact"/>
        <w:divId w:val="1677536741"/>
      </w:pPr>
      <w:r>
        <w:rPr>
          <w:color w:val="000000"/>
          <w:lang w:bidi="ru-RU"/>
        </w:rPr>
        <w:t>- По истечении срока действия настоящего договора Арендатор имеет право в преимущественном порядке на заключение нового договора аренды на согласованных сторонами условиях по письменному заявлению, переданному Арендодателю в течение одного месяца до истечения срока действия настоящего договора.</w:t>
      </w:r>
    </w:p>
    <w:p w:rsidR="00FD0C09" w:rsidRDefault="00FD0C09" w:rsidP="00FD0C09">
      <w:pPr>
        <w:pStyle w:val="20"/>
        <w:shd w:val="clear" w:color="auto" w:fill="auto"/>
        <w:tabs>
          <w:tab w:val="left" w:pos="1678"/>
        </w:tabs>
        <w:spacing w:before="0" w:after="0" w:line="307" w:lineRule="exact"/>
        <w:divId w:val="1677536741"/>
      </w:pPr>
      <w:r>
        <w:rPr>
          <w:color w:val="000000"/>
          <w:lang w:bidi="ru-RU"/>
        </w:rPr>
        <w:t>- С письменным уведомлением Арендодателя сдавать в субаренду Участок. Договор субаренды Участка заключается на условиях настоящего Договора. Срок действия договора субаренды не может превышать срок действия Договора. При досрочном расторжении Договора договор субаренды земельных Участка прекращает свое действие.</w:t>
      </w:r>
    </w:p>
    <w:p w:rsidR="00FD0C09" w:rsidRDefault="00FD0C09" w:rsidP="00FD0C09">
      <w:pPr>
        <w:pStyle w:val="20"/>
        <w:shd w:val="clear" w:color="auto" w:fill="auto"/>
        <w:tabs>
          <w:tab w:val="left" w:pos="1678"/>
        </w:tabs>
        <w:spacing w:before="0" w:after="0" w:line="307" w:lineRule="exact"/>
        <w:divId w:val="1677536741"/>
      </w:pPr>
      <w:r>
        <w:rPr>
          <w:color w:val="000000"/>
          <w:lang w:bidi="ru-RU"/>
        </w:rPr>
        <w:t>- С письменным уведомлением Арендодателя передавать арендные права и обязанности третьим лицам, в том числе в залог и в качестве вклада в уставный капитал хозяйственного общества либо паевого взноса в производственный кооператив в пределах срока договора аренды земельного Участка.</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 осуществлять другие права на использование участка, предусмотренные законодательством РФ.</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3.2. Новый арендатор обязуется:</w:t>
      </w:r>
    </w:p>
    <w:p w:rsidR="00FD0C09" w:rsidRDefault="00FD0C09" w:rsidP="00FD0C09">
      <w:pPr>
        <w:pStyle w:val="20"/>
        <w:shd w:val="clear" w:color="auto" w:fill="auto"/>
        <w:tabs>
          <w:tab w:val="left" w:pos="1644"/>
        </w:tabs>
        <w:spacing w:before="0" w:after="0" w:line="307" w:lineRule="exact"/>
        <w:divId w:val="1677536741"/>
      </w:pPr>
      <w:r>
        <w:rPr>
          <w:color w:val="000000"/>
          <w:lang w:bidi="ru-RU"/>
        </w:rPr>
        <w:t>- Нести бремя содержания Участка.</w:t>
      </w:r>
    </w:p>
    <w:p w:rsidR="00FD0C09" w:rsidRDefault="00FD0C09" w:rsidP="00FD0C09">
      <w:pPr>
        <w:pStyle w:val="20"/>
        <w:shd w:val="clear" w:color="auto" w:fill="auto"/>
        <w:tabs>
          <w:tab w:val="left" w:pos="1649"/>
        </w:tabs>
        <w:spacing w:before="0" w:after="0" w:line="307" w:lineRule="exact"/>
        <w:divId w:val="1677536741"/>
      </w:pPr>
      <w:r>
        <w:rPr>
          <w:color w:val="000000"/>
          <w:lang w:bidi="ru-RU"/>
        </w:rPr>
        <w:t>- Использовать Участок в соответствии с целевым назначением и разрешенным использованием.</w:t>
      </w:r>
    </w:p>
    <w:p w:rsidR="00FD0C09" w:rsidRDefault="00FD0C09" w:rsidP="00FD0C09">
      <w:pPr>
        <w:pStyle w:val="20"/>
        <w:shd w:val="clear" w:color="auto" w:fill="auto"/>
        <w:tabs>
          <w:tab w:val="left" w:pos="1668"/>
        </w:tabs>
        <w:spacing w:before="0" w:after="0" w:line="307" w:lineRule="exact"/>
        <w:divId w:val="1677536741"/>
      </w:pPr>
      <w:r>
        <w:rPr>
          <w:color w:val="000000"/>
          <w:lang w:bidi="ru-RU"/>
        </w:rPr>
        <w:t>- Выполнять в полном объеме все условия Договора.</w:t>
      </w:r>
    </w:p>
    <w:p w:rsidR="00FD0C09" w:rsidRDefault="00FD0C09" w:rsidP="00FD0C09">
      <w:pPr>
        <w:pStyle w:val="20"/>
        <w:shd w:val="clear" w:color="auto" w:fill="auto"/>
        <w:tabs>
          <w:tab w:val="left" w:pos="1678"/>
        </w:tabs>
        <w:spacing w:before="0" w:after="0" w:line="307" w:lineRule="exact"/>
        <w:divId w:val="1677536741"/>
      </w:pPr>
      <w:r>
        <w:rPr>
          <w:color w:val="000000"/>
          <w:lang w:bidi="ru-RU"/>
        </w:rPr>
        <w:t>- Обеспечивать Арендодателю доступ на Участок для проведения проверки и их осмотра; не препятствовать доступу соответствующих служб на Участок для ремонта и обслуживания подземных и надземных коммуникаций, объектов инженерной и транспортной инфраструктуры.</w:t>
      </w:r>
    </w:p>
    <w:p w:rsidR="00FD0C09" w:rsidRDefault="00FD0C09" w:rsidP="00FD0C09">
      <w:pPr>
        <w:pStyle w:val="20"/>
        <w:shd w:val="clear" w:color="auto" w:fill="auto"/>
        <w:tabs>
          <w:tab w:val="left" w:pos="1678"/>
        </w:tabs>
        <w:spacing w:before="0" w:after="0" w:line="307" w:lineRule="exact"/>
        <w:divId w:val="1677536741"/>
      </w:pPr>
      <w:r>
        <w:rPr>
          <w:color w:val="000000"/>
          <w:lang w:bidi="ru-RU"/>
        </w:rPr>
        <w:t>- В случае прекращения деятельности организации или передаче прав Арендатора на здания, строения в десятидневный срок направить Арендодателю письменное уведомление об этом.</w:t>
      </w:r>
    </w:p>
    <w:p w:rsidR="00FD0C09" w:rsidRDefault="00FD0C09" w:rsidP="00FD0C09">
      <w:pPr>
        <w:pStyle w:val="20"/>
        <w:shd w:val="clear" w:color="auto" w:fill="auto"/>
        <w:tabs>
          <w:tab w:val="left" w:pos="1649"/>
        </w:tabs>
        <w:spacing w:before="0" w:after="0" w:line="307" w:lineRule="exact"/>
        <w:divId w:val="1677536741"/>
      </w:pPr>
      <w:r>
        <w:rPr>
          <w:color w:val="000000"/>
          <w:lang w:bidi="ru-RU"/>
        </w:rPr>
        <w:t xml:space="preserve">- Своевременно и полностью выплачивать Арендодателю арендную плату в размере и </w:t>
      </w:r>
      <w:r>
        <w:rPr>
          <w:color w:val="000000"/>
          <w:lang w:bidi="ru-RU"/>
        </w:rPr>
        <w:lastRenderedPageBreak/>
        <w:t>порядке, определяемом Договором и последующими изменениями и (или) дополнениями к нему.</w:t>
      </w:r>
    </w:p>
    <w:p w:rsidR="00FD0C09" w:rsidRDefault="00FD0C09" w:rsidP="00FD0C09">
      <w:pPr>
        <w:pStyle w:val="20"/>
        <w:shd w:val="clear" w:color="auto" w:fill="auto"/>
        <w:tabs>
          <w:tab w:val="left" w:pos="1678"/>
        </w:tabs>
        <w:spacing w:before="0" w:after="0" w:line="307" w:lineRule="exact"/>
        <w:divId w:val="1677536741"/>
      </w:pPr>
      <w:r>
        <w:rPr>
          <w:color w:val="000000"/>
          <w:lang w:bidi="ru-RU"/>
        </w:rPr>
        <w:t>- В течение семи дней после истечения срока действия Договора передать Участок Арендодателю по акту приема-передачи в том состоянии и качестве, в котором Участок был пол</w:t>
      </w:r>
      <w:r w:rsidR="00D25701">
        <w:rPr>
          <w:color w:val="000000"/>
          <w:lang w:bidi="ru-RU"/>
        </w:rPr>
        <w:t xml:space="preserve">учен Арендатором при заключении </w:t>
      </w:r>
      <w:r>
        <w:rPr>
          <w:color w:val="000000"/>
          <w:lang w:bidi="ru-RU"/>
        </w:rPr>
        <w:t>Договора.</w:t>
      </w:r>
    </w:p>
    <w:p w:rsidR="00FD0C09" w:rsidRDefault="00FD0C09" w:rsidP="00FD0C09">
      <w:pPr>
        <w:pStyle w:val="20"/>
        <w:shd w:val="clear" w:color="auto" w:fill="auto"/>
        <w:tabs>
          <w:tab w:val="left" w:pos="1678"/>
        </w:tabs>
        <w:spacing w:before="0" w:after="0" w:line="307" w:lineRule="exact"/>
        <w:divId w:val="1677536741"/>
      </w:pPr>
      <w:r>
        <w:rPr>
          <w:color w:val="000000"/>
          <w:lang w:bidi="ru-RU"/>
        </w:rPr>
        <w:t>- Не производить действий, приводящих к ухудшению экологической обстановки на Участке. Сообщать Арендодателю обо всех случаях нарушения экологической обстановки на Участке третьими лицами.</w:t>
      </w:r>
    </w:p>
    <w:p w:rsidR="00FD0C09" w:rsidRDefault="00FD0C09" w:rsidP="00FD0C09">
      <w:pPr>
        <w:pStyle w:val="20"/>
        <w:shd w:val="clear" w:color="auto" w:fill="auto"/>
        <w:tabs>
          <w:tab w:val="left" w:pos="1678"/>
        </w:tabs>
        <w:spacing w:before="0" w:after="0" w:line="307" w:lineRule="exact"/>
        <w:divId w:val="1677536741"/>
      </w:pPr>
      <w:r>
        <w:rPr>
          <w:color w:val="000000"/>
          <w:lang w:bidi="ru-RU"/>
        </w:rPr>
        <w:t>- Письменно уведомить Арендодателя об изменении своих реквизитов в течение десяти дней с момента их изменения.</w:t>
      </w:r>
    </w:p>
    <w:p w:rsidR="00FD0C09" w:rsidRDefault="00FD0C09" w:rsidP="00FD0C09">
      <w:pPr>
        <w:pStyle w:val="20"/>
        <w:shd w:val="clear" w:color="auto" w:fill="auto"/>
        <w:tabs>
          <w:tab w:val="left" w:pos="1764"/>
        </w:tabs>
        <w:spacing w:before="0" w:after="0" w:line="307" w:lineRule="exact"/>
        <w:divId w:val="1677536741"/>
      </w:pPr>
      <w:r>
        <w:rPr>
          <w:color w:val="000000"/>
          <w:lang w:bidi="ru-RU"/>
        </w:rPr>
        <w:t xml:space="preserve">- Письменно сообщить Арендодателю не позднее, чем за месяц: </w:t>
      </w:r>
    </w:p>
    <w:p w:rsidR="00FD0C09" w:rsidRDefault="00FD0C09" w:rsidP="00FD0C09">
      <w:pPr>
        <w:pStyle w:val="20"/>
        <w:numPr>
          <w:ilvl w:val="0"/>
          <w:numId w:val="2"/>
        </w:numPr>
        <w:shd w:val="clear" w:color="auto" w:fill="auto"/>
        <w:tabs>
          <w:tab w:val="left" w:pos="1176"/>
        </w:tabs>
        <w:spacing w:before="0" w:after="0" w:line="307" w:lineRule="exact"/>
        <w:ind w:firstLine="700"/>
        <w:divId w:val="1677536741"/>
      </w:pPr>
      <w:r>
        <w:rPr>
          <w:color w:val="000000"/>
          <w:lang w:bidi="ru-RU"/>
        </w:rPr>
        <w:t>до окончания срока действия Договора - о намерении заключить договор аренды на новый срок или освобождении Участка в связи с окончанием срока действия Договора;</w:t>
      </w:r>
    </w:p>
    <w:p w:rsidR="00FD0C09" w:rsidRDefault="00FD0C09" w:rsidP="00FD0C09">
      <w:pPr>
        <w:pStyle w:val="20"/>
        <w:numPr>
          <w:ilvl w:val="0"/>
          <w:numId w:val="2"/>
        </w:numPr>
        <w:shd w:val="clear" w:color="auto" w:fill="auto"/>
        <w:tabs>
          <w:tab w:val="left" w:pos="1176"/>
        </w:tabs>
        <w:spacing w:before="0" w:after="0" w:line="307" w:lineRule="exact"/>
        <w:ind w:firstLine="700"/>
        <w:divId w:val="1677536741"/>
      </w:pPr>
      <w:r>
        <w:rPr>
          <w:color w:val="000000"/>
          <w:lang w:bidi="ru-RU"/>
        </w:rPr>
        <w:t>о досрочном расторжении договора аренды.</w:t>
      </w:r>
    </w:p>
    <w:p w:rsidR="00280495" w:rsidRPr="00321BD2" w:rsidRDefault="00280495" w:rsidP="00280495">
      <w:pPr>
        <w:pStyle w:val="a6"/>
        <w:jc w:val="both"/>
        <w:divId w:val="1677536741"/>
        <w:rPr>
          <w:rFonts w:ascii="Times New Roman" w:hAnsi="Times New Roman"/>
          <w:sz w:val="24"/>
          <w:szCs w:val="24"/>
        </w:rPr>
      </w:pPr>
    </w:p>
    <w:p w:rsidR="00280495" w:rsidRPr="00321BD2" w:rsidRDefault="00280495" w:rsidP="00280495">
      <w:pPr>
        <w:pStyle w:val="a6"/>
        <w:jc w:val="both"/>
        <w:divId w:val="1677536741"/>
        <w:rPr>
          <w:rFonts w:ascii="Times New Roman" w:hAnsi="Times New Roman"/>
          <w:sz w:val="24"/>
          <w:szCs w:val="24"/>
        </w:rPr>
      </w:pPr>
    </w:p>
    <w:p w:rsidR="00280495" w:rsidRPr="00321BD2" w:rsidRDefault="00E12448" w:rsidP="00E12448">
      <w:pPr>
        <w:pStyle w:val="a6"/>
        <w:jc w:val="center"/>
        <w:divId w:val="1677536741"/>
        <w:rPr>
          <w:rFonts w:ascii="Times New Roman" w:hAnsi="Times New Roman"/>
          <w:b/>
          <w:bCs/>
          <w:sz w:val="24"/>
          <w:szCs w:val="24"/>
        </w:rPr>
      </w:pPr>
      <w:r w:rsidRPr="00321BD2">
        <w:rPr>
          <w:rFonts w:ascii="Times New Roman" w:hAnsi="Times New Roman"/>
          <w:b/>
          <w:bCs/>
          <w:sz w:val="24"/>
          <w:szCs w:val="24"/>
        </w:rPr>
        <w:t xml:space="preserve">4. </w:t>
      </w:r>
      <w:r w:rsidR="00280495" w:rsidRPr="00321BD2">
        <w:rPr>
          <w:rFonts w:ascii="Times New Roman" w:hAnsi="Times New Roman"/>
          <w:b/>
          <w:bCs/>
          <w:sz w:val="24"/>
          <w:szCs w:val="24"/>
        </w:rPr>
        <w:t>ПРАВА И ОБЯЗАННОСТИ АРЕНДОДАТЕЛЯ</w:t>
      </w:r>
    </w:p>
    <w:p w:rsidR="00280495" w:rsidRPr="00321BD2" w:rsidRDefault="00280495" w:rsidP="00280495">
      <w:pPr>
        <w:pStyle w:val="a6"/>
        <w:jc w:val="both"/>
        <w:divId w:val="1677536741"/>
        <w:rPr>
          <w:rFonts w:ascii="Times New Roman" w:hAnsi="Times New Roman"/>
          <w:bCs/>
          <w:sz w:val="24"/>
          <w:szCs w:val="24"/>
        </w:rPr>
      </w:pP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4.1. Арендодатель имеет право:</w:t>
      </w:r>
    </w:p>
    <w:p w:rsidR="00FD0C09" w:rsidRDefault="00FD0C09" w:rsidP="00FD0C09">
      <w:pPr>
        <w:pStyle w:val="20"/>
        <w:shd w:val="clear" w:color="auto" w:fill="auto"/>
        <w:tabs>
          <w:tab w:val="left" w:pos="1465"/>
        </w:tabs>
        <w:spacing w:before="0" w:after="0" w:line="307" w:lineRule="exact"/>
        <w:divId w:val="1677536741"/>
      </w:pPr>
      <w:r>
        <w:rPr>
          <w:color w:val="000000"/>
          <w:lang w:bidi="ru-RU"/>
        </w:rPr>
        <w:t>- Беспрепятственно проходить на Участок с целью его осмотра на предмет соблюдения использования Арендатором Участка по целевому назначению и в соответствии с видом разрешенного использования.</w:t>
      </w:r>
    </w:p>
    <w:p w:rsidR="00FD0C09" w:rsidRDefault="00FD0C09" w:rsidP="00FD0C09">
      <w:pPr>
        <w:pStyle w:val="20"/>
        <w:shd w:val="clear" w:color="auto" w:fill="auto"/>
        <w:tabs>
          <w:tab w:val="left" w:pos="1470"/>
        </w:tabs>
        <w:spacing w:before="0" w:after="0" w:line="307" w:lineRule="exact"/>
        <w:divId w:val="1677536741"/>
      </w:pPr>
      <w:r>
        <w:rPr>
          <w:color w:val="000000"/>
          <w:lang w:bidi="ru-RU"/>
        </w:rPr>
        <w:t>- Требовать от Арендатора устранения нарушений, связанных с использованием Участков не по целевому назначению и использованием, не отвечающим виду их разрешенного использования.</w:t>
      </w:r>
    </w:p>
    <w:p w:rsidR="00FD0C09" w:rsidRDefault="00FD0C09" w:rsidP="00FD0C09">
      <w:pPr>
        <w:pStyle w:val="20"/>
        <w:shd w:val="clear" w:color="auto" w:fill="auto"/>
        <w:tabs>
          <w:tab w:val="left" w:pos="1470"/>
        </w:tabs>
        <w:spacing w:before="0" w:after="0" w:line="307" w:lineRule="exact"/>
        <w:divId w:val="1677536741"/>
      </w:pPr>
      <w:r>
        <w:rPr>
          <w:color w:val="000000"/>
          <w:lang w:bidi="ru-RU"/>
        </w:rPr>
        <w:t>- Вносить в государственные органы, осуществляющие контроль над использованием и охраной земель, требования о приостановке работ, проводимых Арендатором с нарушением законодательства Российской Федерации, нормативных актов, условий Договора.</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4.2. Арендодатель обязан:</w:t>
      </w:r>
    </w:p>
    <w:p w:rsidR="00FD0C09" w:rsidRPr="00FD0C09" w:rsidRDefault="00FD0C09" w:rsidP="00FD0C09">
      <w:pPr>
        <w:pStyle w:val="20"/>
        <w:shd w:val="clear" w:color="auto" w:fill="auto"/>
        <w:tabs>
          <w:tab w:val="left" w:pos="1501"/>
        </w:tabs>
        <w:spacing w:before="0" w:after="0" w:line="307" w:lineRule="exact"/>
        <w:divId w:val="1677536741"/>
        <w:rPr>
          <w:sz w:val="24"/>
          <w:szCs w:val="24"/>
        </w:rPr>
      </w:pPr>
      <w:r w:rsidRPr="00FD0C09">
        <w:rPr>
          <w:color w:val="000000"/>
          <w:sz w:val="24"/>
          <w:szCs w:val="24"/>
          <w:lang w:bidi="ru-RU"/>
        </w:rPr>
        <w:t>- Выполнять в полном объеме все условия Договора.</w:t>
      </w:r>
    </w:p>
    <w:p w:rsidR="00B46A26" w:rsidRDefault="00FD0C09" w:rsidP="00280495">
      <w:pPr>
        <w:pStyle w:val="a6"/>
        <w:jc w:val="both"/>
        <w:divId w:val="1677536741"/>
        <w:rPr>
          <w:rFonts w:ascii="Times New Roman" w:hAnsi="Times New Roman"/>
          <w:sz w:val="24"/>
          <w:szCs w:val="24"/>
        </w:rPr>
      </w:pPr>
      <w:r w:rsidRPr="00FD0C09">
        <w:rPr>
          <w:rFonts w:ascii="Times New Roman" w:hAnsi="Times New Roman"/>
          <w:color w:val="000000"/>
          <w:sz w:val="24"/>
          <w:szCs w:val="24"/>
          <w:lang w:bidi="ru-RU"/>
        </w:rPr>
        <w:t>- Письменно уведомить Арендатора об изменении реквизитов счета для перечисления арендной платы (платежные реквизиты) в течение десяти дней с момента изменения этих реквизитов. Новые платежные реквизиты применяются Арендатором на следующий день с момента получения соответствующего письменного уведомления. Уведомление может быть сделано Арендодателем через средства массовой информации и/или на официальном сайте Арендодателя</w:t>
      </w:r>
      <w:r w:rsidR="00280495" w:rsidRPr="00321BD2">
        <w:rPr>
          <w:rFonts w:ascii="Times New Roman" w:hAnsi="Times New Roman"/>
          <w:sz w:val="24"/>
          <w:szCs w:val="24"/>
        </w:rPr>
        <w:br/>
      </w:r>
    </w:p>
    <w:p w:rsidR="00280495" w:rsidRPr="00321BD2" w:rsidRDefault="00280495" w:rsidP="00280495">
      <w:pPr>
        <w:pStyle w:val="a6"/>
        <w:jc w:val="both"/>
        <w:divId w:val="1677536741"/>
        <w:rPr>
          <w:rFonts w:ascii="Times New Roman" w:hAnsi="Times New Roman"/>
          <w:sz w:val="24"/>
          <w:szCs w:val="24"/>
        </w:rPr>
      </w:pPr>
    </w:p>
    <w:p w:rsidR="00280495" w:rsidRPr="00321BD2" w:rsidRDefault="00FD0C09" w:rsidP="002966A7">
      <w:pPr>
        <w:pStyle w:val="a6"/>
        <w:jc w:val="center"/>
        <w:divId w:val="1677536741"/>
        <w:rPr>
          <w:rFonts w:ascii="Times New Roman" w:hAnsi="Times New Roman"/>
          <w:b/>
          <w:bCs/>
          <w:sz w:val="24"/>
          <w:szCs w:val="24"/>
        </w:rPr>
      </w:pPr>
      <w:r>
        <w:rPr>
          <w:rFonts w:ascii="Times New Roman" w:hAnsi="Times New Roman"/>
          <w:b/>
          <w:bCs/>
          <w:sz w:val="24"/>
          <w:szCs w:val="24"/>
        </w:rPr>
        <w:t>5</w:t>
      </w:r>
      <w:r w:rsidR="00280495" w:rsidRPr="00321BD2">
        <w:rPr>
          <w:rFonts w:ascii="Times New Roman" w:hAnsi="Times New Roman"/>
          <w:b/>
          <w:bCs/>
          <w:sz w:val="24"/>
          <w:szCs w:val="24"/>
        </w:rPr>
        <w:t>. ОТВЕТСТВЕННОСТЬ СТОРОН</w:t>
      </w:r>
    </w:p>
    <w:p w:rsidR="00280495" w:rsidRPr="00321BD2" w:rsidRDefault="00280495" w:rsidP="00280495">
      <w:pPr>
        <w:pStyle w:val="a6"/>
        <w:jc w:val="both"/>
        <w:divId w:val="1677536741"/>
        <w:rPr>
          <w:rFonts w:ascii="Times New Roman" w:hAnsi="Times New Roman"/>
          <w:bCs/>
          <w:sz w:val="24"/>
          <w:szCs w:val="24"/>
        </w:rPr>
      </w:pPr>
    </w:p>
    <w:p w:rsidR="00280495" w:rsidRPr="00B46A26" w:rsidRDefault="00B46A26" w:rsidP="00B46A26">
      <w:pPr>
        <w:pStyle w:val="a6"/>
        <w:jc w:val="both"/>
        <w:divId w:val="1677536741"/>
        <w:rPr>
          <w:rFonts w:ascii="Times New Roman" w:hAnsi="Times New Roman"/>
          <w:sz w:val="24"/>
          <w:szCs w:val="24"/>
        </w:rPr>
      </w:pPr>
      <w:r w:rsidRPr="00B46A26">
        <w:rPr>
          <w:rFonts w:ascii="Times New Roman" w:hAnsi="Times New Roman"/>
          <w:sz w:val="24"/>
          <w:szCs w:val="24"/>
        </w:rPr>
        <w:t>5</w:t>
      </w:r>
      <w:r w:rsidR="00280495" w:rsidRPr="00B46A26">
        <w:rPr>
          <w:rFonts w:ascii="Times New Roman" w:hAnsi="Times New Roman"/>
          <w:sz w:val="24"/>
          <w:szCs w:val="24"/>
        </w:rPr>
        <w:t xml:space="preserve">.1. </w:t>
      </w:r>
      <w:r w:rsidRPr="00B46A26">
        <w:rPr>
          <w:rFonts w:ascii="Times New Roman" w:hAnsi="Times New Roman"/>
          <w:spacing w:val="4"/>
          <w:sz w:val="24"/>
          <w:szCs w:val="24"/>
        </w:rPr>
        <w:t>Стороны несут ответственность за неисполнение или ненадлежащее исполнение своих обязательств по Договору в соответствии законодательством РФ.</w:t>
      </w:r>
    </w:p>
    <w:p w:rsidR="00280495" w:rsidRPr="00B46A26" w:rsidRDefault="00280495" w:rsidP="00280495">
      <w:pPr>
        <w:pStyle w:val="a6"/>
        <w:jc w:val="both"/>
        <w:divId w:val="1677536741"/>
        <w:rPr>
          <w:rFonts w:ascii="Times New Roman" w:hAnsi="Times New Roman"/>
          <w:sz w:val="24"/>
          <w:szCs w:val="24"/>
        </w:rPr>
      </w:pPr>
      <w:r w:rsidRPr="00B46A26">
        <w:rPr>
          <w:rFonts w:ascii="Times New Roman" w:hAnsi="Times New Roman"/>
          <w:sz w:val="24"/>
          <w:szCs w:val="24"/>
        </w:rPr>
        <w:br/>
      </w:r>
    </w:p>
    <w:p w:rsidR="00280495" w:rsidRPr="00321BD2" w:rsidRDefault="00280495" w:rsidP="002966A7">
      <w:pPr>
        <w:pStyle w:val="a6"/>
        <w:jc w:val="center"/>
        <w:divId w:val="1677536741"/>
        <w:rPr>
          <w:rFonts w:ascii="Times New Roman" w:hAnsi="Times New Roman"/>
          <w:b/>
          <w:bCs/>
          <w:sz w:val="24"/>
          <w:szCs w:val="24"/>
        </w:rPr>
      </w:pPr>
      <w:r w:rsidRPr="00321BD2">
        <w:rPr>
          <w:rFonts w:ascii="Times New Roman" w:hAnsi="Times New Roman"/>
          <w:b/>
          <w:bCs/>
          <w:sz w:val="24"/>
          <w:szCs w:val="24"/>
        </w:rPr>
        <w:t>7. ОБСТОЯТЕЛЬСТВА НЕПРЕОДОЛИМОЙ СИЛЫ</w:t>
      </w:r>
    </w:p>
    <w:p w:rsidR="00280495" w:rsidRPr="00321BD2" w:rsidRDefault="00280495" w:rsidP="00280495">
      <w:pPr>
        <w:pStyle w:val="a6"/>
        <w:jc w:val="both"/>
        <w:divId w:val="1677536741"/>
        <w:rPr>
          <w:rFonts w:ascii="Times New Roman" w:hAnsi="Times New Roman"/>
          <w:bCs/>
          <w:sz w:val="24"/>
          <w:szCs w:val="24"/>
        </w:rPr>
      </w:pP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7.1.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 xml:space="preserve">7.2.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w:t>
      </w:r>
      <w:r w:rsidRPr="00321BD2">
        <w:rPr>
          <w:rFonts w:ascii="Times New Roman" w:hAnsi="Times New Roman"/>
          <w:sz w:val="24"/>
          <w:szCs w:val="24"/>
        </w:rPr>
        <w:lastRenderedPageBreak/>
        <w:t>не позднее _____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br/>
      </w:r>
    </w:p>
    <w:p w:rsidR="00280495" w:rsidRPr="00321BD2" w:rsidRDefault="00280495" w:rsidP="002966A7">
      <w:pPr>
        <w:pStyle w:val="a6"/>
        <w:jc w:val="center"/>
        <w:divId w:val="1677536741"/>
        <w:rPr>
          <w:rFonts w:ascii="Times New Roman" w:hAnsi="Times New Roman"/>
          <w:b/>
          <w:bCs/>
          <w:sz w:val="24"/>
          <w:szCs w:val="24"/>
        </w:rPr>
      </w:pPr>
      <w:r w:rsidRPr="00321BD2">
        <w:rPr>
          <w:rFonts w:ascii="Times New Roman" w:hAnsi="Times New Roman"/>
          <w:b/>
          <w:bCs/>
          <w:sz w:val="24"/>
          <w:szCs w:val="24"/>
        </w:rPr>
        <w:t>8. СРОК ДЕЙСТВИЯ НАСТОЯЩЕГО ДОГОВОРА</w:t>
      </w:r>
    </w:p>
    <w:p w:rsidR="00280495" w:rsidRPr="00321BD2" w:rsidRDefault="00280495" w:rsidP="00280495">
      <w:pPr>
        <w:pStyle w:val="a6"/>
        <w:jc w:val="both"/>
        <w:divId w:val="1677536741"/>
        <w:rPr>
          <w:rFonts w:ascii="Times New Roman" w:hAnsi="Times New Roman"/>
          <w:bCs/>
          <w:sz w:val="24"/>
          <w:szCs w:val="24"/>
        </w:rPr>
      </w:pP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8.1.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br/>
      </w:r>
    </w:p>
    <w:p w:rsidR="00280495" w:rsidRPr="00321BD2" w:rsidRDefault="00280495" w:rsidP="002966A7">
      <w:pPr>
        <w:pStyle w:val="a6"/>
        <w:jc w:val="center"/>
        <w:divId w:val="1677536741"/>
        <w:rPr>
          <w:rFonts w:ascii="Times New Roman" w:hAnsi="Times New Roman"/>
          <w:b/>
          <w:bCs/>
          <w:sz w:val="24"/>
          <w:szCs w:val="24"/>
        </w:rPr>
      </w:pPr>
      <w:r w:rsidRPr="00321BD2">
        <w:rPr>
          <w:rFonts w:ascii="Times New Roman" w:hAnsi="Times New Roman"/>
          <w:b/>
          <w:bCs/>
          <w:sz w:val="24"/>
          <w:szCs w:val="24"/>
        </w:rPr>
        <w:t>9. РАЗРЕШЕНИЕ СПОРОВ</w:t>
      </w:r>
    </w:p>
    <w:p w:rsidR="00280495" w:rsidRPr="00321BD2" w:rsidRDefault="00280495" w:rsidP="00280495">
      <w:pPr>
        <w:pStyle w:val="a6"/>
        <w:jc w:val="both"/>
        <w:divId w:val="1677536741"/>
        <w:rPr>
          <w:rFonts w:ascii="Times New Roman" w:hAnsi="Times New Roman"/>
          <w:bCs/>
          <w:sz w:val="24"/>
          <w:szCs w:val="24"/>
        </w:rPr>
      </w:pP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9.1.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9.2. При неурегулировании в процессе переговоров спорных вопросов споры разрешаются в суде в порядке, установленном действующим законодательством РФ.</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br/>
      </w:r>
    </w:p>
    <w:p w:rsidR="00280495" w:rsidRPr="00321BD2" w:rsidRDefault="00280495" w:rsidP="002966A7">
      <w:pPr>
        <w:pStyle w:val="a6"/>
        <w:jc w:val="center"/>
        <w:divId w:val="1677536741"/>
        <w:rPr>
          <w:rFonts w:ascii="Times New Roman" w:hAnsi="Times New Roman"/>
          <w:b/>
          <w:bCs/>
          <w:sz w:val="24"/>
          <w:szCs w:val="24"/>
        </w:rPr>
      </w:pPr>
      <w:r w:rsidRPr="00321BD2">
        <w:rPr>
          <w:rFonts w:ascii="Times New Roman" w:hAnsi="Times New Roman"/>
          <w:b/>
          <w:bCs/>
          <w:sz w:val="24"/>
          <w:szCs w:val="24"/>
        </w:rPr>
        <w:t>10. ЗАКЛЮЧИТЕЛЬНЫЕ ПОЛОЖЕНИЯ</w:t>
      </w:r>
    </w:p>
    <w:p w:rsidR="00280495" w:rsidRPr="00321BD2" w:rsidRDefault="00280495" w:rsidP="00280495">
      <w:pPr>
        <w:pStyle w:val="a6"/>
        <w:jc w:val="both"/>
        <w:divId w:val="1677536741"/>
        <w:rPr>
          <w:rFonts w:ascii="Times New Roman" w:hAnsi="Times New Roman"/>
          <w:bCs/>
          <w:sz w:val="24"/>
          <w:szCs w:val="24"/>
        </w:rPr>
      </w:pPr>
    </w:p>
    <w:p w:rsidR="00280495" w:rsidRPr="00B46A26" w:rsidRDefault="00280495" w:rsidP="00280495">
      <w:pPr>
        <w:pStyle w:val="a6"/>
        <w:jc w:val="both"/>
        <w:divId w:val="1677536741"/>
        <w:rPr>
          <w:rFonts w:ascii="Times New Roman" w:hAnsi="Times New Roman"/>
          <w:sz w:val="24"/>
          <w:szCs w:val="24"/>
        </w:rPr>
      </w:pPr>
      <w:r w:rsidRPr="00B46A26">
        <w:rPr>
          <w:rFonts w:ascii="Times New Roman" w:hAnsi="Times New Roman"/>
          <w:sz w:val="24"/>
          <w:szCs w:val="24"/>
        </w:rPr>
        <w:t>10.1.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B46A26" w:rsidRPr="00B46A26" w:rsidRDefault="00B46A26" w:rsidP="00280495">
      <w:pPr>
        <w:pStyle w:val="a6"/>
        <w:jc w:val="both"/>
        <w:divId w:val="1677536741"/>
        <w:rPr>
          <w:rFonts w:ascii="Times New Roman" w:hAnsi="Times New Roman"/>
          <w:sz w:val="24"/>
          <w:szCs w:val="24"/>
        </w:rPr>
      </w:pPr>
      <w:r w:rsidRPr="00B46A26">
        <w:rPr>
          <w:rFonts w:ascii="Times New Roman" w:hAnsi="Times New Roman"/>
          <w:spacing w:val="4"/>
          <w:sz w:val="24"/>
          <w:szCs w:val="24"/>
        </w:rPr>
        <w:t>10.2. Все расходы, связанные с оформлением купли-продажи имущества, осуществляются за счет Покупателя.</w:t>
      </w:r>
    </w:p>
    <w:p w:rsidR="00280495" w:rsidRPr="00B46A26" w:rsidRDefault="00280495" w:rsidP="00280495">
      <w:pPr>
        <w:pStyle w:val="a6"/>
        <w:jc w:val="both"/>
        <w:divId w:val="1677536741"/>
        <w:rPr>
          <w:rFonts w:ascii="Times New Roman" w:hAnsi="Times New Roman"/>
          <w:sz w:val="24"/>
          <w:szCs w:val="24"/>
        </w:rPr>
      </w:pPr>
      <w:r w:rsidRPr="00B46A26">
        <w:rPr>
          <w:rFonts w:ascii="Times New Roman" w:hAnsi="Times New Roman"/>
          <w:sz w:val="24"/>
          <w:szCs w:val="24"/>
        </w:rPr>
        <w:t>10.</w:t>
      </w:r>
      <w:r w:rsidR="00B46A26" w:rsidRPr="00B46A26">
        <w:rPr>
          <w:rFonts w:ascii="Times New Roman" w:hAnsi="Times New Roman"/>
          <w:sz w:val="24"/>
          <w:szCs w:val="24"/>
        </w:rPr>
        <w:t>3</w:t>
      </w:r>
      <w:r w:rsidRPr="00B46A26">
        <w:rPr>
          <w:rFonts w:ascii="Times New Roman" w:hAnsi="Times New Roman"/>
          <w:sz w:val="24"/>
          <w:szCs w:val="24"/>
        </w:rPr>
        <w:t>. Все уведомления и сообщения должны направляться в письменной форме.</w:t>
      </w:r>
    </w:p>
    <w:p w:rsidR="00280495" w:rsidRPr="00B46A26" w:rsidRDefault="00280495" w:rsidP="00280495">
      <w:pPr>
        <w:pStyle w:val="a6"/>
        <w:jc w:val="both"/>
        <w:divId w:val="1677536741"/>
        <w:rPr>
          <w:rFonts w:ascii="Times New Roman" w:hAnsi="Times New Roman"/>
          <w:sz w:val="24"/>
          <w:szCs w:val="24"/>
        </w:rPr>
      </w:pPr>
      <w:r w:rsidRPr="00B46A26">
        <w:rPr>
          <w:rFonts w:ascii="Times New Roman" w:hAnsi="Times New Roman"/>
          <w:sz w:val="24"/>
          <w:szCs w:val="24"/>
        </w:rPr>
        <w:t>10.</w:t>
      </w:r>
      <w:r w:rsidR="00B46A26" w:rsidRPr="00B46A26">
        <w:rPr>
          <w:rFonts w:ascii="Times New Roman" w:hAnsi="Times New Roman"/>
          <w:sz w:val="24"/>
          <w:szCs w:val="24"/>
        </w:rPr>
        <w:t>4</w:t>
      </w:r>
      <w:r w:rsidRPr="00B46A26">
        <w:rPr>
          <w:rFonts w:ascii="Times New Roman" w:hAnsi="Times New Roman"/>
          <w:sz w:val="24"/>
          <w:szCs w:val="24"/>
        </w:rPr>
        <w:t>. Во всем остальном, что не предусмотрено настоящим договором, стороны руководствуются действующим законодательством РФ.</w:t>
      </w:r>
    </w:p>
    <w:p w:rsidR="00280495" w:rsidRPr="00B46A26" w:rsidRDefault="00280495" w:rsidP="00280495">
      <w:pPr>
        <w:pStyle w:val="a6"/>
        <w:jc w:val="both"/>
        <w:divId w:val="1677536741"/>
        <w:rPr>
          <w:rFonts w:ascii="Times New Roman" w:hAnsi="Times New Roman"/>
          <w:sz w:val="24"/>
          <w:szCs w:val="24"/>
        </w:rPr>
      </w:pPr>
      <w:r w:rsidRPr="00B46A26">
        <w:rPr>
          <w:rFonts w:ascii="Times New Roman" w:hAnsi="Times New Roman"/>
          <w:sz w:val="24"/>
          <w:szCs w:val="24"/>
        </w:rPr>
        <w:t>10.</w:t>
      </w:r>
      <w:r w:rsidR="00B46A26" w:rsidRPr="00B46A26">
        <w:rPr>
          <w:rFonts w:ascii="Times New Roman" w:hAnsi="Times New Roman"/>
          <w:sz w:val="24"/>
          <w:szCs w:val="24"/>
        </w:rPr>
        <w:t>5</w:t>
      </w:r>
      <w:r w:rsidRPr="00B46A26">
        <w:rPr>
          <w:rFonts w:ascii="Times New Roman" w:hAnsi="Times New Roman"/>
          <w:sz w:val="24"/>
          <w:szCs w:val="24"/>
        </w:rPr>
        <w:t xml:space="preserve">. Договор составлен в </w:t>
      </w:r>
      <w:r w:rsidR="00427BE4">
        <w:rPr>
          <w:rFonts w:ascii="Times New Roman" w:hAnsi="Times New Roman"/>
          <w:sz w:val="24"/>
          <w:szCs w:val="24"/>
        </w:rPr>
        <w:t>четырех</w:t>
      </w:r>
      <w:r w:rsidRPr="00B46A26">
        <w:rPr>
          <w:rFonts w:ascii="Times New Roman" w:hAnsi="Times New Roman"/>
          <w:sz w:val="24"/>
          <w:szCs w:val="24"/>
        </w:rPr>
        <w:t xml:space="preserve"> экземплярах, из которых один находится у Арендатора, второй - у Нового арендатора, </w:t>
      </w:r>
      <w:r w:rsidR="00427BE4">
        <w:rPr>
          <w:rFonts w:ascii="Times New Roman" w:hAnsi="Times New Roman"/>
          <w:sz w:val="24"/>
          <w:szCs w:val="24"/>
        </w:rPr>
        <w:t xml:space="preserve">третий - у Арендодателя, четвертый – в орган, осуществляющую государственную регистрацию прав  на недвижимое имущество и сделок с ним </w:t>
      </w:r>
    </w:p>
    <w:p w:rsidR="00280495" w:rsidRPr="00B46A26" w:rsidRDefault="00280495" w:rsidP="00280495">
      <w:pPr>
        <w:pStyle w:val="a6"/>
        <w:jc w:val="both"/>
        <w:divId w:val="1677536741"/>
        <w:rPr>
          <w:rFonts w:ascii="Times New Roman" w:hAnsi="Times New Roman"/>
          <w:sz w:val="24"/>
          <w:szCs w:val="24"/>
        </w:rPr>
      </w:pPr>
      <w:r w:rsidRPr="00B46A26">
        <w:rPr>
          <w:rFonts w:ascii="Times New Roman" w:hAnsi="Times New Roman"/>
          <w:sz w:val="24"/>
          <w:szCs w:val="24"/>
        </w:rPr>
        <w:t>10.</w:t>
      </w:r>
      <w:r w:rsidR="00B46A26" w:rsidRPr="00B46A26">
        <w:rPr>
          <w:rFonts w:ascii="Times New Roman" w:hAnsi="Times New Roman"/>
          <w:sz w:val="24"/>
          <w:szCs w:val="24"/>
        </w:rPr>
        <w:t>6</w:t>
      </w:r>
      <w:r w:rsidRPr="00B46A26">
        <w:rPr>
          <w:rFonts w:ascii="Times New Roman" w:hAnsi="Times New Roman"/>
          <w:sz w:val="24"/>
          <w:szCs w:val="24"/>
        </w:rPr>
        <w:t>. Адреса и платежные реквизиты сторон:</w:t>
      </w:r>
    </w:p>
    <w:p w:rsidR="00280495" w:rsidRPr="00321BD2" w:rsidRDefault="00280495" w:rsidP="00280495">
      <w:pPr>
        <w:pStyle w:val="a6"/>
        <w:jc w:val="both"/>
        <w:divId w:val="1677536741"/>
        <w:rPr>
          <w:rFonts w:ascii="Times New Roman" w:hAnsi="Times New Roman"/>
          <w:sz w:val="24"/>
          <w:szCs w:val="24"/>
        </w:rPr>
      </w:pPr>
    </w:p>
    <w:p w:rsidR="00280495" w:rsidRPr="00321BD2" w:rsidRDefault="002966A7" w:rsidP="002966A7">
      <w:pPr>
        <w:pStyle w:val="a6"/>
        <w:ind w:left="142"/>
        <w:jc w:val="center"/>
        <w:divId w:val="1677536741"/>
        <w:rPr>
          <w:rFonts w:ascii="Times New Roman" w:hAnsi="Times New Roman"/>
          <w:b/>
          <w:sz w:val="24"/>
          <w:szCs w:val="24"/>
        </w:rPr>
      </w:pPr>
      <w:r w:rsidRPr="00321BD2">
        <w:rPr>
          <w:rFonts w:ascii="Times New Roman" w:hAnsi="Times New Roman"/>
          <w:b/>
          <w:sz w:val="24"/>
          <w:szCs w:val="24"/>
        </w:rPr>
        <w:t>11. ПОДПИСИ СТОРОН</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 xml:space="preserve">    Арендодатель: _________________________________________________________</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___________________________________________________________________________</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___________________________________________________________________________</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 xml:space="preserve">    Арендатор: ____________________________________________________________</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___________________________________________________________________________</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___________________________________________________________________________</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 xml:space="preserve">    Новый арендатор: ______________________________________________________</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___________________________________________________________________________</w:t>
      </w:r>
    </w:p>
    <w:p w:rsidR="00280495" w:rsidRPr="00321BD2" w:rsidRDefault="00280495" w:rsidP="00280495">
      <w:pPr>
        <w:pStyle w:val="a6"/>
        <w:jc w:val="both"/>
        <w:divId w:val="1677536741"/>
        <w:rPr>
          <w:rFonts w:ascii="Times New Roman" w:hAnsi="Times New Roman"/>
          <w:sz w:val="24"/>
          <w:szCs w:val="24"/>
        </w:rPr>
      </w:pPr>
      <w:r w:rsidRPr="00321BD2">
        <w:rPr>
          <w:rFonts w:ascii="Times New Roman" w:hAnsi="Times New Roman"/>
          <w:sz w:val="24"/>
          <w:szCs w:val="24"/>
        </w:rPr>
        <w:t>___________________________________________________________________________</w:t>
      </w:r>
    </w:p>
    <w:p w:rsidR="00907816" w:rsidRPr="00321BD2" w:rsidRDefault="00907816" w:rsidP="00280495">
      <w:pPr>
        <w:pStyle w:val="a6"/>
        <w:jc w:val="both"/>
        <w:divId w:val="1677536741"/>
        <w:rPr>
          <w:rFonts w:ascii="Times New Roman" w:eastAsia="Times New Roman" w:hAnsi="Times New Roman"/>
          <w:sz w:val="24"/>
          <w:szCs w:val="24"/>
        </w:rPr>
      </w:pPr>
    </w:p>
    <w:sectPr w:rsidR="00907816" w:rsidRPr="00321BD2" w:rsidSect="002966A7">
      <w:footerReference w:type="default" r:id="rId8"/>
      <w:pgSz w:w="11906" w:h="16838"/>
      <w:pgMar w:top="426" w:right="566" w:bottom="1134" w:left="1276" w:header="708" w:footer="3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2D7" w:rsidRDefault="009742D7" w:rsidP="002966A7">
      <w:r>
        <w:separator/>
      </w:r>
    </w:p>
  </w:endnote>
  <w:endnote w:type="continuationSeparator" w:id="1">
    <w:p w:rsidR="009742D7" w:rsidRDefault="009742D7" w:rsidP="00296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2"/>
        <w:szCs w:val="22"/>
      </w:rPr>
      <w:id w:val="2034176"/>
      <w:docPartObj>
        <w:docPartGallery w:val="Page Numbers (Bottom of Page)"/>
        <w:docPartUnique/>
      </w:docPartObj>
    </w:sdtPr>
    <w:sdtContent>
      <w:p w:rsidR="00997E7C" w:rsidRPr="00997E7C" w:rsidRDefault="00A57CB7">
        <w:pPr>
          <w:pStyle w:val="a9"/>
          <w:jc w:val="center"/>
          <w:rPr>
            <w:rFonts w:ascii="Times New Roman" w:hAnsi="Times New Roman"/>
            <w:sz w:val="22"/>
            <w:szCs w:val="22"/>
          </w:rPr>
        </w:pPr>
        <w:r w:rsidRPr="00997E7C">
          <w:rPr>
            <w:rFonts w:ascii="Times New Roman" w:hAnsi="Times New Roman"/>
            <w:sz w:val="22"/>
            <w:szCs w:val="22"/>
          </w:rPr>
          <w:fldChar w:fldCharType="begin"/>
        </w:r>
        <w:r w:rsidR="00997E7C" w:rsidRPr="00997E7C">
          <w:rPr>
            <w:rFonts w:ascii="Times New Roman" w:hAnsi="Times New Roman"/>
            <w:sz w:val="22"/>
            <w:szCs w:val="22"/>
          </w:rPr>
          <w:instrText xml:space="preserve"> PAGE   \* MERGEFORMAT </w:instrText>
        </w:r>
        <w:r w:rsidRPr="00997E7C">
          <w:rPr>
            <w:rFonts w:ascii="Times New Roman" w:hAnsi="Times New Roman"/>
            <w:sz w:val="22"/>
            <w:szCs w:val="22"/>
          </w:rPr>
          <w:fldChar w:fldCharType="separate"/>
        </w:r>
        <w:r w:rsidR="00D25701">
          <w:rPr>
            <w:rFonts w:ascii="Times New Roman" w:hAnsi="Times New Roman"/>
            <w:noProof/>
            <w:sz w:val="22"/>
            <w:szCs w:val="22"/>
          </w:rPr>
          <w:t>1</w:t>
        </w:r>
        <w:r w:rsidRPr="00997E7C">
          <w:rPr>
            <w:rFonts w:ascii="Times New Roman" w:hAnsi="Times New Roman"/>
            <w:sz w:val="22"/>
            <w:szCs w:val="22"/>
          </w:rPr>
          <w:fldChar w:fldCharType="end"/>
        </w:r>
      </w:p>
    </w:sdtContent>
  </w:sdt>
  <w:p w:rsidR="002966A7" w:rsidRPr="002966A7" w:rsidRDefault="002966A7" w:rsidP="002966A7">
    <w:pPr>
      <w:pStyle w:val="a9"/>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2D7" w:rsidRDefault="009742D7" w:rsidP="002966A7">
      <w:r>
        <w:separator/>
      </w:r>
    </w:p>
  </w:footnote>
  <w:footnote w:type="continuationSeparator" w:id="1">
    <w:p w:rsidR="009742D7" w:rsidRDefault="009742D7" w:rsidP="00296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655DB"/>
    <w:multiLevelType w:val="multilevel"/>
    <w:tmpl w:val="EBEA1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56264A"/>
    <w:multiLevelType w:val="multilevel"/>
    <w:tmpl w:val="1DDCE5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oNotHyphenateCaps/>
  <w:drawingGridHorizontalSpacing w:val="0"/>
  <w:drawingGridVerticalSpacing w:val="0"/>
  <w:characterSpacingControl w:val="doNotCompress"/>
  <w:hdrShapeDefaults>
    <o:shapedefaults v:ext="edit" spidmax="21506"/>
  </w:hdrShapeDefaults>
  <w:footnotePr>
    <w:footnote w:id="0"/>
    <w:footnote w:id="1"/>
  </w:footnotePr>
  <w:endnotePr>
    <w:endnote w:id="0"/>
    <w:endnote w:id="1"/>
  </w:endnotePr>
  <w:compat/>
  <w:rsids>
    <w:rsidRoot w:val="006C4E01"/>
    <w:rsid w:val="000601B6"/>
    <w:rsid w:val="000F255A"/>
    <w:rsid w:val="001349D6"/>
    <w:rsid w:val="001D50F6"/>
    <w:rsid w:val="002256D8"/>
    <w:rsid w:val="00270A4D"/>
    <w:rsid w:val="00280495"/>
    <w:rsid w:val="002966A7"/>
    <w:rsid w:val="002D71CB"/>
    <w:rsid w:val="002F291E"/>
    <w:rsid w:val="00321BD2"/>
    <w:rsid w:val="00427BE4"/>
    <w:rsid w:val="00452B34"/>
    <w:rsid w:val="004E5907"/>
    <w:rsid w:val="00561E0B"/>
    <w:rsid w:val="006C20C3"/>
    <w:rsid w:val="006C4E01"/>
    <w:rsid w:val="00734249"/>
    <w:rsid w:val="0080486F"/>
    <w:rsid w:val="00841DA0"/>
    <w:rsid w:val="00875C43"/>
    <w:rsid w:val="00907816"/>
    <w:rsid w:val="00957046"/>
    <w:rsid w:val="009742D7"/>
    <w:rsid w:val="00997E7C"/>
    <w:rsid w:val="00A10B9B"/>
    <w:rsid w:val="00A57CB7"/>
    <w:rsid w:val="00A91E04"/>
    <w:rsid w:val="00AC4CD3"/>
    <w:rsid w:val="00B36436"/>
    <w:rsid w:val="00B46A26"/>
    <w:rsid w:val="00CC0CE0"/>
    <w:rsid w:val="00CD042C"/>
    <w:rsid w:val="00D2384C"/>
    <w:rsid w:val="00D25701"/>
    <w:rsid w:val="00DC7E30"/>
    <w:rsid w:val="00E12448"/>
    <w:rsid w:val="00FD0C09"/>
    <w:rsid w:val="00FE4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C43"/>
    <w:rPr>
      <w:rFonts w:ascii="Verdana" w:eastAsia="Verdana" w:hAnsi="Verdana"/>
      <w:sz w:val="15"/>
      <w:szCs w:val="16"/>
    </w:rPr>
  </w:style>
  <w:style w:type="paragraph" w:styleId="1">
    <w:name w:val="heading 1"/>
    <w:basedOn w:val="a"/>
    <w:link w:val="10"/>
    <w:uiPriority w:val="9"/>
    <w:qFormat/>
    <w:rsid w:val="00875C43"/>
    <w:pPr>
      <w:spacing w:before="100" w:beforeAutospacing="1" w:after="100" w:afterAutospacing="1"/>
      <w:outlineLvl w:val="0"/>
    </w:pPr>
    <w:rPr>
      <w:rFonts w:ascii="Times New Roman" w:eastAsia="Times New Roman" w:hAnsi="Times New Roman"/>
      <w:b/>
      <w:bCs/>
      <w:kern w:val="36"/>
      <w:sz w:val="48"/>
      <w:szCs w:val="48"/>
    </w:rPr>
  </w:style>
  <w:style w:type="paragraph" w:styleId="3">
    <w:name w:val="heading 3"/>
    <w:basedOn w:val="a"/>
    <w:next w:val="a"/>
    <w:link w:val="30"/>
    <w:uiPriority w:val="9"/>
    <w:semiHidden/>
    <w:unhideWhenUsed/>
    <w:qFormat/>
    <w:rsid w:val="00280495"/>
    <w:pPr>
      <w:keepNext/>
      <w:keepLines/>
      <w:spacing w:before="40"/>
      <w:outlineLvl w:val="2"/>
    </w:pPr>
    <w:rPr>
      <w:rFonts w:ascii="Calibri Light" w:eastAsia="Times New Roman"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mall">
    <w:name w:val="small"/>
    <w:rsid w:val="00875C43"/>
    <w:rPr>
      <w:rFonts w:ascii="Verdana" w:eastAsia="Verdana" w:hAnsi="Verdana"/>
      <w:sz w:val="2"/>
      <w:szCs w:val="2"/>
    </w:rPr>
  </w:style>
  <w:style w:type="character" w:customStyle="1" w:styleId="10">
    <w:name w:val="Заголовок 1 Знак"/>
    <w:link w:val="1"/>
    <w:uiPriority w:val="9"/>
    <w:rsid w:val="00875C43"/>
    <w:rPr>
      <w:rFonts w:ascii="Calibri Light" w:eastAsia="Times New Roman" w:hAnsi="Calibri Light" w:cs="Times New Roman"/>
      <w:color w:val="2E74B5"/>
      <w:sz w:val="32"/>
      <w:szCs w:val="32"/>
    </w:rPr>
  </w:style>
  <w:style w:type="paragraph" w:styleId="a3">
    <w:name w:val="Normal (Web)"/>
    <w:basedOn w:val="a"/>
    <w:uiPriority w:val="99"/>
    <w:semiHidden/>
    <w:unhideWhenUsed/>
    <w:rsid w:val="00875C43"/>
    <w:pPr>
      <w:spacing w:before="100" w:beforeAutospacing="1" w:after="100" w:afterAutospacing="1"/>
    </w:pPr>
    <w:rPr>
      <w:rFonts w:ascii="Times New Roman" w:eastAsia="Times New Roman" w:hAnsi="Times New Roman"/>
      <w:sz w:val="24"/>
      <w:szCs w:val="24"/>
    </w:rPr>
  </w:style>
  <w:style w:type="paragraph" w:customStyle="1" w:styleId="h3">
    <w:name w:val="h3"/>
    <w:basedOn w:val="a"/>
    <w:rsid w:val="00875C43"/>
    <w:pPr>
      <w:spacing w:before="100" w:beforeAutospacing="1" w:after="100" w:afterAutospacing="1"/>
    </w:pPr>
    <w:rPr>
      <w:rFonts w:ascii="Times New Roman" w:eastAsia="Times New Roman" w:hAnsi="Times New Roman"/>
      <w:sz w:val="24"/>
      <w:szCs w:val="24"/>
    </w:rPr>
  </w:style>
  <w:style w:type="character" w:styleId="a4">
    <w:name w:val="Hyperlink"/>
    <w:uiPriority w:val="99"/>
    <w:semiHidden/>
    <w:unhideWhenUsed/>
    <w:rsid w:val="00875C43"/>
    <w:rPr>
      <w:color w:val="0000FF"/>
      <w:u w:val="single"/>
    </w:rPr>
  </w:style>
  <w:style w:type="character" w:styleId="a5">
    <w:name w:val="FollowedHyperlink"/>
    <w:uiPriority w:val="99"/>
    <w:semiHidden/>
    <w:unhideWhenUsed/>
    <w:rsid w:val="00875C43"/>
    <w:rPr>
      <w:color w:val="800080"/>
      <w:u w:val="single"/>
    </w:rPr>
  </w:style>
  <w:style w:type="paragraph" w:styleId="a6">
    <w:name w:val="No Spacing"/>
    <w:uiPriority w:val="1"/>
    <w:qFormat/>
    <w:rsid w:val="006C4E01"/>
    <w:rPr>
      <w:rFonts w:ascii="Verdana" w:eastAsia="Verdana" w:hAnsi="Verdana"/>
      <w:sz w:val="15"/>
      <w:szCs w:val="16"/>
    </w:rPr>
  </w:style>
  <w:style w:type="character" w:customStyle="1" w:styleId="30">
    <w:name w:val="Заголовок 3 Знак"/>
    <w:link w:val="3"/>
    <w:uiPriority w:val="9"/>
    <w:semiHidden/>
    <w:rsid w:val="00280495"/>
    <w:rPr>
      <w:rFonts w:ascii="Calibri Light" w:eastAsia="Times New Roman" w:hAnsi="Calibri Light" w:cs="Times New Roman"/>
      <w:color w:val="1F4D78"/>
      <w:sz w:val="24"/>
      <w:szCs w:val="24"/>
    </w:rPr>
  </w:style>
  <w:style w:type="paragraph" w:customStyle="1" w:styleId="otekstj">
    <w:name w:val="otekstj"/>
    <w:basedOn w:val="a"/>
    <w:rsid w:val="00280495"/>
    <w:pPr>
      <w:spacing w:before="100" w:beforeAutospacing="1" w:after="100" w:afterAutospacing="1"/>
    </w:pPr>
    <w:rPr>
      <w:rFonts w:ascii="Times New Roman" w:eastAsia="Times New Roman" w:hAnsi="Times New Roman"/>
      <w:sz w:val="24"/>
      <w:szCs w:val="24"/>
    </w:rPr>
  </w:style>
  <w:style w:type="paragraph" w:styleId="HTML">
    <w:name w:val="HTML Preformatted"/>
    <w:basedOn w:val="a"/>
    <w:link w:val="HTML0"/>
    <w:rsid w:val="00280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link w:val="HTML"/>
    <w:rsid w:val="00280495"/>
    <w:rPr>
      <w:rFonts w:ascii="Courier New" w:hAnsi="Courier New" w:cs="Courier New"/>
    </w:rPr>
  </w:style>
  <w:style w:type="paragraph" w:styleId="a7">
    <w:name w:val="header"/>
    <w:basedOn w:val="a"/>
    <w:link w:val="a8"/>
    <w:uiPriority w:val="99"/>
    <w:unhideWhenUsed/>
    <w:rsid w:val="002966A7"/>
    <w:pPr>
      <w:tabs>
        <w:tab w:val="center" w:pos="4677"/>
        <w:tab w:val="right" w:pos="9355"/>
      </w:tabs>
    </w:pPr>
  </w:style>
  <w:style w:type="character" w:customStyle="1" w:styleId="a8">
    <w:name w:val="Верхний колонтитул Знак"/>
    <w:link w:val="a7"/>
    <w:uiPriority w:val="99"/>
    <w:rsid w:val="002966A7"/>
    <w:rPr>
      <w:rFonts w:ascii="Verdana" w:eastAsia="Verdana" w:hAnsi="Verdana"/>
      <w:sz w:val="15"/>
      <w:szCs w:val="16"/>
    </w:rPr>
  </w:style>
  <w:style w:type="paragraph" w:styleId="a9">
    <w:name w:val="footer"/>
    <w:basedOn w:val="a"/>
    <w:link w:val="aa"/>
    <w:uiPriority w:val="99"/>
    <w:unhideWhenUsed/>
    <w:rsid w:val="002966A7"/>
    <w:pPr>
      <w:tabs>
        <w:tab w:val="center" w:pos="4677"/>
        <w:tab w:val="right" w:pos="9355"/>
      </w:tabs>
    </w:pPr>
  </w:style>
  <w:style w:type="character" w:customStyle="1" w:styleId="aa">
    <w:name w:val="Нижний колонтитул Знак"/>
    <w:link w:val="a9"/>
    <w:uiPriority w:val="99"/>
    <w:rsid w:val="002966A7"/>
    <w:rPr>
      <w:rFonts w:ascii="Verdana" w:eastAsia="Verdana" w:hAnsi="Verdana"/>
      <w:sz w:val="15"/>
      <w:szCs w:val="16"/>
    </w:rPr>
  </w:style>
  <w:style w:type="character" w:customStyle="1" w:styleId="FontStyle21">
    <w:name w:val="Font Style21"/>
    <w:basedOn w:val="a0"/>
    <w:uiPriority w:val="99"/>
    <w:rsid w:val="00321BD2"/>
    <w:rPr>
      <w:rFonts w:ascii="Times New Roman" w:hAnsi="Times New Roman" w:cs="Times New Roman"/>
      <w:sz w:val="22"/>
      <w:szCs w:val="22"/>
    </w:rPr>
  </w:style>
  <w:style w:type="character" w:customStyle="1" w:styleId="FontStyle11">
    <w:name w:val="Font Style11"/>
    <w:uiPriority w:val="99"/>
    <w:rsid w:val="00CD042C"/>
    <w:rPr>
      <w:rFonts w:ascii="Times New Roman" w:hAnsi="Times New Roman" w:cs="Times New Roman" w:hint="default"/>
      <w:b/>
      <w:bCs/>
      <w:sz w:val="24"/>
      <w:szCs w:val="24"/>
    </w:rPr>
  </w:style>
  <w:style w:type="character" w:customStyle="1" w:styleId="2">
    <w:name w:val="Основной текст (2)_"/>
    <w:basedOn w:val="a0"/>
    <w:link w:val="20"/>
    <w:rsid w:val="00FD0C09"/>
    <w:rPr>
      <w:sz w:val="26"/>
      <w:szCs w:val="26"/>
      <w:shd w:val="clear" w:color="auto" w:fill="FFFFFF"/>
    </w:rPr>
  </w:style>
  <w:style w:type="paragraph" w:customStyle="1" w:styleId="20">
    <w:name w:val="Основной текст (2)"/>
    <w:basedOn w:val="a"/>
    <w:link w:val="2"/>
    <w:rsid w:val="00FD0C09"/>
    <w:pPr>
      <w:widowControl w:val="0"/>
      <w:shd w:val="clear" w:color="auto" w:fill="FFFFFF"/>
      <w:spacing w:before="360" w:after="360" w:line="0" w:lineRule="atLeast"/>
      <w:jc w:val="both"/>
    </w:pPr>
    <w:rPr>
      <w:rFonts w:ascii="Times New Roman" w:eastAsia="Times New Roman" w:hAnsi="Times New Roman"/>
      <w:sz w:val="26"/>
      <w:szCs w:val="26"/>
    </w:rPr>
  </w:style>
  <w:style w:type="character" w:customStyle="1" w:styleId="5Exact">
    <w:name w:val="Основной текст (5) Exact"/>
    <w:basedOn w:val="a0"/>
    <w:link w:val="5"/>
    <w:rsid w:val="00FD0C09"/>
    <w:rPr>
      <w:sz w:val="24"/>
      <w:szCs w:val="24"/>
      <w:shd w:val="clear" w:color="auto" w:fill="FFFFFF"/>
    </w:rPr>
  </w:style>
  <w:style w:type="paragraph" w:customStyle="1" w:styleId="5">
    <w:name w:val="Основной текст (5)"/>
    <w:basedOn w:val="a"/>
    <w:link w:val="5Exact"/>
    <w:rsid w:val="00FD0C09"/>
    <w:pPr>
      <w:widowControl w:val="0"/>
      <w:shd w:val="clear" w:color="auto" w:fill="FFFFFF"/>
      <w:spacing w:line="0" w:lineRule="atLeas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7753674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C454A-83E2-44D9-BB1F-3CEF879C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1696</Words>
  <Characters>9673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Договор уступки права требования (цессии) по договору аренды земельного участка - в MS Word (.doc)</vt:lpstr>
    </vt:vector>
  </TitlesOfParts>
  <Company/>
  <LinksUpToDate>false</LinksUpToDate>
  <CharactersWithSpaces>11347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права требования (цессии) по договору аренды земельного участка - в MS Word (.doc)</dc:title>
  <dc:creator>1</dc:creator>
  <cp:lastModifiedBy>user</cp:lastModifiedBy>
  <cp:revision>13</cp:revision>
  <cp:lastPrinted>2022-01-21T06:23:00Z</cp:lastPrinted>
  <dcterms:created xsi:type="dcterms:W3CDTF">2022-01-21T05:21:00Z</dcterms:created>
  <dcterms:modified xsi:type="dcterms:W3CDTF">2022-01-21T10:57:00Z</dcterms:modified>
</cp:coreProperties>
</file>